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B015D9" w14:textId="513CBFF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Pr>
          <w:rFonts w:eastAsia="Times New Roman" w:cs="Arial"/>
          <w:b/>
          <w:szCs w:val="21"/>
        </w:rPr>
        <w:t>SMALLER AUTHORIT</w:t>
      </w:r>
      <w:r w:rsidRPr="00D06620">
        <w:rPr>
          <w:rFonts w:eastAsia="Times New Roman" w:cs="Arial"/>
          <w:b/>
          <w:szCs w:val="21"/>
        </w:rPr>
        <w:t xml:space="preserve">IES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435859E7" w14:textId="4C55CF0A" w:rsidR="00815FCF" w:rsidRPr="004E74B5" w:rsidRDefault="00815FCF" w:rsidP="004E74B5">
      <w:pPr>
        <w:pStyle w:val="ListParagraph"/>
        <w:numPr>
          <w:ilvl w:val="0"/>
          <w:numId w:val="4"/>
        </w:numPr>
        <w:spacing w:after="120"/>
        <w:ind w:left="357" w:hanging="357"/>
        <w:contextualSpacing w:val="0"/>
      </w:pPr>
      <w:r w:rsidRPr="004E74B5">
        <w:t>The</w:t>
      </w:r>
      <w:r>
        <w:t xml:space="preserve"> accounting records for the financial year to which the audit relates and all books, deeds, contracts, bills, vouchers, </w:t>
      </w:r>
      <w:proofErr w:type="gramStart"/>
      <w:r>
        <w:t>receipts</w:t>
      </w:r>
      <w:proofErr w:type="gramEnd"/>
      <w:r>
        <w:t xml:space="preserve"> and other documents relating to those records</w:t>
      </w:r>
      <w:r w:rsidRPr="004E74B5" w:rsidDel="008D7C6C">
        <w:t xml:space="preserve"> </w:t>
      </w:r>
      <w:r w:rsidRPr="004E74B5">
        <w:t>must be made available for inspection by any person interested, during a period of 30 working days set by the smaller authority and including the first 10 working days of July.</w:t>
      </w:r>
    </w:p>
    <w:p w14:paraId="2F7DDBAB" w14:textId="12F493D1" w:rsidR="00815FCF" w:rsidRPr="004E74B5" w:rsidRDefault="00815FCF" w:rsidP="004E74B5">
      <w:pPr>
        <w:pStyle w:val="ListParagraph"/>
        <w:numPr>
          <w:ilvl w:val="0"/>
          <w:numId w:val="4"/>
        </w:numPr>
        <w:spacing w:after="120"/>
        <w:ind w:left="357" w:hanging="357"/>
        <w:contextualSpacing w:val="0"/>
      </w:pPr>
      <w:r>
        <w:t xml:space="preserve">The period referred to in paragraph (1) starts with the day on which the period for the exercise of public rights is treated as having been commenced i.e. the day following the day on which </w:t>
      </w:r>
      <w:proofErr w:type="gramStart"/>
      <w:r>
        <w:t>all of</w:t>
      </w:r>
      <w:proofErr w:type="gramEnd"/>
      <w:r>
        <w:t xml:space="preserve"> the obligations in paragraph (3) below have been fulfilled.</w:t>
      </w:r>
    </w:p>
    <w:p w14:paraId="0A61066B" w14:textId="4BD782F4" w:rsidR="00815FCF" w:rsidRDefault="00815FCF" w:rsidP="004E74B5">
      <w:pPr>
        <w:pStyle w:val="ListParagraph"/>
        <w:numPr>
          <w:ilvl w:val="0"/>
          <w:numId w:val="4"/>
        </w:numPr>
        <w:spacing w:after="120"/>
        <w:ind w:left="357" w:hanging="357"/>
        <w:contextualSpacing w:val="0"/>
      </w:pPr>
      <w:r>
        <w:t>The responsible financial officer for a relevant authority must, on behalf of that authority, publish (</w:t>
      </w:r>
      <w:r w:rsidRPr="004E74B5">
        <w:rPr>
          <w:b/>
          <w:bCs/>
        </w:rPr>
        <w:t>which must include publication on the authority’s website</w:t>
      </w:r>
      <w:r>
        <w:t>):</w:t>
      </w:r>
    </w:p>
    <w:p w14:paraId="473FDB70" w14:textId="79A435D5" w:rsidR="00815FCF" w:rsidRPr="00C517E3" w:rsidRDefault="00815FCF" w:rsidP="004E74B5">
      <w:pPr>
        <w:pStyle w:val="ListParagraph"/>
        <w:numPr>
          <w:ilvl w:val="1"/>
          <w:numId w:val="4"/>
        </w:numPr>
        <w:spacing w:after="120"/>
        <w:contextualSpacing w:val="0"/>
      </w:pPr>
      <w:r>
        <w:t xml:space="preserve">the </w:t>
      </w:r>
      <w:r w:rsidRPr="00C517E3">
        <w:t xml:space="preserve">Accounting Statements (i.e. Section 2 of </w:t>
      </w:r>
      <w:r w:rsidR="00414553">
        <w:t xml:space="preserve">either </w:t>
      </w:r>
      <w:r w:rsidR="00874EFA">
        <w:t xml:space="preserve">Form </w:t>
      </w:r>
      <w:r w:rsidR="00414553">
        <w:t xml:space="preserve">2 or 3, whichever is relevant, of the </w:t>
      </w:r>
      <w:r w:rsidR="00414553" w:rsidRPr="004E74B5">
        <w:t>Annual Governance &amp; Accountability Return</w:t>
      </w:r>
      <w:r w:rsidR="00414553">
        <w:t xml:space="preserve"> (</w:t>
      </w:r>
      <w:r w:rsidR="006074C4">
        <w:t>AGAR</w:t>
      </w:r>
      <w:r w:rsidRPr="00C517E3">
        <w:t>)</w:t>
      </w:r>
      <w:r w:rsidR="00414553">
        <w:t>)</w:t>
      </w:r>
      <w:r w:rsidRPr="00C517E3">
        <w:t>, accompanied by:</w:t>
      </w:r>
    </w:p>
    <w:p w14:paraId="77D223BD" w14:textId="2BB21EA5" w:rsidR="00815FCF" w:rsidRDefault="00815FCF" w:rsidP="004E74B5">
      <w:pPr>
        <w:pStyle w:val="ListParagraph"/>
        <w:numPr>
          <w:ilvl w:val="2"/>
          <w:numId w:val="4"/>
        </w:numPr>
        <w:spacing w:after="120"/>
        <w:contextualSpacing w:val="0"/>
      </w:pPr>
      <w:r w:rsidRPr="00C517E3">
        <w:t xml:space="preserve">a declaration, signed by that officer to the effect that the status of the Accounting Statements </w:t>
      </w:r>
      <w:proofErr w:type="gramStart"/>
      <w:r w:rsidRPr="00C517E3">
        <w:t>are</w:t>
      </w:r>
      <w:proofErr w:type="gramEnd"/>
      <w:r w:rsidRPr="00C517E3">
        <w:t xml:space="preserve"> unaudited and that the Accounting Statements as published may be subject to change;</w:t>
      </w:r>
      <w:r>
        <w:t xml:space="preserve"> </w:t>
      </w:r>
    </w:p>
    <w:p w14:paraId="53B1F183" w14:textId="271FA6B0" w:rsidR="00815FCF" w:rsidRDefault="00815FCF" w:rsidP="004E74B5">
      <w:pPr>
        <w:pStyle w:val="ListParagraph"/>
        <w:numPr>
          <w:ilvl w:val="2"/>
          <w:numId w:val="4"/>
        </w:numPr>
        <w:spacing w:after="120"/>
        <w:contextualSpacing w:val="0"/>
      </w:pPr>
      <w:r>
        <w:t xml:space="preserve">the Annual Governance Statement (i.e. Section 1 of </w:t>
      </w:r>
      <w:r w:rsidR="00414553">
        <w:t xml:space="preserve">either </w:t>
      </w:r>
      <w:r w:rsidR="00874EFA">
        <w:t xml:space="preserve">Form </w:t>
      </w:r>
      <w:r w:rsidR="00414553">
        <w:t xml:space="preserve">2 or </w:t>
      </w:r>
      <w:r w:rsidR="00874EFA">
        <w:t xml:space="preserve">Form </w:t>
      </w:r>
      <w:r w:rsidR="00414553">
        <w:t xml:space="preserve">3, whichever is relevant, of the </w:t>
      </w:r>
      <w:r w:rsidR="006074C4">
        <w:t>AGAR</w:t>
      </w:r>
      <w:r>
        <w:t>); and</w:t>
      </w:r>
    </w:p>
    <w:p w14:paraId="6C8AFF23" w14:textId="044A7CEA" w:rsidR="00815FCF" w:rsidRDefault="00815FCF" w:rsidP="004E74B5">
      <w:pPr>
        <w:pStyle w:val="ListParagraph"/>
        <w:numPr>
          <w:ilvl w:val="1"/>
          <w:numId w:val="4"/>
        </w:numPr>
        <w:spacing w:after="120"/>
        <w:contextualSpacing w:val="0"/>
      </w:pPr>
      <w:r>
        <w:t>a statement that sets out—</w:t>
      </w:r>
    </w:p>
    <w:p w14:paraId="2B6AC5AC" w14:textId="38A6E1B8" w:rsidR="00815FCF" w:rsidRDefault="00815FCF" w:rsidP="004E74B5">
      <w:pPr>
        <w:pStyle w:val="ListParagraph"/>
        <w:numPr>
          <w:ilvl w:val="2"/>
          <w:numId w:val="4"/>
        </w:numPr>
        <w:spacing w:after="120"/>
        <w:contextualSpacing w:val="0"/>
      </w:pPr>
      <w:r>
        <w:t xml:space="preserve">the period for the exercise of public </w:t>
      </w:r>
      <w:proofErr w:type="gramStart"/>
      <w:r>
        <w:t>rights;</w:t>
      </w:r>
      <w:proofErr w:type="gramEnd"/>
    </w:p>
    <w:p w14:paraId="3A2E16F3" w14:textId="752E18F9" w:rsidR="00815FCF" w:rsidRDefault="00815FCF" w:rsidP="004E74B5">
      <w:pPr>
        <w:pStyle w:val="ListParagraph"/>
        <w:numPr>
          <w:ilvl w:val="2"/>
          <w:numId w:val="4"/>
        </w:numPr>
        <w:spacing w:after="120"/>
        <w:contextualSpacing w:val="0"/>
      </w:pPr>
      <w:r>
        <w:t xml:space="preserve">details of the manner in which notice should be given of an intention to inspect the accounting records and other </w:t>
      </w:r>
      <w:proofErr w:type="gramStart"/>
      <w:r>
        <w:t>documents;</w:t>
      </w:r>
      <w:proofErr w:type="gramEnd"/>
    </w:p>
    <w:p w14:paraId="15333C5A" w14:textId="0480ED17" w:rsidR="00815FCF" w:rsidRDefault="00815FCF" w:rsidP="004E74B5">
      <w:pPr>
        <w:pStyle w:val="ListParagraph"/>
        <w:numPr>
          <w:ilvl w:val="2"/>
          <w:numId w:val="4"/>
        </w:numPr>
        <w:spacing w:after="120"/>
        <w:contextualSpacing w:val="0"/>
      </w:pPr>
      <w:r>
        <w:t xml:space="preserve">the name and address of the local </w:t>
      </w:r>
      <w:proofErr w:type="gramStart"/>
      <w:r>
        <w:t>auditor;</w:t>
      </w:r>
      <w:proofErr w:type="gramEnd"/>
    </w:p>
    <w:p w14:paraId="699EF487" w14:textId="61143CBB" w:rsidR="00815FCF" w:rsidRPr="004E74B5" w:rsidRDefault="00815FCF" w:rsidP="004E74B5">
      <w:pPr>
        <w:pStyle w:val="ListParagraph"/>
        <w:numPr>
          <w:ilvl w:val="2"/>
          <w:numId w:val="4"/>
        </w:numPr>
        <w:spacing w:after="120"/>
        <w:contextualSpacing w:val="0"/>
      </w:pPr>
      <w:r>
        <w:t xml:space="preserve">the provisions contained in section 26 (inspection of documents etc.) and section 27 (right to make objections at audit) of the Act, as they have effect in relation to the authority in </w:t>
      </w:r>
      <w:proofErr w:type="gramStart"/>
      <w:r>
        <w:t>question;</w:t>
      </w:r>
      <w:proofErr w:type="gramEnd"/>
      <w:r>
        <w:t xml:space="preserve"> </w:t>
      </w:r>
      <w:r w:rsidRPr="004E74B5">
        <w:t xml:space="preserve"> </w:t>
      </w:r>
    </w:p>
    <w:p w14:paraId="1217C2D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6F2BF0" w:rsidRDefault="00815FCF" w:rsidP="0050557D">
      <w:pPr>
        <w:overflowPunct w:val="0"/>
        <w:autoSpaceDE w:val="0"/>
        <w:autoSpaceDN w:val="0"/>
        <w:adjustRightInd w:val="0"/>
        <w:spacing w:after="0" w:line="240" w:lineRule="auto"/>
        <w:textAlignment w:val="baseline"/>
        <w:rPr>
          <w:rFonts w:eastAsia="Times New Roman" w:cs="Arial"/>
          <w:sz w:val="20"/>
          <w:szCs w:val="20"/>
        </w:rPr>
      </w:pPr>
    </w:p>
    <w:p w14:paraId="6A0012FB" w14:textId="606AC6AC" w:rsidR="00815FCF" w:rsidRPr="004E74B5" w:rsidRDefault="00815FCF" w:rsidP="004E74B5">
      <w:pPr>
        <w:pStyle w:val="ListParagraph"/>
        <w:numPr>
          <w:ilvl w:val="0"/>
          <w:numId w:val="6"/>
        </w:numPr>
        <w:spacing w:after="120"/>
        <w:ind w:hanging="357"/>
        <w:contextualSpacing w:val="0"/>
        <w:rPr>
          <w:szCs w:val="21"/>
        </w:rPr>
      </w:pPr>
      <w:r w:rsidRPr="004E74B5">
        <w:rPr>
          <w:szCs w:val="21"/>
        </w:rPr>
        <w:t>You will meet statutory requirements if you fully and accurately complete the notice of public</w:t>
      </w:r>
      <w:r w:rsidR="00C551EB" w:rsidRPr="004E74B5">
        <w:rPr>
          <w:szCs w:val="21"/>
        </w:rPr>
        <w:t xml:space="preserve"> rights pro forma in this document</w:t>
      </w:r>
      <w:r w:rsidRPr="004E74B5">
        <w:rPr>
          <w:szCs w:val="21"/>
        </w:rPr>
        <w:t>, and</w:t>
      </w:r>
    </w:p>
    <w:p w14:paraId="1FE51149" w14:textId="7B548E2C" w:rsidR="00815FCF" w:rsidRPr="004E74B5" w:rsidRDefault="00815FCF" w:rsidP="004E74B5">
      <w:pPr>
        <w:pStyle w:val="ListParagraph"/>
        <w:numPr>
          <w:ilvl w:val="0"/>
          <w:numId w:val="6"/>
        </w:numPr>
        <w:spacing w:after="120"/>
        <w:ind w:hanging="357"/>
        <w:contextualSpacing w:val="0"/>
        <w:rPr>
          <w:szCs w:val="21"/>
        </w:rPr>
      </w:pPr>
      <w:r w:rsidRPr="004E74B5">
        <w:rPr>
          <w:szCs w:val="21"/>
        </w:rPr>
        <w:t>Publish (</w:t>
      </w:r>
      <w:r w:rsidRPr="004E74B5">
        <w:rPr>
          <w:b/>
          <w:szCs w:val="21"/>
        </w:rPr>
        <w:t>including publication on the smaller authority’s website</w:t>
      </w:r>
      <w:r w:rsidRPr="004E74B5">
        <w:rPr>
          <w:szCs w:val="21"/>
        </w:rPr>
        <w:t>) the following documents, the day before the public rights period commences:</w:t>
      </w:r>
    </w:p>
    <w:p w14:paraId="31D4D8CA" w14:textId="75DF1814" w:rsidR="00C551EB" w:rsidRDefault="00815FCF" w:rsidP="004E74B5">
      <w:pPr>
        <w:pStyle w:val="ListParagraph"/>
        <w:numPr>
          <w:ilvl w:val="1"/>
          <w:numId w:val="6"/>
        </w:numPr>
        <w:spacing w:after="120"/>
        <w:ind w:hanging="357"/>
        <w:contextualSpacing w:val="0"/>
        <w:rPr>
          <w:szCs w:val="21"/>
        </w:rPr>
      </w:pPr>
      <w:r w:rsidRPr="00C551EB">
        <w:rPr>
          <w:szCs w:val="21"/>
        </w:rPr>
        <w:t xml:space="preserve">the approved Sections 1 and 2 of </w:t>
      </w:r>
      <w:r w:rsidR="00414553">
        <w:rPr>
          <w:szCs w:val="21"/>
        </w:rPr>
        <w:t xml:space="preserve">either </w:t>
      </w:r>
      <w:r w:rsidR="004E74B5">
        <w:rPr>
          <w:szCs w:val="21"/>
        </w:rPr>
        <w:t xml:space="preserve">Form </w:t>
      </w:r>
      <w:r w:rsidR="00414553">
        <w:rPr>
          <w:szCs w:val="21"/>
        </w:rPr>
        <w:t xml:space="preserve">2 or 3, whichever is relevant to your smaller authority, of </w:t>
      </w:r>
      <w:r w:rsidRPr="00C551EB">
        <w:rPr>
          <w:szCs w:val="21"/>
        </w:rPr>
        <w:t xml:space="preserve">the </w:t>
      </w:r>
      <w:r w:rsidR="00414553">
        <w:rPr>
          <w:szCs w:val="21"/>
        </w:rPr>
        <w:t>AGAR</w:t>
      </w:r>
      <w:r w:rsidRPr="00C551EB">
        <w:rPr>
          <w:szCs w:val="21"/>
        </w:rPr>
        <w:t>; and</w:t>
      </w:r>
    </w:p>
    <w:p w14:paraId="4D8D8ADC" w14:textId="357EAE87" w:rsidR="00C551EB" w:rsidRPr="00C551EB" w:rsidRDefault="00815FCF" w:rsidP="004E74B5">
      <w:pPr>
        <w:pStyle w:val="ListParagraph"/>
        <w:numPr>
          <w:ilvl w:val="1"/>
          <w:numId w:val="6"/>
        </w:numPr>
        <w:spacing w:after="120"/>
        <w:ind w:hanging="357"/>
        <w:contextualSpacing w:val="0"/>
        <w:rPr>
          <w:szCs w:val="21"/>
        </w:rPr>
      </w:pPr>
      <w:r w:rsidRPr="00C551EB">
        <w:rPr>
          <w:szCs w:val="21"/>
        </w:rPr>
        <w:t xml:space="preserve">the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4E74B5">
        <w:rPr>
          <w:szCs w:val="21"/>
        </w:rPr>
        <w:t>suggested</w:t>
      </w:r>
      <w:r w:rsidR="00C551EB" w:rsidRPr="00C551EB">
        <w:rPr>
          <w:szCs w:val="21"/>
        </w:rPr>
        <w:t xml:space="preserve"> dates: Monday </w:t>
      </w:r>
      <w:r w:rsidR="0018345F">
        <w:rPr>
          <w:szCs w:val="21"/>
        </w:rPr>
        <w:t>3</w:t>
      </w:r>
      <w:r w:rsidR="00BF3571">
        <w:rPr>
          <w:szCs w:val="21"/>
        </w:rPr>
        <w:t xml:space="preserve"> June – Friday </w:t>
      </w:r>
      <w:r w:rsidR="00EA2CE3">
        <w:rPr>
          <w:szCs w:val="21"/>
        </w:rPr>
        <w:t>1</w:t>
      </w:r>
      <w:r w:rsidR="0018345F">
        <w:rPr>
          <w:szCs w:val="21"/>
        </w:rPr>
        <w:t>2</w:t>
      </w:r>
      <w:r w:rsidR="00BF3571">
        <w:rPr>
          <w:szCs w:val="21"/>
        </w:rPr>
        <w:t xml:space="preserve"> July 20</w:t>
      </w:r>
      <w:r w:rsidR="006F2BF0">
        <w:rPr>
          <w:szCs w:val="21"/>
        </w:rPr>
        <w:t>2</w:t>
      </w:r>
      <w:r w:rsidR="0018345F">
        <w:rPr>
          <w:szCs w:val="21"/>
        </w:rPr>
        <w:t>4</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EA2CE3">
        <w:rPr>
          <w:szCs w:val="21"/>
        </w:rPr>
        <w:t>Monday</w:t>
      </w:r>
      <w:r w:rsidR="00106141">
        <w:rPr>
          <w:szCs w:val="21"/>
        </w:rPr>
        <w:t xml:space="preserve"> </w:t>
      </w:r>
      <w:r w:rsidR="0018345F">
        <w:rPr>
          <w:szCs w:val="21"/>
        </w:rPr>
        <w:t>1</w:t>
      </w:r>
      <w:r w:rsidR="00BF3571">
        <w:rPr>
          <w:szCs w:val="21"/>
        </w:rPr>
        <w:t xml:space="preserve"> July –</w:t>
      </w:r>
      <w:r w:rsidR="00EA2CE3">
        <w:rPr>
          <w:szCs w:val="21"/>
        </w:rPr>
        <w:t>Friday</w:t>
      </w:r>
      <w:r w:rsidR="006F2BF0">
        <w:rPr>
          <w:szCs w:val="21"/>
        </w:rPr>
        <w:t xml:space="preserve"> </w:t>
      </w:r>
      <w:r w:rsidR="0018345F">
        <w:rPr>
          <w:szCs w:val="21"/>
        </w:rPr>
        <w:t>9</w:t>
      </w:r>
      <w:r w:rsidR="00BF3571">
        <w:rPr>
          <w:szCs w:val="21"/>
        </w:rPr>
        <w:t xml:space="preserve"> August 20</w:t>
      </w:r>
      <w:r w:rsidR="00C4713C">
        <w:rPr>
          <w:szCs w:val="21"/>
        </w:rPr>
        <w:t>2</w:t>
      </w:r>
      <w:r w:rsidR="0018345F">
        <w:rPr>
          <w:szCs w:val="21"/>
        </w:rPr>
        <w:t>4</w:t>
      </w:r>
      <w:r w:rsidR="00C551EB">
        <w:rPr>
          <w:szCs w:val="21"/>
        </w:rPr>
        <w:t>)</w:t>
      </w:r>
      <w:r w:rsidRPr="00C551EB">
        <w:rPr>
          <w:szCs w:val="21"/>
        </w:rPr>
        <w:t xml:space="preserve">; and </w:t>
      </w:r>
    </w:p>
    <w:p w14:paraId="4A14ECB8" w14:textId="1C312560" w:rsidR="003D2B77" w:rsidRDefault="00815FCF" w:rsidP="004E74B5">
      <w:pPr>
        <w:pStyle w:val="ListParagraph"/>
        <w:numPr>
          <w:ilvl w:val="1"/>
          <w:numId w:val="6"/>
        </w:numPr>
        <w:spacing w:after="120"/>
        <w:ind w:hanging="357"/>
        <w:contextualSpacing w:val="0"/>
        <w:rPr>
          <w:szCs w:val="21"/>
        </w:rPr>
      </w:pPr>
      <w:r w:rsidRPr="00C551EB">
        <w:rPr>
          <w:szCs w:val="21"/>
        </w:rPr>
        <w:t>the notes which accompany the Notice (</w:t>
      </w:r>
      <w:r w:rsidR="00BF3571">
        <w:rPr>
          <w:szCs w:val="21"/>
        </w:rPr>
        <w:t>Local auth</w:t>
      </w:r>
      <w:r w:rsidR="00921065" w:rsidRPr="00C551EB">
        <w:rPr>
          <w:szCs w:val="21"/>
        </w:rPr>
        <w:t>ority accounts: a summary of your rights</w:t>
      </w:r>
      <w:r w:rsidRPr="00C551EB">
        <w:rPr>
          <w:szCs w:val="21"/>
        </w:rPr>
        <w:t>).</w:t>
      </w:r>
      <w:r w:rsidR="003D2B77">
        <w:rPr>
          <w:szCs w:val="21"/>
        </w:rPr>
        <w:br w:type="page"/>
      </w:r>
    </w:p>
    <w:p w14:paraId="7EB9E358" w14:textId="57250A04" w:rsidR="00815FCF" w:rsidRPr="00D06620" w:rsidRDefault="00243A41" w:rsidP="00815FCF">
      <w:pPr>
        <w:spacing w:after="0" w:line="240" w:lineRule="auto"/>
        <w:jc w:val="center"/>
        <w:rPr>
          <w:rFonts w:eastAsia="Times New Roman" w:cs="Arial"/>
          <w:b/>
          <w:sz w:val="28"/>
          <w:szCs w:val="28"/>
        </w:rPr>
      </w:pPr>
      <w:r w:rsidRPr="00243A41">
        <w:rPr>
          <w:rFonts w:eastAsia="Times New Roman" w:cs="Arial"/>
          <w:b/>
          <w:sz w:val="36"/>
          <w:szCs w:val="36"/>
        </w:rPr>
        <w:lastRenderedPageBreak/>
        <w:t>Nether Alderley Parish Council</w:t>
      </w:r>
      <w:r w:rsidR="003F371A" w:rsidRPr="00243A41">
        <w:rPr>
          <w:rFonts w:eastAsia="Times New Roman" w:cs="Arial"/>
          <w:b/>
          <w:sz w:val="36"/>
          <w:szCs w:val="36"/>
        </w:rPr>
        <w:t>:</w:t>
      </w:r>
      <w:r w:rsidR="003F371A">
        <w:rPr>
          <w:rFonts w:eastAsia="Times New Roman" w:cs="Arial"/>
          <w:b/>
          <w:sz w:val="28"/>
          <w:szCs w:val="28"/>
        </w:rPr>
        <w:t xml:space="preserve"> </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3595DA9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18345F">
        <w:rPr>
          <w:rFonts w:eastAsia="Times New Roman" w:cs="Arial"/>
          <w:b/>
          <w:szCs w:val="21"/>
        </w:rPr>
        <w:t>4</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DD250D">
        <w:trPr>
          <w:trHeight w:val="12152"/>
        </w:trPr>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49DE5A9D"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243A41">
              <w:rPr>
                <w:rFonts w:eastAsia="Times New Roman" w:cs="Arial"/>
                <w:b/>
                <w:sz w:val="18"/>
                <w:szCs w:val="18"/>
              </w:rPr>
              <w:t xml:space="preserve"> </w:t>
            </w:r>
            <w:r w:rsidR="00243A41" w:rsidRPr="00243A41">
              <w:rPr>
                <w:rFonts w:eastAsia="Times New Roman" w:cs="Arial"/>
                <w:b/>
                <w:sz w:val="24"/>
                <w:szCs w:val="24"/>
              </w:rPr>
              <w:t>1</w:t>
            </w:r>
            <w:r w:rsidR="00243A41" w:rsidRPr="00243A41">
              <w:rPr>
                <w:rFonts w:eastAsia="Times New Roman" w:cs="Arial"/>
                <w:b/>
                <w:sz w:val="24"/>
                <w:szCs w:val="24"/>
                <w:vertAlign w:val="superscript"/>
              </w:rPr>
              <w:t>st</w:t>
            </w:r>
            <w:r w:rsidR="00243A41" w:rsidRPr="00243A41">
              <w:rPr>
                <w:rFonts w:eastAsia="Times New Roman" w:cs="Arial"/>
                <w:b/>
                <w:sz w:val="24"/>
                <w:szCs w:val="24"/>
              </w:rPr>
              <w:t xml:space="preserve"> </w:t>
            </w:r>
            <w:r w:rsidR="00243A41" w:rsidRPr="00243A41">
              <w:rPr>
                <w:rFonts w:eastAsia="Times New Roman" w:cs="Arial"/>
                <w:b/>
                <w:sz w:val="28"/>
                <w:szCs w:val="28"/>
              </w:rPr>
              <w:t>June 2024</w:t>
            </w:r>
            <w:r w:rsidR="00243A41">
              <w:rPr>
                <w:rFonts w:eastAsia="Times New Roman" w:cs="Arial"/>
                <w:b/>
                <w:sz w:val="24"/>
                <w:szCs w:val="24"/>
              </w:rPr>
              <w:t xml:space="preserve"> </w:t>
            </w:r>
            <w:r w:rsidRPr="004E2569">
              <w:rPr>
                <w:rFonts w:eastAsia="Times New Roman" w:cs="Arial"/>
                <w:b/>
                <w:bCs/>
                <w:sz w:val="24"/>
                <w:szCs w:val="24"/>
              </w:rPr>
              <w:t>(a)</w:t>
            </w:r>
          </w:p>
          <w:p w14:paraId="22091A18" w14:textId="77777777" w:rsidR="00815FCF" w:rsidRPr="00F111BB" w:rsidRDefault="00815FCF" w:rsidP="00743C17">
            <w:pPr>
              <w:overflowPunct w:val="0"/>
              <w:autoSpaceDE w:val="0"/>
              <w:autoSpaceDN w:val="0"/>
              <w:adjustRightInd w:val="0"/>
              <w:spacing w:after="0" w:line="240" w:lineRule="auto"/>
              <w:contextualSpacing/>
              <w:textAlignment w:val="baseline"/>
              <w:rPr>
                <w:rFonts w:eastAsia="Times New Roman" w:cs="Arial"/>
                <w:bCs/>
                <w:sz w:val="18"/>
                <w:szCs w:val="18"/>
              </w:rPr>
            </w:pPr>
            <w:r>
              <w:rPr>
                <w:rFonts w:eastAsia="Times New Roman" w:cs="Arial"/>
                <w:b/>
                <w:sz w:val="18"/>
                <w:szCs w:val="18"/>
              </w:rPr>
              <w:t xml:space="preserve">2. </w:t>
            </w:r>
            <w:r w:rsidRPr="00F111BB">
              <w:rPr>
                <w:rFonts w:eastAsia="Times New Roman" w:cs="Arial"/>
                <w:bCs/>
                <w:sz w:val="18"/>
                <w:szCs w:val="18"/>
              </w:rPr>
              <w:t xml:space="preserve">Each year the smaller authority’s Annual </w:t>
            </w:r>
            <w:r w:rsidR="00C644E5" w:rsidRPr="00F111BB">
              <w:rPr>
                <w:rFonts w:eastAsia="Times New Roman" w:cs="Arial"/>
                <w:bCs/>
                <w:sz w:val="18"/>
                <w:szCs w:val="18"/>
              </w:rPr>
              <w:t xml:space="preserve">Governance and Accountability </w:t>
            </w:r>
            <w:r w:rsidRPr="00F111BB">
              <w:rPr>
                <w:rFonts w:eastAsia="Times New Roman" w:cs="Arial"/>
                <w:bCs/>
                <w:sz w:val="18"/>
                <w:szCs w:val="18"/>
              </w:rPr>
              <w:t xml:space="preserve">Return </w:t>
            </w:r>
            <w:r w:rsidR="00C644E5" w:rsidRPr="00F111BB">
              <w:rPr>
                <w:rFonts w:eastAsia="Times New Roman" w:cs="Arial"/>
                <w:bCs/>
                <w:sz w:val="18"/>
                <w:szCs w:val="18"/>
              </w:rPr>
              <w:t xml:space="preserve">(AGAR) </w:t>
            </w:r>
            <w:r w:rsidRPr="00F111BB">
              <w:rPr>
                <w:rFonts w:eastAsia="Times New Roman" w:cs="Arial"/>
                <w:bCs/>
                <w:sz w:val="18"/>
                <w:szCs w:val="18"/>
              </w:rPr>
              <w:t xml:space="preserve">needs to be reviewed by an external auditor appointed by </w:t>
            </w:r>
            <w:r w:rsidR="00C644E5" w:rsidRPr="00F111BB">
              <w:rPr>
                <w:rFonts w:eastAsia="Times New Roman" w:cs="Arial"/>
                <w:bCs/>
                <w:sz w:val="18"/>
                <w:szCs w:val="18"/>
              </w:rPr>
              <w:t>Smaller Authorities’ Audit Appointments Ltd</w:t>
            </w:r>
            <w:r w:rsidRPr="00F111BB">
              <w:rPr>
                <w:rFonts w:eastAsia="Times New Roman" w:cs="Arial"/>
                <w:bCs/>
                <w:sz w:val="18"/>
                <w:szCs w:val="18"/>
              </w:rPr>
              <w:t xml:space="preserve">.  The unaudited </w:t>
            </w:r>
            <w:r w:rsidR="00C644E5" w:rsidRPr="00F111BB">
              <w:rPr>
                <w:rFonts w:eastAsia="Times New Roman" w:cs="Arial"/>
                <w:bCs/>
                <w:sz w:val="18"/>
                <w:szCs w:val="18"/>
              </w:rPr>
              <w:t>AGAR</w:t>
            </w:r>
            <w:r w:rsidRPr="00F111BB">
              <w:rPr>
                <w:rFonts w:eastAsia="Times New Roman" w:cs="Arial"/>
                <w:bCs/>
                <w:sz w:val="18"/>
                <w:szCs w:val="18"/>
              </w:rPr>
              <w:t xml:space="preserve"> has been published with this notice. As it has yet to be reviewed by the appointed auditor, it is subject to change </w:t>
            </w:r>
            <w:proofErr w:type="gramStart"/>
            <w:r w:rsidRPr="00F111BB">
              <w:rPr>
                <w:rFonts w:eastAsia="Times New Roman" w:cs="Arial"/>
                <w:bCs/>
                <w:sz w:val="18"/>
                <w:szCs w:val="18"/>
              </w:rPr>
              <w:t>as a result of</w:t>
            </w:r>
            <w:proofErr w:type="gramEnd"/>
            <w:r w:rsidRPr="00F111BB">
              <w:rPr>
                <w:rFonts w:eastAsia="Times New Roman" w:cs="Arial"/>
                <w:bCs/>
                <w:sz w:val="18"/>
                <w:szCs w:val="18"/>
              </w:rPr>
              <w:t xml:space="preserve"> that review. </w:t>
            </w:r>
          </w:p>
          <w:p w14:paraId="523ACB9B" w14:textId="0F9C8DB8" w:rsidR="00815FCF" w:rsidRPr="00F111BB" w:rsidRDefault="00815FCF" w:rsidP="00743C17">
            <w:pPr>
              <w:overflowPunct w:val="0"/>
              <w:autoSpaceDE w:val="0"/>
              <w:autoSpaceDN w:val="0"/>
              <w:adjustRightInd w:val="0"/>
              <w:spacing w:after="0" w:line="240" w:lineRule="auto"/>
              <w:contextualSpacing/>
              <w:textAlignment w:val="baseline"/>
              <w:rPr>
                <w:rFonts w:eastAsia="Times New Roman" w:cs="Arial"/>
                <w:bCs/>
                <w:sz w:val="18"/>
                <w:szCs w:val="18"/>
              </w:rPr>
            </w:pPr>
            <w:r w:rsidRPr="00F111BB">
              <w:rPr>
                <w:rFonts w:eastAsia="Times New Roman" w:cs="Arial"/>
                <w:bCs/>
                <w:sz w:val="18"/>
                <w:szCs w:val="18"/>
              </w:rPr>
              <w:t xml:space="preserve">Any person interested has the right to inspect and make copies of the accounting records for the financial year to which the audit relates and all books, deeds, contracts, bills, vouchers, </w:t>
            </w:r>
            <w:proofErr w:type="gramStart"/>
            <w:r w:rsidRPr="00F111BB">
              <w:rPr>
                <w:rFonts w:eastAsia="Times New Roman" w:cs="Arial"/>
                <w:bCs/>
                <w:sz w:val="18"/>
                <w:szCs w:val="18"/>
              </w:rPr>
              <w:t>receipts</w:t>
            </w:r>
            <w:proofErr w:type="gramEnd"/>
            <w:r w:rsidRPr="00F111BB">
              <w:rPr>
                <w:rFonts w:eastAsia="Times New Roman" w:cs="Arial"/>
                <w:bCs/>
                <w:sz w:val="18"/>
                <w:szCs w:val="18"/>
              </w:rPr>
              <w:t xml:space="preserve"> and other documents relating to those records</w:t>
            </w:r>
            <w:r w:rsidRPr="00F111BB" w:rsidDel="008D7C6C">
              <w:rPr>
                <w:rFonts w:eastAsia="Times New Roman" w:cs="Arial"/>
                <w:bCs/>
                <w:sz w:val="18"/>
                <w:szCs w:val="18"/>
              </w:rPr>
              <w:t xml:space="preserve"> </w:t>
            </w:r>
            <w:r w:rsidRPr="00F111BB">
              <w:rPr>
                <w:rFonts w:eastAsia="Times New Roman" w:cs="Arial"/>
                <w:bCs/>
                <w:sz w:val="18"/>
                <w:szCs w:val="18"/>
              </w:rPr>
              <w:t>must be made available for inspection by any person interested</w:t>
            </w:r>
            <w:r w:rsidR="00270726" w:rsidRPr="00F111BB">
              <w:rPr>
                <w:rFonts w:eastAsia="Times New Roman" w:cs="Arial"/>
                <w:bCs/>
                <w:sz w:val="18"/>
                <w:szCs w:val="18"/>
              </w:rPr>
              <w:t>.</w:t>
            </w:r>
            <w:r w:rsidR="005A520D" w:rsidRPr="00F111BB">
              <w:rPr>
                <w:rFonts w:eastAsia="Times New Roman" w:cs="Arial"/>
                <w:bCs/>
                <w:sz w:val="18"/>
                <w:szCs w:val="18"/>
              </w:rPr>
              <w:t xml:space="preserve"> </w:t>
            </w:r>
            <w:r w:rsidRPr="00F111BB">
              <w:rPr>
                <w:rFonts w:eastAsia="Times New Roman" w:cs="Arial"/>
                <w:bCs/>
                <w:sz w:val="18"/>
                <w:szCs w:val="18"/>
              </w:rPr>
              <w:t>For the year ended 31 March 20</w:t>
            </w:r>
            <w:r w:rsidR="006F2BF0" w:rsidRPr="00F111BB">
              <w:rPr>
                <w:rFonts w:eastAsia="Times New Roman" w:cs="Arial"/>
                <w:bCs/>
                <w:sz w:val="18"/>
                <w:szCs w:val="18"/>
              </w:rPr>
              <w:t>2</w:t>
            </w:r>
            <w:r w:rsidR="0018345F" w:rsidRPr="00F111BB">
              <w:rPr>
                <w:rFonts w:eastAsia="Times New Roman" w:cs="Arial"/>
                <w:bCs/>
                <w:sz w:val="18"/>
                <w:szCs w:val="18"/>
              </w:rPr>
              <w:t>4</w:t>
            </w:r>
            <w:r w:rsidR="00C644E5" w:rsidRPr="00F111BB">
              <w:rPr>
                <w:rFonts w:eastAsia="Times New Roman" w:cs="Arial"/>
                <w:bCs/>
                <w:sz w:val="18"/>
                <w:szCs w:val="18"/>
              </w:rPr>
              <w:t>,</w:t>
            </w:r>
            <w:r w:rsidRPr="00F111BB">
              <w:rPr>
                <w:rFonts w:eastAsia="Times New Roman" w:cs="Arial"/>
                <w:bCs/>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0E77EFD5" w14:textId="77777777" w:rsidR="00243A41" w:rsidRPr="0026675C" w:rsidRDefault="00815FCF" w:rsidP="0026675C">
            <w:pPr>
              <w:tabs>
                <w:tab w:val="left" w:pos="599"/>
                <w:tab w:val="left" w:pos="709"/>
              </w:tabs>
              <w:overflowPunct w:val="0"/>
              <w:autoSpaceDE w:val="0"/>
              <w:autoSpaceDN w:val="0"/>
              <w:adjustRightInd w:val="0"/>
              <w:spacing w:after="0" w:line="240" w:lineRule="auto"/>
              <w:ind w:left="360" w:hanging="186"/>
              <w:jc w:val="left"/>
              <w:textAlignment w:val="baseline"/>
              <w:rPr>
                <w:rFonts w:eastAsia="Times New Roman" w:cs="Arial"/>
                <w:b/>
                <w:bCs/>
                <w:sz w:val="24"/>
                <w:szCs w:val="24"/>
              </w:rPr>
            </w:pPr>
            <w:r w:rsidRPr="00D06620">
              <w:rPr>
                <w:rFonts w:eastAsia="Times New Roman" w:cs="Arial"/>
                <w:sz w:val="18"/>
                <w:szCs w:val="18"/>
              </w:rPr>
              <w:t>(</w:t>
            </w:r>
            <w:r w:rsidRPr="0026675C">
              <w:rPr>
                <w:rFonts w:eastAsia="Times New Roman" w:cs="Arial"/>
                <w:b/>
                <w:bCs/>
                <w:sz w:val="24"/>
                <w:szCs w:val="24"/>
              </w:rPr>
              <w:t xml:space="preserve">b) </w:t>
            </w:r>
            <w:r w:rsidRPr="0026675C">
              <w:rPr>
                <w:rFonts w:eastAsia="Times New Roman" w:cs="Arial"/>
                <w:b/>
                <w:bCs/>
                <w:sz w:val="24"/>
                <w:szCs w:val="24"/>
              </w:rPr>
              <w:tab/>
            </w:r>
            <w:r w:rsidR="00243A41" w:rsidRPr="0026675C">
              <w:rPr>
                <w:rFonts w:eastAsia="Times New Roman" w:cs="Arial"/>
                <w:b/>
                <w:bCs/>
                <w:sz w:val="24"/>
                <w:szCs w:val="24"/>
              </w:rPr>
              <w:t>David Naylor Parish Clerk &amp; RFO</w:t>
            </w:r>
          </w:p>
          <w:p w14:paraId="089C5AF6" w14:textId="1BF1FC04" w:rsidR="00243A41" w:rsidRPr="0026675C" w:rsidRDefault="00243A41" w:rsidP="0026675C">
            <w:pPr>
              <w:tabs>
                <w:tab w:val="left" w:pos="284"/>
                <w:tab w:val="left" w:pos="1166"/>
              </w:tabs>
              <w:overflowPunct w:val="0"/>
              <w:autoSpaceDE w:val="0"/>
              <w:autoSpaceDN w:val="0"/>
              <w:adjustRightInd w:val="0"/>
              <w:spacing w:after="0" w:line="240" w:lineRule="auto"/>
              <w:ind w:left="599"/>
              <w:jc w:val="left"/>
              <w:textAlignment w:val="baseline"/>
              <w:rPr>
                <w:rFonts w:eastAsia="Times New Roman" w:cs="Arial"/>
                <w:b/>
                <w:bCs/>
                <w:sz w:val="24"/>
                <w:szCs w:val="24"/>
              </w:rPr>
            </w:pPr>
            <w:r w:rsidRPr="0026675C">
              <w:rPr>
                <w:rFonts w:eastAsia="Times New Roman" w:cs="Arial"/>
                <w:b/>
                <w:bCs/>
                <w:sz w:val="24"/>
                <w:szCs w:val="24"/>
              </w:rPr>
              <w:t xml:space="preserve">C/o 26 </w:t>
            </w:r>
            <w:proofErr w:type="spellStart"/>
            <w:r w:rsidRPr="0026675C">
              <w:rPr>
                <w:rFonts w:eastAsia="Times New Roman" w:cs="Arial"/>
                <w:b/>
                <w:bCs/>
                <w:sz w:val="24"/>
                <w:szCs w:val="24"/>
              </w:rPr>
              <w:t>Barnside</w:t>
            </w:r>
            <w:proofErr w:type="spellEnd"/>
            <w:r w:rsidRPr="0026675C">
              <w:rPr>
                <w:rFonts w:eastAsia="Times New Roman" w:cs="Arial"/>
                <w:b/>
                <w:bCs/>
                <w:sz w:val="24"/>
                <w:szCs w:val="24"/>
              </w:rPr>
              <w:t xml:space="preserve"> Way, Tytherington, Macclesfield, Cheshire SK10 2TZ.</w:t>
            </w:r>
          </w:p>
          <w:p w14:paraId="2CC0A14B" w14:textId="096878F4" w:rsidR="00243A41" w:rsidRPr="0026675C" w:rsidRDefault="00243A41" w:rsidP="0026675C">
            <w:pPr>
              <w:tabs>
                <w:tab w:val="left" w:pos="284"/>
                <w:tab w:val="left" w:pos="709"/>
              </w:tabs>
              <w:overflowPunct w:val="0"/>
              <w:autoSpaceDE w:val="0"/>
              <w:autoSpaceDN w:val="0"/>
              <w:adjustRightInd w:val="0"/>
              <w:spacing w:after="0" w:line="240" w:lineRule="auto"/>
              <w:ind w:left="360" w:firstLine="239"/>
              <w:jc w:val="left"/>
              <w:textAlignment w:val="baseline"/>
              <w:rPr>
                <w:rFonts w:eastAsia="Times New Roman" w:cs="Arial"/>
                <w:b/>
                <w:bCs/>
                <w:sz w:val="24"/>
                <w:szCs w:val="24"/>
              </w:rPr>
            </w:pPr>
            <w:r w:rsidRPr="0026675C">
              <w:rPr>
                <w:rFonts w:eastAsia="Times New Roman" w:cs="Arial"/>
                <w:b/>
                <w:bCs/>
                <w:sz w:val="24"/>
                <w:szCs w:val="24"/>
              </w:rPr>
              <w:t xml:space="preserve">Email </w:t>
            </w:r>
            <w:hyperlink r:id="rId8" w:history="1">
              <w:r w:rsidRPr="0026675C">
                <w:rPr>
                  <w:rStyle w:val="Hyperlink"/>
                  <w:rFonts w:eastAsia="Times New Roman" w:cs="Arial"/>
                  <w:b/>
                  <w:bCs/>
                  <w:sz w:val="24"/>
                  <w:szCs w:val="24"/>
                </w:rPr>
                <w:t>clerk.napc@gmail.com</w:t>
              </w:r>
            </w:hyperlink>
          </w:p>
          <w:p w14:paraId="40E8D690" w14:textId="206BB770" w:rsidR="00815FCF" w:rsidRPr="0026675C" w:rsidRDefault="00243A41" w:rsidP="0026675C">
            <w:pPr>
              <w:tabs>
                <w:tab w:val="left" w:pos="284"/>
                <w:tab w:val="left" w:pos="709"/>
              </w:tabs>
              <w:overflowPunct w:val="0"/>
              <w:autoSpaceDE w:val="0"/>
              <w:autoSpaceDN w:val="0"/>
              <w:adjustRightInd w:val="0"/>
              <w:spacing w:after="0" w:line="240" w:lineRule="auto"/>
              <w:ind w:left="360" w:firstLine="239"/>
              <w:jc w:val="left"/>
              <w:textAlignment w:val="baseline"/>
              <w:rPr>
                <w:rFonts w:eastAsia="Times New Roman" w:cs="Arial"/>
                <w:b/>
                <w:bCs/>
                <w:sz w:val="24"/>
                <w:szCs w:val="24"/>
              </w:rPr>
            </w:pPr>
            <w:r w:rsidRPr="0026675C">
              <w:rPr>
                <w:rFonts w:eastAsia="Times New Roman" w:cs="Arial"/>
                <w:b/>
                <w:bCs/>
                <w:sz w:val="24"/>
                <w:szCs w:val="24"/>
              </w:rPr>
              <w:t xml:space="preserve">Tel 07717 </w:t>
            </w:r>
            <w:r w:rsidR="00CE20DB">
              <w:rPr>
                <w:rFonts w:eastAsia="Times New Roman" w:cs="Arial"/>
                <w:b/>
                <w:bCs/>
                <w:sz w:val="24"/>
                <w:szCs w:val="24"/>
              </w:rPr>
              <w:t>244</w:t>
            </w:r>
            <w:r w:rsidRPr="0026675C">
              <w:rPr>
                <w:rFonts w:eastAsia="Times New Roman" w:cs="Arial"/>
                <w:b/>
                <w:bCs/>
                <w:sz w:val="24"/>
                <w:szCs w:val="24"/>
              </w:rPr>
              <w:t>537</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50691EBE" w14:textId="18C1B507" w:rsidR="00815FCF" w:rsidRPr="006A6F4E" w:rsidRDefault="00815FCF" w:rsidP="006A6F4E">
            <w:pPr>
              <w:tabs>
                <w:tab w:val="left" w:pos="284"/>
                <w:tab w:val="left" w:pos="709"/>
              </w:tabs>
              <w:overflowPunct w:val="0"/>
              <w:autoSpaceDE w:val="0"/>
              <w:autoSpaceDN w:val="0"/>
              <w:adjustRightInd w:val="0"/>
              <w:spacing w:after="0" w:line="240" w:lineRule="auto"/>
              <w:ind w:left="360"/>
              <w:jc w:val="left"/>
              <w:textAlignment w:val="baseline"/>
              <w:rPr>
                <w:rFonts w:eastAsia="Times New Roman" w:cs="Arial"/>
                <w:sz w:val="24"/>
                <w:szCs w:val="24"/>
              </w:rPr>
            </w:pPr>
            <w:r w:rsidRPr="00D06620">
              <w:rPr>
                <w:rFonts w:eastAsia="Times New Roman" w:cs="Arial"/>
                <w:sz w:val="18"/>
                <w:szCs w:val="18"/>
              </w:rPr>
              <w:t xml:space="preserve">commencing on </w:t>
            </w:r>
            <w:r w:rsidRPr="004E2569">
              <w:rPr>
                <w:rFonts w:eastAsia="Times New Roman" w:cs="Arial"/>
                <w:b/>
                <w:bCs/>
                <w:sz w:val="24"/>
                <w:szCs w:val="24"/>
              </w:rPr>
              <w:t>(c)</w:t>
            </w:r>
            <w:r w:rsidRPr="00D06620">
              <w:rPr>
                <w:rFonts w:eastAsia="Times New Roman" w:cs="Arial"/>
                <w:sz w:val="18"/>
                <w:szCs w:val="18"/>
              </w:rPr>
              <w:t xml:space="preserve"> </w:t>
            </w:r>
            <w:r w:rsidR="00BF3571" w:rsidRPr="006A6F4E">
              <w:rPr>
                <w:rFonts w:eastAsia="Times New Roman" w:cs="Arial"/>
                <w:b/>
                <w:sz w:val="24"/>
                <w:szCs w:val="24"/>
              </w:rPr>
              <w:t xml:space="preserve">Monday </w:t>
            </w:r>
            <w:r w:rsidR="0018345F" w:rsidRPr="006A6F4E">
              <w:rPr>
                <w:rFonts w:eastAsia="Times New Roman" w:cs="Arial"/>
                <w:b/>
                <w:sz w:val="24"/>
                <w:szCs w:val="24"/>
              </w:rPr>
              <w:t>3</w:t>
            </w:r>
            <w:r w:rsidR="00BF3571" w:rsidRPr="006A6F4E">
              <w:rPr>
                <w:rFonts w:eastAsia="Times New Roman" w:cs="Arial"/>
                <w:b/>
                <w:sz w:val="24"/>
                <w:szCs w:val="24"/>
              </w:rPr>
              <w:t xml:space="preserve"> June 20</w:t>
            </w:r>
            <w:r w:rsidR="006F2BF0" w:rsidRPr="006A6F4E">
              <w:rPr>
                <w:rFonts w:eastAsia="Times New Roman" w:cs="Arial"/>
                <w:b/>
                <w:sz w:val="24"/>
                <w:szCs w:val="24"/>
              </w:rPr>
              <w:t>2</w:t>
            </w:r>
            <w:r w:rsidR="0018345F" w:rsidRPr="006A6F4E">
              <w:rPr>
                <w:rFonts w:eastAsia="Times New Roman" w:cs="Arial"/>
                <w:b/>
                <w:sz w:val="24"/>
                <w:szCs w:val="24"/>
              </w:rPr>
              <w:t>4</w:t>
            </w:r>
            <w:r w:rsidR="00C551EB" w:rsidRPr="006A6F4E">
              <w:rPr>
                <w:rFonts w:eastAsia="Times New Roman" w:cs="Arial"/>
                <w:sz w:val="24"/>
                <w:szCs w:val="24"/>
              </w:rPr>
              <w:t xml:space="preserve"> </w:t>
            </w: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0EB79FAE" w:rsidR="00815FCF" w:rsidRPr="006A6F4E"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24"/>
                <w:szCs w:val="24"/>
              </w:rPr>
            </w:pPr>
            <w:r w:rsidRPr="00D06620">
              <w:rPr>
                <w:rFonts w:eastAsia="Times New Roman" w:cs="Arial"/>
                <w:sz w:val="18"/>
                <w:szCs w:val="18"/>
              </w:rPr>
              <w:t xml:space="preserve">and ending </w:t>
            </w:r>
            <w:r w:rsidRPr="004E2569">
              <w:rPr>
                <w:rFonts w:eastAsia="Times New Roman" w:cs="Arial"/>
                <w:sz w:val="18"/>
                <w:szCs w:val="18"/>
              </w:rPr>
              <w:t xml:space="preserve">on </w:t>
            </w:r>
            <w:r w:rsidRPr="004E2569">
              <w:rPr>
                <w:rFonts w:eastAsia="Times New Roman" w:cs="Arial"/>
                <w:b/>
                <w:bCs/>
                <w:sz w:val="24"/>
                <w:szCs w:val="24"/>
              </w:rPr>
              <w:t>(d)</w:t>
            </w:r>
            <w:r w:rsidRPr="00D06620">
              <w:rPr>
                <w:rFonts w:eastAsia="Times New Roman" w:cs="Arial"/>
                <w:sz w:val="18"/>
                <w:szCs w:val="18"/>
              </w:rPr>
              <w:t xml:space="preserve"> </w:t>
            </w:r>
            <w:r w:rsidR="006A6F4E" w:rsidRPr="00F111BB">
              <w:rPr>
                <w:rFonts w:eastAsia="Times New Roman" w:cs="Arial"/>
                <w:b/>
                <w:bCs/>
                <w:sz w:val="24"/>
                <w:szCs w:val="24"/>
              </w:rPr>
              <w:t>Friday</w:t>
            </w:r>
            <w:r w:rsidR="006A6F4E">
              <w:rPr>
                <w:rFonts w:eastAsia="Times New Roman" w:cs="Arial"/>
                <w:sz w:val="18"/>
                <w:szCs w:val="18"/>
              </w:rPr>
              <w:t xml:space="preserve"> </w:t>
            </w:r>
            <w:r w:rsidR="00EA2CE3" w:rsidRPr="006A6F4E">
              <w:rPr>
                <w:rFonts w:eastAsia="Times New Roman" w:cs="Arial"/>
                <w:b/>
                <w:sz w:val="24"/>
                <w:szCs w:val="24"/>
              </w:rPr>
              <w:t>1</w:t>
            </w:r>
            <w:r w:rsidR="0018345F" w:rsidRPr="006A6F4E">
              <w:rPr>
                <w:rFonts w:eastAsia="Times New Roman" w:cs="Arial"/>
                <w:b/>
                <w:sz w:val="24"/>
                <w:szCs w:val="24"/>
              </w:rPr>
              <w:t>2</w:t>
            </w:r>
            <w:r w:rsidR="00874EFA" w:rsidRPr="006A6F4E">
              <w:rPr>
                <w:rFonts w:eastAsia="Times New Roman" w:cs="Arial"/>
                <w:b/>
                <w:sz w:val="24"/>
                <w:szCs w:val="24"/>
              </w:rPr>
              <w:t xml:space="preserve"> </w:t>
            </w:r>
            <w:r w:rsidR="00C551EB" w:rsidRPr="006A6F4E">
              <w:rPr>
                <w:rFonts w:eastAsia="Times New Roman" w:cs="Arial"/>
                <w:b/>
                <w:sz w:val="24"/>
                <w:szCs w:val="24"/>
              </w:rPr>
              <w:t>July 20</w:t>
            </w:r>
            <w:r w:rsidR="006F2BF0" w:rsidRPr="006A6F4E">
              <w:rPr>
                <w:rFonts w:eastAsia="Times New Roman" w:cs="Arial"/>
                <w:b/>
                <w:sz w:val="24"/>
                <w:szCs w:val="24"/>
              </w:rPr>
              <w:t>2</w:t>
            </w:r>
            <w:r w:rsidR="0018345F" w:rsidRPr="006A6F4E">
              <w:rPr>
                <w:rFonts w:eastAsia="Times New Roman" w:cs="Arial"/>
                <w:b/>
                <w:sz w:val="24"/>
                <w:szCs w:val="24"/>
              </w:rPr>
              <w:t>4</w:t>
            </w:r>
            <w:r w:rsidR="00C551EB" w:rsidRPr="006A6F4E">
              <w:rPr>
                <w:rFonts w:eastAsia="Times New Roman" w:cs="Arial"/>
                <w:sz w:val="24"/>
                <w:szCs w:val="24"/>
              </w:rPr>
              <w:t xml:space="preserve"> </w:t>
            </w:r>
            <w:r w:rsidRPr="006A6F4E">
              <w:rPr>
                <w:rFonts w:eastAsia="Times New Roman" w:cs="Arial"/>
                <w:sz w:val="24"/>
                <w:szCs w:val="24"/>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9"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4144341" w14:textId="17A8438D" w:rsidR="00815FCF" w:rsidRPr="00D06620" w:rsidRDefault="00815FCF" w:rsidP="00DD250D">
            <w:pPr>
              <w:overflowPunct w:val="0"/>
              <w:autoSpaceDE w:val="0"/>
              <w:autoSpaceDN w:val="0"/>
              <w:adjustRightInd w:val="0"/>
              <w:spacing w:after="0" w:line="240" w:lineRule="auto"/>
              <w:ind w:left="3151" w:hanging="3151"/>
              <w:contextualSpacing/>
              <w:jc w:val="left"/>
              <w:textAlignment w:val="baseline"/>
              <w:rPr>
                <w:rFonts w:eastAsia="Times New Roman" w:cs="Arial"/>
                <w:b/>
                <w:sz w:val="20"/>
                <w:szCs w:val="20"/>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AF5ACD" w:rsidRPr="00DD250D">
              <w:rPr>
                <w:rFonts w:eastAsia="Times New Roman" w:cs="Arial"/>
                <w:b/>
                <w:sz w:val="24"/>
                <w:szCs w:val="24"/>
              </w:rPr>
              <w:t>David Naylor Parish Clerk and R</w:t>
            </w:r>
            <w:r w:rsidR="00C42FFC">
              <w:rPr>
                <w:rFonts w:eastAsia="Times New Roman" w:cs="Arial"/>
                <w:b/>
                <w:sz w:val="24"/>
                <w:szCs w:val="24"/>
              </w:rPr>
              <w:t>esponsible Financial Officer</w:t>
            </w: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 xml:space="preserve">Insert name, </w:t>
            </w:r>
            <w:proofErr w:type="gramStart"/>
            <w:r w:rsidRPr="00D06620">
              <w:rPr>
                <w:rFonts w:eastAsia="Times New Roman" w:cs="Arial"/>
                <w:sz w:val="16"/>
                <w:szCs w:val="16"/>
              </w:rPr>
              <w:t>position</w:t>
            </w:r>
            <w:proofErr w:type="gramEnd"/>
            <w:r w:rsidRPr="00D06620">
              <w:rPr>
                <w:rFonts w:eastAsia="Times New Roman" w:cs="Arial"/>
                <w:sz w:val="16"/>
                <w:szCs w:val="16"/>
              </w:rPr>
              <w:t xml:space="preserve">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0CC8563C"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w:t>
            </w:r>
            <w:r w:rsidR="00AF5ACD">
              <w:rPr>
                <w:rFonts w:eastAsia="Times New Roman" w:cs="Arial"/>
                <w:sz w:val="16"/>
                <w:szCs w:val="16"/>
              </w:rPr>
              <w:t xml:space="preserve">RFO </w:t>
            </w:r>
            <w:r w:rsidR="00CB2450">
              <w:rPr>
                <w:rFonts w:eastAsia="Times New Roman" w:cs="Arial"/>
                <w:sz w:val="16"/>
                <w:szCs w:val="16"/>
              </w:rPr>
              <w:t>(</w:t>
            </w:r>
            <w:r>
              <w:rPr>
                <w:rFonts w:eastAsia="Times New Roman" w:cs="Arial"/>
                <w:sz w:val="16"/>
                <w:szCs w:val="16"/>
              </w:rPr>
              <w:t>responsible financial officer for the smaller authority</w:t>
            </w:r>
            <w:r w:rsidR="00CB2450">
              <w:rPr>
                <w:rFonts w:eastAsia="Times New Roman" w:cs="Arial"/>
                <w:sz w:val="16"/>
                <w:szCs w:val="16"/>
              </w:rPr>
              <w:t>)</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1"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inspect the accounting </w:t>
      </w:r>
      <w:proofErr w:type="gramStart"/>
      <w:r w:rsidRPr="003F371A">
        <w:rPr>
          <w:rFonts w:eastAsia="Times New Roman" w:cs="Arial"/>
          <w:b/>
          <w:sz w:val="20"/>
          <w:szCs w:val="20"/>
        </w:rPr>
        <w:t>records</w:t>
      </w:r>
      <w:proofErr w:type="gramEnd"/>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w:t>
      </w:r>
      <w:proofErr w:type="gramStart"/>
      <w:r w:rsidRPr="003F371A">
        <w:rPr>
          <w:rFonts w:eastAsia="Times New Roman" w:cs="Arial"/>
          <w:sz w:val="20"/>
          <w:szCs w:val="20"/>
        </w:rPr>
        <w:t>receipts</w:t>
      </w:r>
      <w:proofErr w:type="gramEnd"/>
      <w:r w:rsidRPr="003F371A">
        <w:rPr>
          <w:rFonts w:eastAsia="Times New Roman" w:cs="Arial"/>
          <w:sz w:val="20"/>
          <w:szCs w:val="20"/>
        </w:rPr>
        <w:t xml:space="preserve">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58EE2230"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18345F">
        <w:rPr>
          <w:rFonts w:eastAsia="Times New Roman" w:cs="Arial"/>
          <w:sz w:val="20"/>
          <w:szCs w:val="20"/>
        </w:rPr>
        <w:t>1</w:t>
      </w:r>
      <w:r w:rsidR="00C24E66">
        <w:rPr>
          <w:rFonts w:eastAsia="Times New Roman" w:cs="Arial"/>
          <w:sz w:val="20"/>
          <w:szCs w:val="20"/>
        </w:rPr>
        <w:t>-1</w:t>
      </w:r>
      <w:r w:rsidR="0018345F">
        <w:rPr>
          <w:rFonts w:eastAsia="Times New Roman" w:cs="Arial"/>
          <w:sz w:val="20"/>
          <w:szCs w:val="20"/>
        </w:rPr>
        <w:t>2</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18345F">
        <w:rPr>
          <w:rFonts w:eastAsia="Times New Roman" w:cs="Arial"/>
          <w:sz w:val="20"/>
          <w:szCs w:val="20"/>
        </w:rPr>
        <w:t>4</w:t>
      </w:r>
      <w:r w:rsidR="00BF3571">
        <w:rPr>
          <w:rFonts w:eastAsia="Times New Roman" w:cs="Arial"/>
          <w:sz w:val="20"/>
          <w:szCs w:val="20"/>
        </w:rPr>
        <w:t xml:space="preserve"> for 20</w:t>
      </w:r>
      <w:r w:rsidR="00C4713C">
        <w:rPr>
          <w:rFonts w:eastAsia="Times New Roman" w:cs="Arial"/>
          <w:sz w:val="20"/>
          <w:szCs w:val="20"/>
        </w:rPr>
        <w:t>2</w:t>
      </w:r>
      <w:r w:rsidR="0018345F">
        <w:rPr>
          <w:rFonts w:eastAsia="Times New Roman" w:cs="Arial"/>
          <w:sz w:val="20"/>
          <w:szCs w:val="20"/>
        </w:rPr>
        <w:t>3</w:t>
      </w:r>
      <w:r w:rsidR="003D2B77">
        <w:rPr>
          <w:rFonts w:eastAsia="Times New Roman" w:cs="Arial"/>
          <w:sz w:val="20"/>
          <w:szCs w:val="20"/>
        </w:rPr>
        <w:t>/2</w:t>
      </w:r>
      <w:r w:rsidR="0018345F">
        <w:rPr>
          <w:rFonts w:eastAsia="Times New Roman" w:cs="Arial"/>
          <w:sz w:val="20"/>
          <w:szCs w:val="20"/>
        </w:rPr>
        <w:t>4</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The right to ask the auditor questions about the accounting </w:t>
      </w:r>
      <w:proofErr w:type="gramStart"/>
      <w:r w:rsidRPr="003F371A">
        <w:rPr>
          <w:rFonts w:eastAsia="Times New Roman" w:cs="Arial"/>
          <w:b/>
          <w:sz w:val="20"/>
          <w:szCs w:val="20"/>
        </w:rPr>
        <w:t>records</w:t>
      </w:r>
      <w:proofErr w:type="gramEnd"/>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w:t>
      </w:r>
      <w:proofErr w:type="gramStart"/>
      <w:r w:rsidRPr="003F371A">
        <w:rPr>
          <w:rFonts w:eastAsia="Times New Roman" w:cs="Arial"/>
          <w:sz w:val="20"/>
          <w:szCs w:val="20"/>
        </w:rPr>
        <w:t>procedures</w:t>
      </w:r>
      <w:proofErr w:type="gramEnd"/>
      <w:r w:rsidRPr="003F371A">
        <w:rPr>
          <w:rFonts w:eastAsia="Times New Roman" w:cs="Arial"/>
          <w:sz w:val="20"/>
          <w:szCs w:val="20"/>
        </w:rPr>
        <w:t xml:space="preserve">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make objections at </w:t>
      </w:r>
      <w:proofErr w:type="gramStart"/>
      <w:r w:rsidRPr="003F371A">
        <w:rPr>
          <w:rFonts w:eastAsia="Times New Roman" w:cs="Arial"/>
          <w:b/>
          <w:sz w:val="20"/>
          <w:szCs w:val="20"/>
        </w:rPr>
        <w:t>audit</w:t>
      </w:r>
      <w:proofErr w:type="gramEnd"/>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w:t>
      </w:r>
      <w:proofErr w:type="gramStart"/>
      <w:r w:rsidRPr="003F371A">
        <w:rPr>
          <w:rFonts w:eastAsia="Times New Roman" w:cs="Arial"/>
          <w:sz w:val="20"/>
          <w:szCs w:val="20"/>
        </w:rPr>
        <w:t>accounts</w:t>
      </w:r>
      <w:proofErr w:type="gramEnd"/>
      <w:r w:rsidRPr="003F371A">
        <w:rPr>
          <w:rFonts w:eastAsia="Times New Roman" w:cs="Arial"/>
          <w:sz w:val="20"/>
          <w:szCs w:val="20"/>
        </w:rPr>
        <w:t xml:space="preserve">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 xml:space="preserve">’s </w:t>
      </w:r>
      <w:proofErr w:type="gramStart"/>
      <w:r w:rsidRPr="003F371A">
        <w:rPr>
          <w:sz w:val="20"/>
        </w:rPr>
        <w:t>area;</w:t>
      </w:r>
      <w:proofErr w:type="gramEnd"/>
    </w:p>
    <w:p w14:paraId="748DD0AE" w14:textId="77777777" w:rsidR="00815FCF" w:rsidRPr="003F371A" w:rsidRDefault="00815FCF" w:rsidP="00815FCF">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2"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3"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rsidSect="00DD250D">
      <w:pgSz w:w="11906" w:h="16838"/>
      <w:pgMar w:top="851"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32935746">
    <w:abstractNumId w:val="3"/>
  </w:num>
  <w:num w:numId="2" w16cid:durableId="2025785759">
    <w:abstractNumId w:val="1"/>
  </w:num>
  <w:num w:numId="3" w16cid:durableId="10450049">
    <w:abstractNumId w:val="4"/>
  </w:num>
  <w:num w:numId="4" w16cid:durableId="361127992">
    <w:abstractNumId w:val="5"/>
  </w:num>
  <w:num w:numId="5" w16cid:durableId="1372221160">
    <w:abstractNumId w:val="2"/>
  </w:num>
  <w:num w:numId="6" w16cid:durableId="89551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106141"/>
    <w:rsid w:val="0018345F"/>
    <w:rsid w:val="00243A41"/>
    <w:rsid w:val="0026675C"/>
    <w:rsid w:val="00270726"/>
    <w:rsid w:val="003946F1"/>
    <w:rsid w:val="003D2B77"/>
    <w:rsid w:val="003F371A"/>
    <w:rsid w:val="00414553"/>
    <w:rsid w:val="004E2569"/>
    <w:rsid w:val="004E74B5"/>
    <w:rsid w:val="00500F4D"/>
    <w:rsid w:val="0050557D"/>
    <w:rsid w:val="005A520D"/>
    <w:rsid w:val="006074C4"/>
    <w:rsid w:val="006960FB"/>
    <w:rsid w:val="006A6F4E"/>
    <w:rsid w:val="006D6735"/>
    <w:rsid w:val="006F2BF0"/>
    <w:rsid w:val="00745FCF"/>
    <w:rsid w:val="007B431A"/>
    <w:rsid w:val="00805A33"/>
    <w:rsid w:val="00815FCF"/>
    <w:rsid w:val="00874EFA"/>
    <w:rsid w:val="00917CA8"/>
    <w:rsid w:val="00921065"/>
    <w:rsid w:val="00A92DE9"/>
    <w:rsid w:val="00AF5ACD"/>
    <w:rsid w:val="00B53912"/>
    <w:rsid w:val="00BF3571"/>
    <w:rsid w:val="00C0004C"/>
    <w:rsid w:val="00C24E66"/>
    <w:rsid w:val="00C42FFC"/>
    <w:rsid w:val="00C4713C"/>
    <w:rsid w:val="00C551EB"/>
    <w:rsid w:val="00C644E5"/>
    <w:rsid w:val="00CB2450"/>
    <w:rsid w:val="00CE20DB"/>
    <w:rsid w:val="00D5498D"/>
    <w:rsid w:val="00D608EB"/>
    <w:rsid w:val="00DD250D"/>
    <w:rsid w:val="00E70583"/>
    <w:rsid w:val="00EA2CE3"/>
    <w:rsid w:val="00ED40C2"/>
    <w:rsid w:val="00F111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napc@gmail.com" TargetMode="External"/><Relationship Id="rId13" Type="http://schemas.openxmlformats.org/officeDocument/2006/relationships/hyperlink" Target="https://www.pkf-l.com/wp-content/uploads/2020/09/Council-accounts-a-guide-to-your-rights.pdf" TargetMode="Externa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www.legislation.gov.uk/ukpga/2014/2/conten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si/2015/234/contents/ma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egislation.gov.uk/ukpga/2014/2/contents" TargetMode="External"/><Relationship Id="rId4" Type="http://schemas.openxmlformats.org/officeDocument/2006/relationships/settings" Target="settings.xml"/><Relationship Id="rId9" Type="http://schemas.openxmlformats.org/officeDocument/2006/relationships/hyperlink" Target="mailto:sba@pkf-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896C4-E58B-49D2-B473-3B9966431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2266</Words>
  <Characters>12921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David Naylor</cp:lastModifiedBy>
  <cp:revision>5</cp:revision>
  <cp:lastPrinted>2024-05-28T10:29:00Z</cp:lastPrinted>
  <dcterms:created xsi:type="dcterms:W3CDTF">2024-05-28T10:56:00Z</dcterms:created>
  <dcterms:modified xsi:type="dcterms:W3CDTF">2024-05-28T11:23:00Z</dcterms:modified>
</cp:coreProperties>
</file>