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35155" w14:textId="5C7AD013" w:rsidR="00A1751F" w:rsidRDefault="00662D9F" w:rsidP="00A1751F">
      <w:pPr>
        <w:pStyle w:val="Title"/>
        <w:rPr>
          <w:rFonts w:ascii="Arial" w:hAnsi="Arial" w:cs="Arial"/>
          <w:sz w:val="28"/>
        </w:rPr>
      </w:pPr>
      <w:r>
        <w:rPr>
          <w:rFonts w:ascii="Arial"/>
          <w:color w:val="404040"/>
          <w:spacing w:val="-1"/>
          <w:sz w:val="52"/>
        </w:rPr>
        <w:t xml:space="preserve"> </w:t>
      </w:r>
      <w:r w:rsidR="00010180">
        <w:rPr>
          <w:rFonts w:ascii="Arial"/>
          <w:color w:val="404040"/>
          <w:spacing w:val="-1"/>
          <w:sz w:val="52"/>
        </w:rPr>
        <w:t xml:space="preserve"> </w:t>
      </w:r>
      <w:r w:rsidR="00A1751F">
        <w:rPr>
          <w:rFonts w:ascii="Arial" w:hAnsi="Arial" w:cs="Arial"/>
          <w:sz w:val="28"/>
        </w:rPr>
        <w:t xml:space="preserve">NETHER ALDERLEY PARISH COUNCIL </w:t>
      </w:r>
    </w:p>
    <w:p w14:paraId="190401C6" w14:textId="77777777" w:rsidR="00A1751F" w:rsidRDefault="00A1751F" w:rsidP="00A1751F">
      <w:pPr>
        <w:pStyle w:val="Title"/>
        <w:rPr>
          <w:rFonts w:ascii="Arial" w:hAnsi="Arial" w:cs="Arial"/>
          <w:sz w:val="28"/>
        </w:rPr>
      </w:pPr>
    </w:p>
    <w:p w14:paraId="49C4BEE1" w14:textId="7E3234BB" w:rsidR="00A1751F" w:rsidRPr="006E6E36" w:rsidRDefault="00A1751F" w:rsidP="00A1751F">
      <w:pPr>
        <w:pStyle w:val="Title"/>
        <w:pBdr>
          <w:top w:val="single" w:sz="4" w:space="1" w:color="auto"/>
          <w:left w:val="single" w:sz="4" w:space="0" w:color="auto"/>
          <w:bottom w:val="single" w:sz="4" w:space="2" w:color="auto"/>
          <w:right w:val="single" w:sz="4" w:space="0" w:color="auto"/>
        </w:pBdr>
        <w:ind w:left="993" w:hanging="993"/>
        <w:rPr>
          <w:rFonts w:ascii="Arial" w:hAnsi="Arial" w:cs="Arial"/>
        </w:rPr>
      </w:pPr>
      <w:r w:rsidRPr="006E6E36">
        <w:rPr>
          <w:rFonts w:ascii="Arial" w:hAnsi="Arial" w:cs="Arial"/>
        </w:rPr>
        <w:t xml:space="preserve">Minutes of the Parish Council Meeting </w:t>
      </w:r>
    </w:p>
    <w:p w14:paraId="1BDB8F30" w14:textId="284CD85B" w:rsidR="00A1751F" w:rsidRPr="006E6E36" w:rsidRDefault="00A1751F" w:rsidP="00A1751F">
      <w:pPr>
        <w:pStyle w:val="Title"/>
        <w:pBdr>
          <w:top w:val="single" w:sz="4" w:space="1" w:color="auto"/>
          <w:left w:val="single" w:sz="4" w:space="0" w:color="auto"/>
          <w:bottom w:val="single" w:sz="4" w:space="2" w:color="auto"/>
          <w:right w:val="single" w:sz="4" w:space="0" w:color="auto"/>
        </w:pBdr>
        <w:rPr>
          <w:rFonts w:ascii="Arial" w:hAnsi="Arial" w:cs="Arial"/>
          <w:color w:val="000000" w:themeColor="text1"/>
        </w:rPr>
      </w:pPr>
      <w:r w:rsidRPr="006E6E36">
        <w:rPr>
          <w:rFonts w:ascii="Arial" w:hAnsi="Arial" w:cs="Arial"/>
        </w:rPr>
        <w:t xml:space="preserve">held on Tuesday </w:t>
      </w:r>
      <w:r w:rsidR="00944B37">
        <w:rPr>
          <w:rFonts w:ascii="Arial" w:hAnsi="Arial" w:cs="Arial"/>
        </w:rPr>
        <w:t>1</w:t>
      </w:r>
      <w:r w:rsidR="008925A9">
        <w:rPr>
          <w:rFonts w:ascii="Arial" w:hAnsi="Arial" w:cs="Arial"/>
        </w:rPr>
        <w:t>2</w:t>
      </w:r>
      <w:r w:rsidR="00944B37" w:rsidRPr="00944B37">
        <w:rPr>
          <w:rFonts w:ascii="Arial" w:hAnsi="Arial" w:cs="Arial"/>
          <w:vertAlign w:val="superscript"/>
        </w:rPr>
        <w:t>th</w:t>
      </w:r>
      <w:r w:rsidR="00944B37">
        <w:rPr>
          <w:rFonts w:ascii="Arial" w:hAnsi="Arial" w:cs="Arial"/>
        </w:rPr>
        <w:t xml:space="preserve"> </w:t>
      </w:r>
      <w:r w:rsidR="008925A9">
        <w:rPr>
          <w:rFonts w:ascii="Arial" w:hAnsi="Arial" w:cs="Arial"/>
        </w:rPr>
        <w:t>March</w:t>
      </w:r>
      <w:r w:rsidR="00944B37">
        <w:rPr>
          <w:rFonts w:ascii="Arial" w:hAnsi="Arial" w:cs="Arial"/>
        </w:rPr>
        <w:t xml:space="preserve"> </w:t>
      </w:r>
      <w:r w:rsidR="00E12C7B">
        <w:rPr>
          <w:rFonts w:ascii="Arial" w:hAnsi="Arial" w:cs="Arial"/>
        </w:rPr>
        <w:t>2</w:t>
      </w:r>
      <w:r w:rsidRPr="006E6E36">
        <w:rPr>
          <w:rFonts w:ascii="Arial" w:hAnsi="Arial" w:cs="Arial"/>
        </w:rPr>
        <w:t>02</w:t>
      </w:r>
      <w:r w:rsidR="00D05B0A">
        <w:rPr>
          <w:rFonts w:ascii="Arial" w:hAnsi="Arial" w:cs="Arial"/>
        </w:rPr>
        <w:t>4</w:t>
      </w:r>
      <w:r w:rsidRPr="006E6E36">
        <w:rPr>
          <w:rFonts w:ascii="Arial" w:hAnsi="Arial" w:cs="Arial"/>
        </w:rPr>
        <w:t xml:space="preserve"> </w:t>
      </w:r>
      <w:r w:rsidR="00064E0B">
        <w:rPr>
          <w:rFonts w:ascii="Arial" w:hAnsi="Arial" w:cs="Arial"/>
        </w:rPr>
        <w:t>1.30pm</w:t>
      </w:r>
    </w:p>
    <w:p w14:paraId="5110E8EC" w14:textId="0A81F349" w:rsidR="00A1751F" w:rsidRPr="006E6E36" w:rsidRDefault="00A1751F" w:rsidP="00A1751F">
      <w:pPr>
        <w:pStyle w:val="Title"/>
        <w:pBdr>
          <w:top w:val="single" w:sz="4" w:space="1" w:color="auto"/>
          <w:left w:val="single" w:sz="4" w:space="0" w:color="auto"/>
          <w:bottom w:val="single" w:sz="4" w:space="2" w:color="auto"/>
          <w:right w:val="single" w:sz="4" w:space="0" w:color="auto"/>
        </w:pBdr>
        <w:rPr>
          <w:rFonts w:ascii="Arial" w:hAnsi="Arial" w:cs="Arial"/>
        </w:rPr>
      </w:pPr>
      <w:r>
        <w:rPr>
          <w:rFonts w:ascii="Arial" w:hAnsi="Arial" w:cs="Arial"/>
        </w:rPr>
        <w:t xml:space="preserve">at </w:t>
      </w:r>
      <w:r w:rsidR="00064E0B">
        <w:rPr>
          <w:rFonts w:ascii="Arial" w:hAnsi="Arial" w:cs="Arial"/>
        </w:rPr>
        <w:t>The Glass House Alderley Park</w:t>
      </w:r>
    </w:p>
    <w:p w14:paraId="10C48053" w14:textId="77777777" w:rsidR="00A1751F" w:rsidRDefault="00A1751F" w:rsidP="00A1751F">
      <w:pPr>
        <w:jc w:val="both"/>
        <w:rPr>
          <w:rFonts w:ascii="Arial" w:hAnsi="Arial" w:cs="Arial"/>
          <w:b/>
          <w:sz w:val="20"/>
          <w:szCs w:val="20"/>
        </w:rPr>
      </w:pPr>
    </w:p>
    <w:p w14:paraId="3F28DECB" w14:textId="77777777" w:rsidR="00282E7A" w:rsidRDefault="00282E7A" w:rsidP="00A1751F">
      <w:pPr>
        <w:ind w:left="142"/>
        <w:jc w:val="both"/>
        <w:rPr>
          <w:rFonts w:ascii="Arial" w:hAnsi="Arial" w:cs="Arial"/>
          <w:b/>
        </w:rPr>
      </w:pPr>
    </w:p>
    <w:p w14:paraId="5D7BBAC8" w14:textId="0FC2CC6B" w:rsidR="00A1751F" w:rsidRPr="00601E61" w:rsidRDefault="00A1751F" w:rsidP="00A1751F">
      <w:pPr>
        <w:ind w:left="142"/>
        <w:jc w:val="both"/>
        <w:rPr>
          <w:rFonts w:ascii="Arial" w:hAnsi="Arial" w:cs="Arial"/>
          <w:b/>
        </w:rPr>
      </w:pPr>
      <w:r w:rsidRPr="00601E61">
        <w:rPr>
          <w:rFonts w:ascii="Arial" w:hAnsi="Arial" w:cs="Arial"/>
          <w:b/>
        </w:rPr>
        <w:t xml:space="preserve">In the Chair </w:t>
      </w:r>
      <w:r w:rsidRPr="00601E61">
        <w:rPr>
          <w:rFonts w:ascii="Arial" w:hAnsi="Arial" w:cs="Arial"/>
          <w:bCs/>
        </w:rPr>
        <w:t xml:space="preserve">Cllr. </w:t>
      </w:r>
      <w:r>
        <w:rPr>
          <w:rFonts w:ascii="Arial" w:hAnsi="Arial" w:cs="Arial"/>
          <w:bCs/>
        </w:rPr>
        <w:t xml:space="preserve">Angela Farrell </w:t>
      </w:r>
    </w:p>
    <w:p w14:paraId="6EB96132" w14:textId="77777777" w:rsidR="00A1751F" w:rsidRPr="00601E61" w:rsidRDefault="00A1751F" w:rsidP="00A1751F">
      <w:pPr>
        <w:ind w:left="142"/>
        <w:rPr>
          <w:rFonts w:ascii="Arial" w:hAnsi="Arial" w:cs="Arial"/>
          <w:b/>
        </w:rPr>
      </w:pPr>
    </w:p>
    <w:p w14:paraId="58D2B37F" w14:textId="2856F897" w:rsidR="00A1751F" w:rsidRDefault="00A1751F" w:rsidP="00453686">
      <w:pPr>
        <w:spacing w:after="60"/>
        <w:ind w:left="142"/>
        <w:rPr>
          <w:rFonts w:ascii="Arial" w:hAnsi="Arial" w:cs="Arial"/>
          <w:color w:val="000000" w:themeColor="text1"/>
        </w:rPr>
      </w:pPr>
      <w:r w:rsidRPr="00601E61">
        <w:rPr>
          <w:rFonts w:ascii="Arial" w:hAnsi="Arial" w:cs="Arial"/>
          <w:b/>
        </w:rPr>
        <w:t xml:space="preserve">Parish </w:t>
      </w:r>
      <w:proofErr w:type="spellStart"/>
      <w:r w:rsidRPr="00601E61">
        <w:rPr>
          <w:rFonts w:ascii="Arial" w:hAnsi="Arial" w:cs="Arial"/>
          <w:b/>
        </w:rPr>
        <w:t>Councillors</w:t>
      </w:r>
      <w:proofErr w:type="spellEnd"/>
      <w:r w:rsidRPr="00601E61">
        <w:rPr>
          <w:rFonts w:ascii="Arial" w:hAnsi="Arial" w:cs="Arial"/>
          <w:b/>
        </w:rPr>
        <w:t xml:space="preserve"> present:</w:t>
      </w:r>
      <w:r w:rsidR="005808F7">
        <w:rPr>
          <w:rFonts w:ascii="Arial" w:hAnsi="Arial" w:cs="Arial"/>
          <w:b/>
        </w:rPr>
        <w:t xml:space="preserve"> </w:t>
      </w:r>
      <w:r w:rsidR="005808F7">
        <w:rPr>
          <w:rFonts w:ascii="Arial" w:hAnsi="Arial" w:cs="Arial"/>
          <w:color w:val="000000" w:themeColor="text1"/>
        </w:rPr>
        <w:t xml:space="preserve"> Jackie Wilkinson</w:t>
      </w:r>
      <w:r w:rsidR="007779A5">
        <w:rPr>
          <w:rFonts w:ascii="Arial" w:hAnsi="Arial" w:cs="Arial"/>
          <w:color w:val="000000" w:themeColor="text1"/>
        </w:rPr>
        <w:t>, Sue Joseph, Geoff Linnell</w:t>
      </w:r>
      <w:r w:rsidR="00A44214">
        <w:rPr>
          <w:rFonts w:ascii="Arial" w:hAnsi="Arial" w:cs="Arial"/>
          <w:color w:val="000000" w:themeColor="text1"/>
        </w:rPr>
        <w:t xml:space="preserve">, </w:t>
      </w:r>
      <w:r w:rsidR="00CC4A01">
        <w:rPr>
          <w:rFonts w:ascii="Arial" w:hAnsi="Arial" w:cs="Arial"/>
          <w:color w:val="000000" w:themeColor="text1"/>
        </w:rPr>
        <w:t xml:space="preserve">Marcus Raphael, Melanie </w:t>
      </w:r>
      <w:proofErr w:type="gramStart"/>
      <w:r w:rsidR="00CC4A01">
        <w:rPr>
          <w:rFonts w:ascii="Arial" w:hAnsi="Arial" w:cs="Arial"/>
          <w:color w:val="000000" w:themeColor="text1"/>
        </w:rPr>
        <w:t>Connor</w:t>
      </w:r>
      <w:proofErr w:type="gramEnd"/>
      <w:r w:rsidR="00E11D27">
        <w:rPr>
          <w:rFonts w:ascii="Arial" w:hAnsi="Arial" w:cs="Arial"/>
          <w:color w:val="000000" w:themeColor="text1"/>
        </w:rPr>
        <w:t xml:space="preserve"> and </w:t>
      </w:r>
      <w:r w:rsidR="001A25CB">
        <w:rPr>
          <w:rFonts w:ascii="Arial" w:hAnsi="Arial" w:cs="Arial"/>
          <w:color w:val="000000" w:themeColor="text1"/>
        </w:rPr>
        <w:t>Lesley Gleave</w:t>
      </w:r>
      <w:r w:rsidR="005D289C">
        <w:rPr>
          <w:rFonts w:ascii="Arial" w:hAnsi="Arial" w:cs="Arial"/>
          <w:color w:val="000000" w:themeColor="text1"/>
        </w:rPr>
        <w:t>.</w:t>
      </w:r>
    </w:p>
    <w:p w14:paraId="263D048D" w14:textId="5B66CC32" w:rsidR="00A1751F" w:rsidRDefault="00A1751F" w:rsidP="00453686">
      <w:pPr>
        <w:spacing w:after="60"/>
        <w:ind w:left="142"/>
        <w:rPr>
          <w:rFonts w:ascii="Arial" w:hAnsi="Arial" w:cs="Arial"/>
        </w:rPr>
      </w:pPr>
      <w:r w:rsidRPr="00601E61">
        <w:rPr>
          <w:rFonts w:ascii="Arial" w:hAnsi="Arial" w:cs="Arial"/>
          <w:b/>
        </w:rPr>
        <w:t xml:space="preserve">Also present: </w:t>
      </w:r>
      <w:r w:rsidRPr="00601E61">
        <w:rPr>
          <w:rFonts w:ascii="Arial" w:hAnsi="Arial" w:cs="Arial"/>
          <w:bCs/>
        </w:rPr>
        <w:t>David Naylor Pari</w:t>
      </w:r>
      <w:r w:rsidRPr="00601E61">
        <w:rPr>
          <w:rFonts w:ascii="Arial" w:hAnsi="Arial" w:cs="Arial"/>
        </w:rPr>
        <w:t>sh Council Clerk</w:t>
      </w:r>
      <w:r w:rsidR="001749FF">
        <w:rPr>
          <w:rFonts w:ascii="Arial" w:hAnsi="Arial" w:cs="Arial"/>
        </w:rPr>
        <w:t>.</w:t>
      </w:r>
      <w:r w:rsidR="00CC4A01">
        <w:rPr>
          <w:rFonts w:ascii="Arial" w:hAnsi="Arial" w:cs="Arial"/>
        </w:rPr>
        <w:t xml:space="preserve"> </w:t>
      </w:r>
    </w:p>
    <w:p w14:paraId="0D6642EE" w14:textId="50E5F4CE" w:rsidR="00A1751F" w:rsidRPr="00996218" w:rsidRDefault="00A1751F" w:rsidP="00A1751F">
      <w:pPr>
        <w:spacing w:after="200"/>
        <w:ind w:left="142"/>
        <w:rPr>
          <w:rFonts w:ascii="Arial" w:eastAsia="Cambria" w:hAnsi="Arial" w:cs="Arial"/>
          <w:color w:val="000000"/>
        </w:rPr>
      </w:pPr>
      <w:r w:rsidRPr="00601E61">
        <w:rPr>
          <w:rFonts w:ascii="Arial" w:hAnsi="Arial" w:cs="Arial"/>
          <w:b/>
          <w:bCs/>
        </w:rPr>
        <w:t>Member</w:t>
      </w:r>
      <w:r>
        <w:rPr>
          <w:rFonts w:ascii="Arial" w:hAnsi="Arial" w:cs="Arial"/>
          <w:b/>
          <w:bCs/>
        </w:rPr>
        <w:t>s</w:t>
      </w:r>
      <w:r w:rsidRPr="00601E61">
        <w:rPr>
          <w:rFonts w:ascii="Arial" w:hAnsi="Arial" w:cs="Arial"/>
          <w:b/>
          <w:bCs/>
        </w:rPr>
        <w:t xml:space="preserve"> of the Public: </w:t>
      </w:r>
      <w:r w:rsidR="00996218" w:rsidRPr="00996218">
        <w:rPr>
          <w:rFonts w:ascii="Arial" w:hAnsi="Arial" w:cs="Arial"/>
        </w:rPr>
        <w:t xml:space="preserve">One </w:t>
      </w:r>
      <w:r w:rsidR="00996218">
        <w:rPr>
          <w:rFonts w:ascii="Arial" w:hAnsi="Arial" w:cs="Arial"/>
        </w:rPr>
        <w:t>member of the pub</w:t>
      </w:r>
      <w:r w:rsidR="00F31994">
        <w:rPr>
          <w:rFonts w:ascii="Arial" w:hAnsi="Arial" w:cs="Arial"/>
        </w:rPr>
        <w:t xml:space="preserve">lic was present who wished to be a </w:t>
      </w:r>
      <w:r w:rsidR="007B7649">
        <w:rPr>
          <w:rFonts w:ascii="Arial" w:hAnsi="Arial" w:cs="Arial"/>
        </w:rPr>
        <w:t xml:space="preserve">parish </w:t>
      </w:r>
      <w:proofErr w:type="spellStart"/>
      <w:r w:rsidR="007B7649">
        <w:rPr>
          <w:rFonts w:ascii="Arial" w:hAnsi="Arial" w:cs="Arial"/>
        </w:rPr>
        <w:t>councillor</w:t>
      </w:r>
      <w:proofErr w:type="spellEnd"/>
      <w:r w:rsidR="002C7172" w:rsidRPr="00996218">
        <w:rPr>
          <w:rFonts w:ascii="Arial" w:hAnsi="Arial" w:cs="Arial"/>
        </w:rPr>
        <w:t>.</w:t>
      </w:r>
    </w:p>
    <w:p w14:paraId="35F6D46C" w14:textId="647B7987" w:rsidR="007779A5" w:rsidRPr="002D1F2F" w:rsidRDefault="00A1751F" w:rsidP="00553B1B">
      <w:pPr>
        <w:pStyle w:val="ListParagraph"/>
        <w:numPr>
          <w:ilvl w:val="0"/>
          <w:numId w:val="25"/>
        </w:numPr>
        <w:spacing w:after="200"/>
        <w:ind w:left="499" w:hanging="357"/>
        <w:rPr>
          <w:rFonts w:ascii="Arial" w:hAnsi="Arial" w:cs="Arial"/>
        </w:rPr>
      </w:pPr>
      <w:r w:rsidRPr="007779A5">
        <w:rPr>
          <w:rFonts w:ascii="Arial" w:eastAsia="PMingLiU" w:hAnsi="Arial" w:cs="Arial"/>
          <w:b/>
          <w:bCs/>
        </w:rPr>
        <w:t>To</w:t>
      </w:r>
      <w:r w:rsidRPr="007779A5">
        <w:rPr>
          <w:rFonts w:ascii="Arial" w:eastAsia="Arial" w:hAnsi="Arial" w:cs="Arial"/>
          <w:b/>
          <w:bCs/>
          <w:spacing w:val="-2"/>
        </w:rPr>
        <w:t xml:space="preserve"> receive apologies for absence</w:t>
      </w:r>
      <w:r w:rsidRPr="007779A5">
        <w:rPr>
          <w:rFonts w:ascii="Arial" w:eastAsia="Arial" w:hAnsi="Arial" w:cs="Arial"/>
          <w:spacing w:val="-2"/>
        </w:rPr>
        <w:t>.</w:t>
      </w:r>
      <w:r w:rsidR="001749FF" w:rsidRPr="001749FF">
        <w:rPr>
          <w:rFonts w:ascii="Arial" w:hAnsi="Arial" w:cs="Arial"/>
        </w:rPr>
        <w:t xml:space="preserve"> </w:t>
      </w:r>
      <w:r w:rsidR="001749FF">
        <w:rPr>
          <w:rFonts w:ascii="Arial" w:hAnsi="Arial" w:cs="Arial"/>
        </w:rPr>
        <w:t xml:space="preserve">Anthony Harrison Cheshire East Council Ward </w:t>
      </w:r>
      <w:proofErr w:type="spellStart"/>
      <w:r w:rsidR="001749FF">
        <w:rPr>
          <w:rFonts w:ascii="Arial" w:hAnsi="Arial" w:cs="Arial"/>
        </w:rPr>
        <w:t>Councillor</w:t>
      </w:r>
      <w:proofErr w:type="spellEnd"/>
      <w:r w:rsidR="001749FF">
        <w:rPr>
          <w:rFonts w:ascii="Arial" w:hAnsi="Arial" w:cs="Arial"/>
        </w:rPr>
        <w:t xml:space="preserve"> for </w:t>
      </w:r>
      <w:r w:rsidR="00C522A3">
        <w:rPr>
          <w:rFonts w:ascii="Arial" w:hAnsi="Arial" w:cs="Arial"/>
        </w:rPr>
        <w:t xml:space="preserve">the </w:t>
      </w:r>
      <w:proofErr w:type="spellStart"/>
      <w:r w:rsidR="001749FF">
        <w:rPr>
          <w:rFonts w:ascii="Arial" w:hAnsi="Arial" w:cs="Arial"/>
        </w:rPr>
        <w:t>Chelford</w:t>
      </w:r>
      <w:proofErr w:type="spellEnd"/>
      <w:r w:rsidR="00C522A3">
        <w:rPr>
          <w:rFonts w:ascii="Arial" w:hAnsi="Arial" w:cs="Arial"/>
        </w:rPr>
        <w:t xml:space="preserve"> Ward which </w:t>
      </w:r>
      <w:r w:rsidR="001749FF">
        <w:rPr>
          <w:rFonts w:ascii="Arial" w:hAnsi="Arial" w:cs="Arial"/>
        </w:rPr>
        <w:t>includ</w:t>
      </w:r>
      <w:r w:rsidR="00C522A3">
        <w:rPr>
          <w:rFonts w:ascii="Arial" w:hAnsi="Arial" w:cs="Arial"/>
        </w:rPr>
        <w:t xml:space="preserve">es </w:t>
      </w:r>
      <w:r w:rsidR="001749FF">
        <w:rPr>
          <w:rFonts w:ascii="Arial" w:hAnsi="Arial" w:cs="Arial"/>
        </w:rPr>
        <w:t>Nether Alderley</w:t>
      </w:r>
      <w:r w:rsidR="0005103F">
        <w:rPr>
          <w:rFonts w:ascii="Arial" w:eastAsia="Arial" w:hAnsi="Arial" w:cs="Arial"/>
          <w:spacing w:val="-2"/>
        </w:rPr>
        <w:t>.</w:t>
      </w:r>
      <w:r w:rsidR="007607E9">
        <w:rPr>
          <w:rFonts w:ascii="Arial" w:eastAsia="Arial" w:hAnsi="Arial" w:cs="Arial"/>
          <w:spacing w:val="-2"/>
        </w:rPr>
        <w:t xml:space="preserve"> </w:t>
      </w:r>
    </w:p>
    <w:p w14:paraId="43A3F365" w14:textId="52FA1A7C" w:rsidR="002D1F2F" w:rsidRPr="002D1F2F" w:rsidRDefault="002D1F2F" w:rsidP="002D1F2F">
      <w:pPr>
        <w:pStyle w:val="ListParagraph"/>
        <w:numPr>
          <w:ilvl w:val="0"/>
          <w:numId w:val="25"/>
        </w:numPr>
        <w:spacing w:after="60"/>
        <w:ind w:left="567" w:hanging="425"/>
        <w:rPr>
          <w:rFonts w:ascii="Arial" w:hAnsi="Arial" w:cs="Arial"/>
          <w:bCs/>
          <w:color w:val="FF0000"/>
        </w:rPr>
      </w:pPr>
      <w:r w:rsidRPr="002D1F2F">
        <w:rPr>
          <w:rFonts w:ascii="Arial" w:hAnsi="Arial" w:cs="Arial"/>
          <w:b/>
        </w:rPr>
        <w:t xml:space="preserve">Resignation of Parish </w:t>
      </w:r>
      <w:proofErr w:type="spellStart"/>
      <w:r w:rsidRPr="002D1F2F">
        <w:rPr>
          <w:rFonts w:ascii="Arial" w:hAnsi="Arial" w:cs="Arial"/>
          <w:b/>
        </w:rPr>
        <w:t>Councillor</w:t>
      </w:r>
      <w:proofErr w:type="spellEnd"/>
      <w:r w:rsidRPr="002D1F2F">
        <w:rPr>
          <w:rFonts w:ascii="Arial" w:hAnsi="Arial" w:cs="Arial"/>
          <w:b/>
        </w:rPr>
        <w:t xml:space="preserve">. </w:t>
      </w:r>
      <w:r w:rsidRPr="002D1F2F">
        <w:rPr>
          <w:rFonts w:ascii="Arial" w:hAnsi="Arial" w:cs="Arial"/>
          <w:bCs/>
        </w:rPr>
        <w:t xml:space="preserve">Cllr David Clarke </w:t>
      </w:r>
      <w:r w:rsidR="000165C0" w:rsidRPr="002D1F2F">
        <w:rPr>
          <w:rFonts w:ascii="Arial" w:hAnsi="Arial" w:cs="Arial"/>
          <w:bCs/>
        </w:rPr>
        <w:t>resigned</w:t>
      </w:r>
      <w:r w:rsidRPr="002D1F2F">
        <w:rPr>
          <w:rFonts w:ascii="Arial" w:hAnsi="Arial" w:cs="Arial"/>
          <w:bCs/>
        </w:rPr>
        <w:t xml:space="preserve"> from the Parish Council</w:t>
      </w:r>
      <w:r w:rsidRPr="002D1F2F">
        <w:rPr>
          <w:rFonts w:ascii="Arial" w:hAnsi="Arial" w:cs="Arial"/>
          <w:b/>
        </w:rPr>
        <w:t xml:space="preserve"> </w:t>
      </w:r>
      <w:r w:rsidRPr="002D1F2F">
        <w:rPr>
          <w:rFonts w:ascii="Arial" w:hAnsi="Arial" w:cs="Arial"/>
          <w:bCs/>
        </w:rPr>
        <w:t>on 28</w:t>
      </w:r>
      <w:r w:rsidRPr="002D1F2F">
        <w:rPr>
          <w:rFonts w:ascii="Arial" w:hAnsi="Arial" w:cs="Arial"/>
          <w:bCs/>
          <w:vertAlign w:val="superscript"/>
        </w:rPr>
        <w:t>th</w:t>
      </w:r>
      <w:r w:rsidRPr="002D1F2F">
        <w:rPr>
          <w:rFonts w:ascii="Arial" w:hAnsi="Arial" w:cs="Arial"/>
          <w:bCs/>
        </w:rPr>
        <w:t xml:space="preserve"> February. </w:t>
      </w:r>
      <w:r>
        <w:rPr>
          <w:rFonts w:ascii="Arial" w:hAnsi="Arial" w:cs="Arial"/>
          <w:bCs/>
        </w:rPr>
        <w:t xml:space="preserve"> He was thanked for his significant contribution to the work of the Parish Council and the Pari</w:t>
      </w:r>
      <w:r w:rsidR="006853F5">
        <w:rPr>
          <w:rFonts w:ascii="Arial" w:hAnsi="Arial" w:cs="Arial"/>
          <w:bCs/>
        </w:rPr>
        <w:t>sh</w:t>
      </w:r>
      <w:r>
        <w:rPr>
          <w:rFonts w:ascii="Arial" w:hAnsi="Arial" w:cs="Arial"/>
          <w:bCs/>
        </w:rPr>
        <w:t xml:space="preserve"> </w:t>
      </w:r>
    </w:p>
    <w:p w14:paraId="65C36A05" w14:textId="77777777" w:rsidR="00A1751F" w:rsidRPr="00601E61" w:rsidRDefault="00A1751F" w:rsidP="00CE4395">
      <w:pPr>
        <w:pStyle w:val="ListParagraph"/>
        <w:numPr>
          <w:ilvl w:val="0"/>
          <w:numId w:val="25"/>
        </w:numPr>
        <w:spacing w:after="40"/>
        <w:ind w:left="499" w:hanging="357"/>
        <w:rPr>
          <w:rFonts w:ascii="Arial" w:eastAsia="Arial" w:hAnsi="Arial" w:cs="Arial"/>
        </w:rPr>
      </w:pPr>
      <w:r w:rsidRPr="00601E61">
        <w:rPr>
          <w:rFonts w:ascii="Arial" w:hAnsi="Arial" w:cs="Arial"/>
          <w:b/>
          <w:spacing w:val="-1"/>
        </w:rPr>
        <w:t>To</w:t>
      </w:r>
      <w:r w:rsidRPr="00601E61">
        <w:rPr>
          <w:rFonts w:ascii="Arial" w:hAnsi="Arial" w:cs="Arial"/>
          <w:b/>
          <w:spacing w:val="-7"/>
        </w:rPr>
        <w:t xml:space="preserve"> </w:t>
      </w:r>
      <w:r w:rsidRPr="00601E61">
        <w:rPr>
          <w:rFonts w:ascii="Arial" w:hAnsi="Arial" w:cs="Arial"/>
          <w:b/>
          <w:spacing w:val="-3"/>
        </w:rPr>
        <w:t>receive</w:t>
      </w:r>
      <w:r w:rsidRPr="00601E61">
        <w:rPr>
          <w:rFonts w:ascii="Arial" w:hAnsi="Arial" w:cs="Arial"/>
          <w:b/>
          <w:spacing w:val="-9"/>
        </w:rPr>
        <w:t xml:space="preserve"> </w:t>
      </w:r>
      <w:r w:rsidRPr="00601E61">
        <w:rPr>
          <w:rFonts w:ascii="Arial" w:hAnsi="Arial" w:cs="Arial"/>
          <w:b/>
          <w:spacing w:val="-3"/>
        </w:rPr>
        <w:t>Declarations</w:t>
      </w:r>
      <w:r w:rsidRPr="00601E61">
        <w:rPr>
          <w:rFonts w:ascii="Arial" w:hAnsi="Arial" w:cs="Arial"/>
          <w:b/>
          <w:spacing w:val="-6"/>
        </w:rPr>
        <w:t xml:space="preserve"> </w:t>
      </w:r>
      <w:r w:rsidRPr="00601E61">
        <w:rPr>
          <w:rFonts w:ascii="Arial" w:hAnsi="Arial" w:cs="Arial"/>
          <w:b/>
          <w:spacing w:val="-1"/>
        </w:rPr>
        <w:t>of</w:t>
      </w:r>
      <w:r w:rsidRPr="00601E61">
        <w:rPr>
          <w:rFonts w:ascii="Arial" w:hAnsi="Arial" w:cs="Arial"/>
          <w:b/>
          <w:spacing w:val="-8"/>
        </w:rPr>
        <w:t xml:space="preserve"> </w:t>
      </w:r>
      <w:r w:rsidRPr="00601E61">
        <w:rPr>
          <w:rFonts w:ascii="Arial" w:hAnsi="Arial" w:cs="Arial"/>
          <w:b/>
          <w:spacing w:val="-3"/>
        </w:rPr>
        <w:t>Interests</w:t>
      </w:r>
    </w:p>
    <w:p w14:paraId="14C721A7" w14:textId="5FD6ED06" w:rsidR="00A1751F" w:rsidRPr="00F70C77" w:rsidRDefault="00A1751F" w:rsidP="00644F92">
      <w:pPr>
        <w:pStyle w:val="BodyText"/>
        <w:numPr>
          <w:ilvl w:val="1"/>
          <w:numId w:val="25"/>
        </w:numPr>
        <w:tabs>
          <w:tab w:val="left" w:pos="1134"/>
        </w:tabs>
        <w:spacing w:before="122"/>
        <w:ind w:left="993" w:right="661" w:hanging="426"/>
        <w:rPr>
          <w:rFonts w:cs="Arial"/>
          <w:spacing w:val="-1"/>
          <w:sz w:val="22"/>
          <w:szCs w:val="22"/>
        </w:rPr>
      </w:pPr>
      <w:r w:rsidRPr="00601E61">
        <w:rPr>
          <w:rFonts w:cs="Arial"/>
          <w:spacing w:val="-1"/>
          <w:sz w:val="22"/>
          <w:szCs w:val="22"/>
        </w:rPr>
        <w:t>To</w:t>
      </w:r>
      <w:r w:rsidRPr="00601E61">
        <w:rPr>
          <w:rFonts w:cs="Arial"/>
          <w:spacing w:val="-11"/>
          <w:sz w:val="22"/>
          <w:szCs w:val="22"/>
        </w:rPr>
        <w:t xml:space="preserve"> </w:t>
      </w:r>
      <w:r w:rsidRPr="00601E61">
        <w:rPr>
          <w:rFonts w:cs="Arial"/>
          <w:spacing w:val="-2"/>
          <w:sz w:val="22"/>
          <w:szCs w:val="22"/>
        </w:rPr>
        <w:t>declare</w:t>
      </w:r>
      <w:r w:rsidRPr="00601E61">
        <w:rPr>
          <w:rFonts w:cs="Arial"/>
          <w:spacing w:val="-8"/>
          <w:sz w:val="22"/>
          <w:szCs w:val="22"/>
        </w:rPr>
        <w:t xml:space="preserve"> </w:t>
      </w:r>
      <w:r w:rsidRPr="00601E61">
        <w:rPr>
          <w:rFonts w:cs="Arial"/>
          <w:spacing w:val="-2"/>
          <w:sz w:val="22"/>
          <w:szCs w:val="22"/>
        </w:rPr>
        <w:t>disclosable</w:t>
      </w:r>
      <w:r w:rsidRPr="00601E61">
        <w:rPr>
          <w:rFonts w:cs="Arial"/>
          <w:spacing w:val="-7"/>
          <w:sz w:val="22"/>
          <w:szCs w:val="22"/>
        </w:rPr>
        <w:t xml:space="preserve"> </w:t>
      </w:r>
      <w:r w:rsidRPr="00601E61">
        <w:rPr>
          <w:rFonts w:cs="Arial"/>
          <w:spacing w:val="-3"/>
          <w:sz w:val="22"/>
          <w:szCs w:val="22"/>
        </w:rPr>
        <w:t>pecuniary</w:t>
      </w:r>
      <w:r w:rsidRPr="00601E61">
        <w:rPr>
          <w:rFonts w:cs="Arial"/>
          <w:spacing w:val="-12"/>
          <w:sz w:val="22"/>
          <w:szCs w:val="22"/>
        </w:rPr>
        <w:t xml:space="preserve"> </w:t>
      </w:r>
      <w:r w:rsidRPr="00601E61">
        <w:rPr>
          <w:rFonts w:cs="Arial"/>
          <w:spacing w:val="-3"/>
          <w:sz w:val="22"/>
          <w:szCs w:val="22"/>
        </w:rPr>
        <w:t>interests</w:t>
      </w:r>
      <w:r w:rsidR="00595E83">
        <w:rPr>
          <w:rFonts w:cs="Arial"/>
          <w:spacing w:val="-9"/>
          <w:sz w:val="22"/>
          <w:szCs w:val="22"/>
        </w:rPr>
        <w:t xml:space="preserve">\. </w:t>
      </w:r>
      <w:proofErr w:type="spellStart"/>
      <w:r w:rsidRPr="00601E61">
        <w:rPr>
          <w:rFonts w:cs="Arial"/>
          <w:spacing w:val="-3"/>
          <w:sz w:val="22"/>
          <w:szCs w:val="22"/>
        </w:rPr>
        <w:t>Councillors</w:t>
      </w:r>
      <w:proofErr w:type="spellEnd"/>
      <w:r w:rsidRPr="00601E61">
        <w:rPr>
          <w:rFonts w:cs="Arial"/>
          <w:spacing w:val="-10"/>
          <w:sz w:val="22"/>
          <w:szCs w:val="22"/>
        </w:rPr>
        <w:t xml:space="preserve"> </w:t>
      </w:r>
      <w:r w:rsidRPr="00601E61">
        <w:rPr>
          <w:rFonts w:cs="Arial"/>
          <w:spacing w:val="-1"/>
          <w:sz w:val="22"/>
          <w:szCs w:val="22"/>
        </w:rPr>
        <w:t>with</w:t>
      </w:r>
      <w:r w:rsidRPr="00601E61">
        <w:rPr>
          <w:rFonts w:cs="Arial"/>
          <w:spacing w:val="-11"/>
          <w:sz w:val="22"/>
          <w:szCs w:val="22"/>
        </w:rPr>
        <w:t xml:space="preserve"> </w:t>
      </w:r>
      <w:r w:rsidRPr="00601E61">
        <w:rPr>
          <w:rFonts w:cs="Arial"/>
          <w:spacing w:val="-3"/>
          <w:sz w:val="22"/>
          <w:szCs w:val="22"/>
        </w:rPr>
        <w:t>disclosable</w:t>
      </w:r>
      <w:r w:rsidR="000165C0">
        <w:rPr>
          <w:rFonts w:cs="Arial"/>
          <w:spacing w:val="-3"/>
          <w:sz w:val="22"/>
          <w:szCs w:val="22"/>
        </w:rPr>
        <w:t xml:space="preserve"> </w:t>
      </w:r>
      <w:r w:rsidRPr="00601E61">
        <w:rPr>
          <w:rFonts w:cs="Arial"/>
          <w:spacing w:val="-1"/>
          <w:sz w:val="22"/>
          <w:szCs w:val="22"/>
        </w:rPr>
        <w:t xml:space="preserve">pecuniary interest(s) must leave the room for the relevant items). </w:t>
      </w:r>
      <w:r w:rsidRPr="00F70C77">
        <w:rPr>
          <w:rFonts w:cs="Arial"/>
          <w:spacing w:val="-3"/>
          <w:sz w:val="22"/>
          <w:szCs w:val="22"/>
        </w:rPr>
        <w:t>There were n</w:t>
      </w:r>
      <w:r w:rsidRPr="00F70C77">
        <w:rPr>
          <w:rFonts w:cs="Arial"/>
          <w:spacing w:val="-1"/>
          <w:sz w:val="22"/>
          <w:szCs w:val="22"/>
        </w:rPr>
        <w:t>one.</w:t>
      </w:r>
    </w:p>
    <w:p w14:paraId="3662C35C" w14:textId="77777777" w:rsidR="00A1751F" w:rsidRPr="00F70C77" w:rsidRDefault="00A1751F" w:rsidP="00644F92">
      <w:pPr>
        <w:pStyle w:val="BodyText"/>
        <w:numPr>
          <w:ilvl w:val="1"/>
          <w:numId w:val="25"/>
        </w:numPr>
        <w:tabs>
          <w:tab w:val="left" w:pos="1134"/>
        </w:tabs>
        <w:spacing w:before="122"/>
        <w:ind w:left="993" w:right="661" w:hanging="426"/>
        <w:rPr>
          <w:rFonts w:cs="Arial"/>
          <w:spacing w:val="-1"/>
          <w:sz w:val="22"/>
          <w:szCs w:val="22"/>
        </w:rPr>
      </w:pPr>
      <w:r w:rsidRPr="005736B7">
        <w:rPr>
          <w:rFonts w:cs="Arial"/>
          <w:spacing w:val="-1"/>
          <w:sz w:val="22"/>
          <w:szCs w:val="22"/>
        </w:rPr>
        <w:t xml:space="preserve">To declare interests conflicting with the Nolan principles/non-pecuniary interests. </w:t>
      </w:r>
      <w:r w:rsidRPr="00F70C77">
        <w:rPr>
          <w:rFonts w:cs="Arial"/>
          <w:spacing w:val="-3"/>
          <w:sz w:val="22"/>
          <w:szCs w:val="22"/>
        </w:rPr>
        <w:t>There were n</w:t>
      </w:r>
      <w:r w:rsidRPr="00F70C77">
        <w:rPr>
          <w:rFonts w:cs="Arial"/>
          <w:spacing w:val="-1"/>
          <w:sz w:val="22"/>
          <w:szCs w:val="22"/>
        </w:rPr>
        <w:t xml:space="preserve">one. </w:t>
      </w:r>
    </w:p>
    <w:p w14:paraId="05ED6309" w14:textId="4D9477C7" w:rsidR="00A1751F" w:rsidRPr="004C7633" w:rsidRDefault="00A1751F" w:rsidP="00644F92">
      <w:pPr>
        <w:pStyle w:val="BodyText"/>
        <w:numPr>
          <w:ilvl w:val="1"/>
          <w:numId w:val="25"/>
        </w:numPr>
        <w:tabs>
          <w:tab w:val="left" w:pos="1134"/>
        </w:tabs>
        <w:spacing w:before="122" w:after="200"/>
        <w:ind w:left="992" w:right="663" w:hanging="425"/>
        <w:rPr>
          <w:rFonts w:cs="Arial"/>
          <w:spacing w:val="-1"/>
          <w:sz w:val="22"/>
          <w:szCs w:val="22"/>
        </w:rPr>
      </w:pPr>
      <w:r w:rsidRPr="00601E61">
        <w:rPr>
          <w:rFonts w:cs="Arial"/>
          <w:spacing w:val="-1"/>
          <w:sz w:val="22"/>
          <w:szCs w:val="22"/>
        </w:rPr>
        <w:t xml:space="preserve">To allow </w:t>
      </w:r>
      <w:proofErr w:type="spellStart"/>
      <w:r w:rsidR="001561E2">
        <w:rPr>
          <w:rFonts w:cs="Arial"/>
          <w:spacing w:val="-1"/>
          <w:sz w:val="22"/>
          <w:szCs w:val="22"/>
        </w:rPr>
        <w:t>c</w:t>
      </w:r>
      <w:r w:rsidRPr="00601E61">
        <w:rPr>
          <w:rFonts w:cs="Arial"/>
          <w:spacing w:val="-1"/>
          <w:sz w:val="22"/>
          <w:szCs w:val="22"/>
        </w:rPr>
        <w:t>ouncillors</w:t>
      </w:r>
      <w:proofErr w:type="spellEnd"/>
      <w:r w:rsidRPr="00601E61">
        <w:rPr>
          <w:rFonts w:cs="Arial"/>
          <w:spacing w:val="-1"/>
          <w:sz w:val="22"/>
          <w:szCs w:val="22"/>
        </w:rPr>
        <w:t xml:space="preserve"> to consider amendments required to their Declaration of </w:t>
      </w:r>
      <w:r w:rsidRPr="004C7633">
        <w:rPr>
          <w:rFonts w:cs="Arial"/>
          <w:spacing w:val="-1"/>
          <w:sz w:val="22"/>
          <w:szCs w:val="22"/>
        </w:rPr>
        <w:t xml:space="preserve">Pecuniary Interest forms.  </w:t>
      </w:r>
      <w:r w:rsidRPr="004C7633">
        <w:rPr>
          <w:rFonts w:cs="Arial"/>
          <w:spacing w:val="-3"/>
          <w:sz w:val="22"/>
          <w:szCs w:val="22"/>
        </w:rPr>
        <w:t>There were n</w:t>
      </w:r>
      <w:r w:rsidRPr="004C7633">
        <w:rPr>
          <w:rFonts w:cs="Arial"/>
          <w:spacing w:val="-1"/>
          <w:sz w:val="22"/>
          <w:szCs w:val="22"/>
        </w:rPr>
        <w:t>one.</w:t>
      </w:r>
    </w:p>
    <w:p w14:paraId="7EFD1619" w14:textId="77777777" w:rsidR="00A1751F" w:rsidRPr="004C7633" w:rsidRDefault="00A1751F" w:rsidP="00F70C77">
      <w:pPr>
        <w:pStyle w:val="ListParagraph"/>
        <w:numPr>
          <w:ilvl w:val="0"/>
          <w:numId w:val="25"/>
        </w:numPr>
        <w:spacing w:after="200"/>
        <w:ind w:left="499" w:hanging="357"/>
        <w:rPr>
          <w:rFonts w:ascii="Arial" w:hAnsi="Arial" w:cs="Arial"/>
          <w:b/>
          <w:bCs/>
        </w:rPr>
      </w:pPr>
      <w:r w:rsidRPr="004C7633">
        <w:rPr>
          <w:rFonts w:ascii="Arial" w:hAnsi="Arial" w:cs="Arial"/>
          <w:b/>
          <w:spacing w:val="-1"/>
        </w:rPr>
        <w:t>To</w:t>
      </w:r>
      <w:r w:rsidRPr="004C7633">
        <w:rPr>
          <w:rFonts w:ascii="Arial" w:hAnsi="Arial" w:cs="Arial"/>
          <w:b/>
          <w:spacing w:val="-7"/>
        </w:rPr>
        <w:t xml:space="preserve"> </w:t>
      </w:r>
      <w:r w:rsidRPr="004C7633">
        <w:rPr>
          <w:rFonts w:ascii="Arial" w:hAnsi="Arial" w:cs="Arial"/>
          <w:b/>
          <w:spacing w:val="-2"/>
        </w:rPr>
        <w:t>consider</w:t>
      </w:r>
      <w:r w:rsidRPr="004C7633">
        <w:rPr>
          <w:rFonts w:ascii="Arial" w:hAnsi="Arial" w:cs="Arial"/>
          <w:b/>
          <w:spacing w:val="-9"/>
        </w:rPr>
        <w:t xml:space="preserve"> </w:t>
      </w:r>
      <w:r w:rsidRPr="004C7633">
        <w:rPr>
          <w:rFonts w:ascii="Arial" w:hAnsi="Arial" w:cs="Arial"/>
          <w:b/>
        </w:rPr>
        <w:t>and</w:t>
      </w:r>
      <w:r w:rsidRPr="004C7633">
        <w:rPr>
          <w:rFonts w:ascii="Arial" w:hAnsi="Arial" w:cs="Arial"/>
          <w:b/>
          <w:spacing w:val="-7"/>
        </w:rPr>
        <w:t xml:space="preserve"> </w:t>
      </w:r>
      <w:r w:rsidRPr="004C7633">
        <w:rPr>
          <w:rFonts w:ascii="Arial" w:hAnsi="Arial" w:cs="Arial"/>
          <w:b/>
          <w:spacing w:val="-3"/>
        </w:rPr>
        <w:t>approve Applications</w:t>
      </w:r>
      <w:r w:rsidRPr="004C7633">
        <w:rPr>
          <w:rFonts w:ascii="Arial" w:hAnsi="Arial" w:cs="Arial"/>
          <w:b/>
          <w:spacing w:val="-6"/>
        </w:rPr>
        <w:t xml:space="preserve"> </w:t>
      </w:r>
      <w:r w:rsidRPr="004C7633">
        <w:rPr>
          <w:rFonts w:ascii="Arial" w:hAnsi="Arial" w:cs="Arial"/>
          <w:b/>
          <w:spacing w:val="-3"/>
        </w:rPr>
        <w:t>for</w:t>
      </w:r>
      <w:r w:rsidRPr="004C7633">
        <w:rPr>
          <w:rFonts w:ascii="Arial" w:hAnsi="Arial" w:cs="Arial"/>
          <w:b/>
          <w:spacing w:val="-7"/>
        </w:rPr>
        <w:t xml:space="preserve"> </w:t>
      </w:r>
      <w:r w:rsidRPr="004C7633">
        <w:rPr>
          <w:rFonts w:ascii="Arial" w:hAnsi="Arial" w:cs="Arial"/>
          <w:b/>
          <w:spacing w:val="-3"/>
        </w:rPr>
        <w:t>Dispensations.</w:t>
      </w:r>
      <w:r w:rsidRPr="004C7633">
        <w:rPr>
          <w:rFonts w:ascii="Arial" w:hAnsi="Arial" w:cs="Arial"/>
          <w:spacing w:val="-3"/>
        </w:rPr>
        <w:t xml:space="preserve"> There were none.    </w:t>
      </w:r>
    </w:p>
    <w:p w14:paraId="1657FED2" w14:textId="4C2A21F7" w:rsidR="000E2280" w:rsidRPr="004C7633" w:rsidRDefault="003D5331" w:rsidP="003F0DC2">
      <w:pPr>
        <w:pStyle w:val="ListParagraph"/>
        <w:numPr>
          <w:ilvl w:val="0"/>
          <w:numId w:val="25"/>
        </w:numPr>
        <w:spacing w:after="200"/>
        <w:ind w:left="499" w:hanging="357"/>
        <w:rPr>
          <w:rFonts w:ascii="Arial" w:eastAsia="Cambria" w:hAnsi="Arial" w:cs="Arial"/>
          <w:color w:val="000000"/>
        </w:rPr>
      </w:pPr>
      <w:r w:rsidRPr="004C7633">
        <w:rPr>
          <w:rFonts w:ascii="Arial" w:hAnsi="Arial" w:cs="Arial"/>
          <w:b/>
          <w:bCs/>
          <w:spacing w:val="-7"/>
        </w:rPr>
        <w:t>To</w:t>
      </w:r>
      <w:r w:rsidR="00A1751F" w:rsidRPr="004C7633">
        <w:rPr>
          <w:rFonts w:ascii="Arial" w:hAnsi="Arial" w:cs="Arial"/>
          <w:b/>
          <w:bCs/>
          <w:spacing w:val="-7"/>
        </w:rPr>
        <w:t xml:space="preserve"> </w:t>
      </w:r>
      <w:r w:rsidR="00A1751F" w:rsidRPr="004C7633">
        <w:rPr>
          <w:rFonts w:ascii="Arial" w:hAnsi="Arial" w:cs="Arial"/>
          <w:b/>
          <w:bCs/>
          <w:spacing w:val="-3"/>
        </w:rPr>
        <w:t>approve</w:t>
      </w:r>
      <w:r w:rsidR="00A1751F" w:rsidRPr="004C7633">
        <w:rPr>
          <w:rFonts w:ascii="Arial" w:hAnsi="Arial" w:cs="Arial"/>
          <w:b/>
          <w:bCs/>
          <w:spacing w:val="-1"/>
        </w:rPr>
        <w:t xml:space="preserve"> that</w:t>
      </w:r>
      <w:r w:rsidR="00A1751F" w:rsidRPr="004C7633">
        <w:rPr>
          <w:rFonts w:ascii="Arial" w:hAnsi="Arial" w:cs="Arial"/>
          <w:b/>
          <w:bCs/>
          <w:spacing w:val="-3"/>
        </w:rPr>
        <w:t xml:space="preserve"> the</w:t>
      </w:r>
      <w:r w:rsidR="00A1751F" w:rsidRPr="004C7633">
        <w:rPr>
          <w:rFonts w:ascii="Arial" w:hAnsi="Arial" w:cs="Arial"/>
          <w:b/>
          <w:bCs/>
          <w:spacing w:val="-6"/>
        </w:rPr>
        <w:t xml:space="preserve"> </w:t>
      </w:r>
      <w:r w:rsidR="00A1751F" w:rsidRPr="004C7633">
        <w:rPr>
          <w:rFonts w:ascii="Arial" w:hAnsi="Arial" w:cs="Arial"/>
          <w:b/>
          <w:bCs/>
          <w:spacing w:val="-3"/>
        </w:rPr>
        <w:t>Minutes</w:t>
      </w:r>
      <w:r w:rsidR="00A1751F" w:rsidRPr="004C7633">
        <w:rPr>
          <w:rFonts w:ascii="Arial" w:hAnsi="Arial" w:cs="Arial"/>
          <w:b/>
          <w:bCs/>
          <w:spacing w:val="-1"/>
        </w:rPr>
        <w:t xml:space="preserve"> </w:t>
      </w:r>
      <w:r w:rsidR="00A1751F" w:rsidRPr="004C7633">
        <w:rPr>
          <w:rFonts w:ascii="Arial" w:hAnsi="Arial" w:cs="Arial"/>
          <w:b/>
          <w:bCs/>
          <w:spacing w:val="-2"/>
        </w:rPr>
        <w:t>of</w:t>
      </w:r>
      <w:r w:rsidR="00A1751F" w:rsidRPr="004C7633">
        <w:rPr>
          <w:rFonts w:ascii="Arial" w:hAnsi="Arial" w:cs="Arial"/>
          <w:b/>
          <w:bCs/>
          <w:spacing w:val="-8"/>
        </w:rPr>
        <w:t xml:space="preserve"> </w:t>
      </w:r>
      <w:r w:rsidR="00A1751F" w:rsidRPr="004C7633">
        <w:rPr>
          <w:rFonts w:ascii="Arial" w:hAnsi="Arial" w:cs="Arial"/>
          <w:b/>
          <w:bCs/>
          <w:spacing w:val="-2"/>
        </w:rPr>
        <w:t>the</w:t>
      </w:r>
      <w:r w:rsidR="00A1751F" w:rsidRPr="004C7633">
        <w:rPr>
          <w:rFonts w:ascii="Arial" w:hAnsi="Arial" w:cs="Arial"/>
          <w:b/>
          <w:bCs/>
          <w:spacing w:val="-4"/>
        </w:rPr>
        <w:t xml:space="preserve"> </w:t>
      </w:r>
      <w:r w:rsidR="00A1751F" w:rsidRPr="004C7633">
        <w:rPr>
          <w:rFonts w:ascii="Arial" w:hAnsi="Arial" w:cs="Arial"/>
          <w:b/>
          <w:bCs/>
          <w:spacing w:val="-3"/>
        </w:rPr>
        <w:t xml:space="preserve">Parish Council Meeting </w:t>
      </w:r>
      <w:r w:rsidR="00A1751F" w:rsidRPr="004C7633">
        <w:rPr>
          <w:rFonts w:ascii="Arial" w:hAnsi="Arial" w:cs="Arial"/>
          <w:b/>
          <w:bCs/>
          <w:spacing w:val="-2"/>
        </w:rPr>
        <w:t>held</w:t>
      </w:r>
      <w:r w:rsidR="00A1751F" w:rsidRPr="004C7633">
        <w:rPr>
          <w:rFonts w:ascii="Arial" w:hAnsi="Arial" w:cs="Arial"/>
          <w:b/>
          <w:bCs/>
          <w:spacing w:val="-4"/>
        </w:rPr>
        <w:t xml:space="preserve"> </w:t>
      </w:r>
      <w:r w:rsidR="00A1751F" w:rsidRPr="004C7633">
        <w:rPr>
          <w:rFonts w:ascii="Arial" w:hAnsi="Arial" w:cs="Arial"/>
          <w:b/>
          <w:bCs/>
          <w:spacing w:val="-1"/>
        </w:rPr>
        <w:t>on</w:t>
      </w:r>
      <w:r w:rsidR="00A1751F" w:rsidRPr="004C7633">
        <w:rPr>
          <w:rFonts w:ascii="Arial" w:hAnsi="Arial" w:cs="Arial"/>
          <w:b/>
          <w:bCs/>
          <w:spacing w:val="-4"/>
        </w:rPr>
        <w:t xml:space="preserve"> </w:t>
      </w:r>
      <w:r w:rsidR="005D289C">
        <w:rPr>
          <w:rFonts w:ascii="Arial" w:hAnsi="Arial" w:cs="Arial"/>
          <w:b/>
          <w:bCs/>
          <w:spacing w:val="-4"/>
        </w:rPr>
        <w:t>13</w:t>
      </w:r>
      <w:r w:rsidR="005D289C" w:rsidRPr="005D289C">
        <w:rPr>
          <w:rFonts w:ascii="Arial" w:hAnsi="Arial" w:cs="Arial"/>
          <w:b/>
          <w:bCs/>
          <w:spacing w:val="-4"/>
          <w:vertAlign w:val="superscript"/>
        </w:rPr>
        <w:t>th</w:t>
      </w:r>
      <w:r w:rsidR="005D289C">
        <w:rPr>
          <w:rFonts w:ascii="Arial" w:hAnsi="Arial" w:cs="Arial"/>
          <w:b/>
          <w:bCs/>
          <w:spacing w:val="-4"/>
        </w:rPr>
        <w:t xml:space="preserve"> </w:t>
      </w:r>
      <w:r w:rsidR="00D538FC">
        <w:rPr>
          <w:rFonts w:ascii="Arial" w:hAnsi="Arial" w:cs="Arial"/>
          <w:b/>
          <w:bCs/>
          <w:spacing w:val="-4"/>
        </w:rPr>
        <w:t xml:space="preserve">February </w:t>
      </w:r>
      <w:r w:rsidR="002D1377" w:rsidRPr="004C7633">
        <w:rPr>
          <w:rFonts w:ascii="Arial" w:hAnsi="Arial" w:cs="Arial"/>
          <w:b/>
          <w:bCs/>
          <w:spacing w:val="-4"/>
        </w:rPr>
        <w:t>202</w:t>
      </w:r>
      <w:r w:rsidR="004D4D8B" w:rsidRPr="004C7633">
        <w:rPr>
          <w:rFonts w:ascii="Arial" w:hAnsi="Arial" w:cs="Arial"/>
          <w:b/>
          <w:bCs/>
          <w:spacing w:val="-4"/>
        </w:rPr>
        <w:t>4</w:t>
      </w:r>
      <w:r w:rsidR="002D1377" w:rsidRPr="004C7633">
        <w:rPr>
          <w:rFonts w:ascii="Arial" w:hAnsi="Arial" w:cs="Arial"/>
          <w:b/>
          <w:bCs/>
          <w:spacing w:val="-4"/>
        </w:rPr>
        <w:t xml:space="preserve">. </w:t>
      </w:r>
      <w:r w:rsidR="00A33E22" w:rsidRPr="004C7633">
        <w:rPr>
          <w:rFonts w:ascii="Arial" w:hAnsi="Arial" w:cs="Arial"/>
          <w:spacing w:val="-3"/>
        </w:rPr>
        <w:t>The Minutes were approved</w:t>
      </w:r>
      <w:r w:rsidR="00307BDE" w:rsidRPr="004C7633">
        <w:rPr>
          <w:rFonts w:ascii="Arial" w:hAnsi="Arial" w:cs="Arial"/>
          <w:spacing w:val="-3"/>
        </w:rPr>
        <w:t xml:space="preserve"> as a correct record</w:t>
      </w:r>
      <w:r w:rsidR="00A33E22" w:rsidRPr="004C7633">
        <w:rPr>
          <w:rFonts w:ascii="Arial" w:hAnsi="Arial" w:cs="Arial"/>
          <w:spacing w:val="-3"/>
        </w:rPr>
        <w:t>.</w:t>
      </w:r>
    </w:p>
    <w:p w14:paraId="1EFABDEE" w14:textId="4A4081BD" w:rsidR="00A1751F" w:rsidRPr="004C7633" w:rsidRDefault="00447AA1" w:rsidP="003F0DC2">
      <w:pPr>
        <w:pStyle w:val="ListParagraph"/>
        <w:numPr>
          <w:ilvl w:val="0"/>
          <w:numId w:val="25"/>
        </w:numPr>
        <w:spacing w:after="200"/>
        <w:ind w:left="499" w:hanging="357"/>
        <w:rPr>
          <w:rFonts w:ascii="Arial" w:hAnsi="Arial" w:cs="Arial"/>
        </w:rPr>
      </w:pPr>
      <w:r w:rsidRPr="004C7633">
        <w:rPr>
          <w:rFonts w:ascii="Arial" w:hAnsi="Arial" w:cs="Arial"/>
          <w:b/>
          <w:bCs/>
          <w:spacing w:val="-1"/>
        </w:rPr>
        <w:t xml:space="preserve">To </w:t>
      </w:r>
      <w:r w:rsidR="000258E7" w:rsidRPr="004C7633">
        <w:rPr>
          <w:rFonts w:ascii="Arial" w:hAnsi="Arial" w:cs="Arial"/>
          <w:b/>
          <w:bCs/>
          <w:spacing w:val="-1"/>
        </w:rPr>
        <w:t xml:space="preserve">adjourn the meeting for </w:t>
      </w:r>
      <w:r w:rsidR="00A1751F" w:rsidRPr="004C7633">
        <w:rPr>
          <w:rFonts w:ascii="Arial" w:hAnsi="Arial" w:cs="Arial"/>
          <w:b/>
          <w:bCs/>
          <w:spacing w:val="-2"/>
        </w:rPr>
        <w:t>Public</w:t>
      </w:r>
      <w:r w:rsidR="00A1751F" w:rsidRPr="004C7633">
        <w:rPr>
          <w:rFonts w:ascii="Arial" w:hAnsi="Arial" w:cs="Arial"/>
          <w:b/>
          <w:bCs/>
          <w:spacing w:val="-6"/>
        </w:rPr>
        <w:t xml:space="preserve"> </w:t>
      </w:r>
      <w:r w:rsidR="00A1751F" w:rsidRPr="004C7633">
        <w:rPr>
          <w:rFonts w:ascii="Arial" w:hAnsi="Arial" w:cs="Arial"/>
          <w:b/>
          <w:bCs/>
          <w:spacing w:val="-3"/>
        </w:rPr>
        <w:t>Presentation</w:t>
      </w:r>
      <w:r w:rsidR="007C52CE" w:rsidRPr="004C7633">
        <w:rPr>
          <w:rFonts w:ascii="Arial" w:hAnsi="Arial" w:cs="Arial"/>
          <w:b/>
          <w:bCs/>
          <w:spacing w:val="-3"/>
        </w:rPr>
        <w:t>.</w:t>
      </w:r>
      <w:r w:rsidR="001561E2" w:rsidRPr="004C7633">
        <w:rPr>
          <w:rFonts w:ascii="Arial" w:hAnsi="Arial" w:cs="Arial"/>
          <w:b/>
          <w:bCs/>
          <w:spacing w:val="-3"/>
        </w:rPr>
        <w:t xml:space="preserve"> </w:t>
      </w:r>
      <w:r w:rsidR="001561E2" w:rsidRPr="004C7633">
        <w:rPr>
          <w:rFonts w:ascii="Arial" w:hAnsi="Arial" w:cs="Arial"/>
          <w:spacing w:val="-3"/>
        </w:rPr>
        <w:t xml:space="preserve">No </w:t>
      </w:r>
      <w:r w:rsidR="00886CAF" w:rsidRPr="004C7633">
        <w:rPr>
          <w:rFonts w:ascii="Arial" w:hAnsi="Arial" w:cs="Arial"/>
          <w:spacing w:val="-3"/>
        </w:rPr>
        <w:t xml:space="preserve">members of the </w:t>
      </w:r>
      <w:r w:rsidR="001561E2" w:rsidRPr="004C7633">
        <w:rPr>
          <w:rFonts w:ascii="Arial" w:hAnsi="Arial" w:cs="Arial"/>
          <w:spacing w:val="-3"/>
        </w:rPr>
        <w:t xml:space="preserve">public were present, and the meeting was not adjourned. </w:t>
      </w:r>
    </w:p>
    <w:p w14:paraId="36594047" w14:textId="77777777" w:rsidR="00401E88" w:rsidRPr="00401E88" w:rsidRDefault="00401E88" w:rsidP="009D56FC">
      <w:pPr>
        <w:pStyle w:val="ListParagraph"/>
        <w:numPr>
          <w:ilvl w:val="0"/>
          <w:numId w:val="25"/>
        </w:numPr>
        <w:spacing w:after="200"/>
        <w:ind w:left="499" w:hanging="357"/>
        <w:rPr>
          <w:rFonts w:ascii="Arial" w:eastAsia="Arial" w:hAnsi="Arial" w:cs="Arial"/>
          <w:b/>
          <w:bCs/>
          <w:spacing w:val="-3"/>
        </w:rPr>
      </w:pPr>
      <w:proofErr w:type="spellStart"/>
      <w:r w:rsidRPr="00401E88">
        <w:rPr>
          <w:rFonts w:ascii="Arial" w:eastAsia="Arial" w:hAnsi="Arial" w:cs="Arial"/>
          <w:b/>
          <w:bCs/>
          <w:spacing w:val="-3"/>
        </w:rPr>
        <w:t>Neighbourhood</w:t>
      </w:r>
      <w:proofErr w:type="spellEnd"/>
      <w:r w:rsidRPr="00401E88">
        <w:rPr>
          <w:rFonts w:ascii="Arial" w:eastAsia="Arial" w:hAnsi="Arial" w:cs="Arial"/>
          <w:b/>
          <w:bCs/>
          <w:spacing w:val="-3"/>
        </w:rPr>
        <w:t xml:space="preserve"> Planning Progress</w:t>
      </w:r>
    </w:p>
    <w:p w14:paraId="1903A7E8" w14:textId="226819CF" w:rsidR="00401E88" w:rsidRPr="00401E88" w:rsidRDefault="00401E88" w:rsidP="00401E88">
      <w:pPr>
        <w:ind w:left="567" w:right="96"/>
        <w:rPr>
          <w:rStyle w:val="Hyperlink"/>
          <w:rFonts w:ascii="Arial" w:hAnsi="Arial" w:cs="Arial"/>
          <w:b/>
        </w:rPr>
      </w:pPr>
      <w:r w:rsidRPr="00401E88">
        <w:rPr>
          <w:rFonts w:ascii="Arial" w:hAnsi="Arial" w:cs="Arial"/>
          <w:bCs/>
        </w:rPr>
        <w:t>NAPC’s Section 14 Consultation Responses – The Clerk and Cllr. Gleave ha</w:t>
      </w:r>
      <w:r>
        <w:rPr>
          <w:rFonts w:ascii="Arial" w:hAnsi="Arial" w:cs="Arial"/>
          <w:bCs/>
        </w:rPr>
        <w:t>d</w:t>
      </w:r>
      <w:r w:rsidRPr="00401E88">
        <w:rPr>
          <w:rFonts w:ascii="Arial" w:hAnsi="Arial" w:cs="Arial"/>
          <w:bCs/>
        </w:rPr>
        <w:t xml:space="preserve"> completed the amendments to the Draft </w:t>
      </w:r>
      <w:proofErr w:type="spellStart"/>
      <w:r w:rsidRPr="00401E88">
        <w:rPr>
          <w:rFonts w:ascii="Arial" w:hAnsi="Arial" w:cs="Arial"/>
          <w:bCs/>
        </w:rPr>
        <w:t>Neighbourhood</w:t>
      </w:r>
      <w:proofErr w:type="spellEnd"/>
      <w:r w:rsidRPr="00401E88">
        <w:rPr>
          <w:rFonts w:ascii="Arial" w:hAnsi="Arial" w:cs="Arial"/>
          <w:bCs/>
        </w:rPr>
        <w:t xml:space="preserve"> Plan to accommodate all the section 14 responses. </w:t>
      </w:r>
      <w:r w:rsidRPr="00401E88">
        <w:rPr>
          <w:rFonts w:ascii="Arial" w:hAnsi="Arial" w:cs="Arial"/>
          <w:b/>
        </w:rPr>
        <w:t>Link to</w:t>
      </w:r>
      <w:r w:rsidRPr="00401E88">
        <w:rPr>
          <w:rFonts w:ascii="Arial" w:hAnsi="Arial" w:cs="Arial"/>
          <w:bCs/>
        </w:rPr>
        <w:t xml:space="preserve"> </w:t>
      </w:r>
      <w:hyperlink r:id="rId7" w:history="1">
        <w:r w:rsidRPr="00401E88">
          <w:rPr>
            <w:rStyle w:val="Hyperlink"/>
            <w:rFonts w:ascii="Arial" w:hAnsi="Arial" w:cs="Arial"/>
            <w:b/>
          </w:rPr>
          <w:t>Section 14 Responses including Cheshire East’s response.</w:t>
        </w:r>
      </w:hyperlink>
      <w:r w:rsidRPr="00401E88">
        <w:rPr>
          <w:rStyle w:val="Hyperlink"/>
          <w:rFonts w:ascii="Arial" w:hAnsi="Arial" w:cs="Arial"/>
          <w:b/>
        </w:rPr>
        <w:t xml:space="preserve"> </w:t>
      </w:r>
    </w:p>
    <w:p w14:paraId="3C4D2707" w14:textId="77777777" w:rsidR="00401E88" w:rsidRPr="00401E88" w:rsidRDefault="00401E88" w:rsidP="00401E88">
      <w:pPr>
        <w:ind w:left="567" w:right="96"/>
        <w:rPr>
          <w:rFonts w:ascii="Arial" w:hAnsi="Arial" w:cs="Arial"/>
          <w:b/>
        </w:rPr>
      </w:pPr>
      <w:r w:rsidRPr="00401E88">
        <w:rPr>
          <w:rFonts w:ascii="Arial" w:hAnsi="Arial" w:cs="Arial"/>
          <w:b/>
        </w:rPr>
        <w:t>Link to</w:t>
      </w:r>
      <w:r w:rsidRPr="00401E88">
        <w:rPr>
          <w:rFonts w:ascii="Arial" w:hAnsi="Arial" w:cs="Arial"/>
          <w:bCs/>
        </w:rPr>
        <w:t xml:space="preserve"> </w:t>
      </w:r>
      <w:hyperlink r:id="rId8" w:history="1">
        <w:r w:rsidRPr="00401E88">
          <w:rPr>
            <w:rStyle w:val="Hyperlink"/>
            <w:rFonts w:ascii="Arial" w:hAnsi="Arial" w:cs="Arial"/>
            <w:b/>
          </w:rPr>
          <w:t xml:space="preserve">A Copy of the Amended </w:t>
        </w:r>
        <w:proofErr w:type="spellStart"/>
        <w:r w:rsidRPr="00401E88">
          <w:rPr>
            <w:rStyle w:val="Hyperlink"/>
            <w:rFonts w:ascii="Arial" w:hAnsi="Arial" w:cs="Arial"/>
            <w:b/>
          </w:rPr>
          <w:t>Neighbourhood</w:t>
        </w:r>
        <w:proofErr w:type="spellEnd"/>
        <w:r w:rsidRPr="00401E88">
          <w:rPr>
            <w:rStyle w:val="Hyperlink"/>
            <w:rFonts w:ascii="Arial" w:hAnsi="Arial" w:cs="Arial"/>
            <w:b/>
          </w:rPr>
          <w:t xml:space="preserve"> Plan</w:t>
        </w:r>
      </w:hyperlink>
      <w:r w:rsidRPr="00401E88">
        <w:rPr>
          <w:rFonts w:ascii="Arial" w:hAnsi="Arial" w:cs="Arial"/>
          <w:b/>
        </w:rPr>
        <w:t xml:space="preserve"> </w:t>
      </w:r>
    </w:p>
    <w:p w14:paraId="4A4184B5" w14:textId="3FE60A4C" w:rsidR="00E11964" w:rsidRDefault="00401E88" w:rsidP="001510D4">
      <w:pPr>
        <w:tabs>
          <w:tab w:val="left" w:pos="547"/>
        </w:tabs>
        <w:spacing w:before="60" w:after="220"/>
        <w:ind w:left="567" w:right="96"/>
        <w:rPr>
          <w:rFonts w:ascii="Arial" w:hAnsi="Arial" w:cs="Arial"/>
          <w:bCs/>
        </w:rPr>
      </w:pPr>
      <w:r w:rsidRPr="003A09BC">
        <w:rPr>
          <w:rFonts w:ascii="Arial" w:hAnsi="Arial" w:cs="Arial"/>
          <w:bCs/>
        </w:rPr>
        <w:t xml:space="preserve">The Council </w:t>
      </w:r>
      <w:proofErr w:type="gramStart"/>
      <w:r w:rsidRPr="003A09BC">
        <w:rPr>
          <w:rFonts w:ascii="Arial" w:hAnsi="Arial" w:cs="Arial"/>
          <w:bCs/>
        </w:rPr>
        <w:t>was</w:t>
      </w:r>
      <w:proofErr w:type="gramEnd"/>
      <w:r w:rsidRPr="003A09BC">
        <w:rPr>
          <w:rFonts w:ascii="Arial" w:hAnsi="Arial" w:cs="Arial"/>
          <w:bCs/>
        </w:rPr>
        <w:t xml:space="preserve"> currently awaiting the </w:t>
      </w:r>
      <w:r w:rsidR="004E2FDB" w:rsidRPr="003A09BC">
        <w:rPr>
          <w:rFonts w:ascii="Arial" w:hAnsi="Arial" w:cs="Arial"/>
          <w:bCs/>
        </w:rPr>
        <w:t xml:space="preserve">final draft version of the </w:t>
      </w:r>
      <w:r w:rsidRPr="003A09BC">
        <w:rPr>
          <w:rFonts w:ascii="Arial" w:hAnsi="Arial" w:cs="Arial"/>
          <w:bCs/>
        </w:rPr>
        <w:t>design guides</w:t>
      </w:r>
      <w:r w:rsidR="004E2FDB" w:rsidRPr="003A09BC">
        <w:rPr>
          <w:rFonts w:ascii="Arial" w:hAnsi="Arial" w:cs="Arial"/>
          <w:bCs/>
        </w:rPr>
        <w:t xml:space="preserve"> from </w:t>
      </w:r>
      <w:proofErr w:type="spellStart"/>
      <w:r w:rsidR="004E2FDB" w:rsidRPr="003A09BC">
        <w:rPr>
          <w:rFonts w:ascii="Arial" w:hAnsi="Arial" w:cs="Arial"/>
          <w:bCs/>
        </w:rPr>
        <w:t>Aecom</w:t>
      </w:r>
      <w:proofErr w:type="spellEnd"/>
      <w:r w:rsidRPr="003A09BC">
        <w:rPr>
          <w:rFonts w:ascii="Arial" w:hAnsi="Arial" w:cs="Arial"/>
          <w:bCs/>
        </w:rPr>
        <w:t xml:space="preserve"> to attach and complete the inspector version. </w:t>
      </w:r>
      <w:r w:rsidR="000C55B6" w:rsidRPr="003A09BC">
        <w:rPr>
          <w:rFonts w:ascii="Arial" w:hAnsi="Arial" w:cs="Arial"/>
          <w:bCs/>
        </w:rPr>
        <w:t>“Boxes</w:t>
      </w:r>
      <w:r w:rsidR="002D0A05" w:rsidRPr="003A09BC">
        <w:rPr>
          <w:rFonts w:ascii="Arial" w:hAnsi="Arial" w:cs="Arial"/>
          <w:bCs/>
        </w:rPr>
        <w:t xml:space="preserve">” </w:t>
      </w:r>
      <w:r w:rsidR="000C55B6" w:rsidRPr="003A09BC">
        <w:rPr>
          <w:rFonts w:ascii="Arial" w:hAnsi="Arial" w:cs="Arial"/>
          <w:bCs/>
        </w:rPr>
        <w:t xml:space="preserve">had </w:t>
      </w:r>
      <w:r w:rsidR="002D0A05" w:rsidRPr="003A09BC">
        <w:rPr>
          <w:rFonts w:ascii="Arial" w:hAnsi="Arial" w:cs="Arial"/>
          <w:bCs/>
        </w:rPr>
        <w:t>had been provided in the NP for additional picture</w:t>
      </w:r>
      <w:r w:rsidR="000F4281" w:rsidRPr="003A09BC">
        <w:rPr>
          <w:rFonts w:ascii="Arial" w:hAnsi="Arial" w:cs="Arial"/>
          <w:bCs/>
        </w:rPr>
        <w:t xml:space="preserve">s and was suggested a picture of the new boundary sign and the </w:t>
      </w:r>
      <w:r w:rsidR="00DE6FF4" w:rsidRPr="003A09BC">
        <w:rPr>
          <w:rFonts w:ascii="Arial" w:hAnsi="Arial" w:cs="Arial"/>
          <w:bCs/>
        </w:rPr>
        <w:t xml:space="preserve">obelisk in Alderley Park. The Clerk advised that he would also contact </w:t>
      </w:r>
      <w:proofErr w:type="spellStart"/>
      <w:r w:rsidR="00DE6FF4" w:rsidRPr="003A09BC">
        <w:rPr>
          <w:rFonts w:ascii="Arial" w:hAnsi="Arial" w:cs="Arial"/>
          <w:bCs/>
        </w:rPr>
        <w:t>Aecom</w:t>
      </w:r>
      <w:proofErr w:type="spellEnd"/>
      <w:r w:rsidR="00DE6FF4" w:rsidRPr="003A09BC">
        <w:rPr>
          <w:rFonts w:ascii="Arial" w:hAnsi="Arial" w:cs="Arial"/>
          <w:bCs/>
        </w:rPr>
        <w:t xml:space="preserve"> </w:t>
      </w:r>
      <w:r w:rsidR="005D4924" w:rsidRPr="003A09BC">
        <w:rPr>
          <w:rFonts w:ascii="Arial" w:hAnsi="Arial" w:cs="Arial"/>
          <w:bCs/>
        </w:rPr>
        <w:t>for permission to use one or two</w:t>
      </w:r>
      <w:r w:rsidR="00421EC4" w:rsidRPr="003A09BC">
        <w:rPr>
          <w:rFonts w:ascii="Arial" w:hAnsi="Arial" w:cs="Arial"/>
          <w:bCs/>
        </w:rPr>
        <w:t xml:space="preserve"> of theirs</w:t>
      </w:r>
      <w:r w:rsidR="003A09BC" w:rsidRPr="003A09BC">
        <w:rPr>
          <w:rFonts w:ascii="Arial" w:hAnsi="Arial" w:cs="Arial"/>
          <w:bCs/>
        </w:rPr>
        <w:t xml:space="preserve"> (</w:t>
      </w:r>
      <w:hyperlink r:id="rId9" w:history="1">
        <w:r w:rsidR="00C74DF9" w:rsidRPr="003A09BC">
          <w:rPr>
            <w:rStyle w:val="Hyperlink"/>
            <w:rFonts w:ascii="Arial" w:hAnsi="Arial" w:cs="Arial"/>
            <w:b/>
            <w:color w:val="auto"/>
            <w:u w:val="none"/>
          </w:rPr>
          <w:t>Link to</w:t>
        </w:r>
        <w:r w:rsidR="00C74DF9" w:rsidRPr="003A09BC">
          <w:rPr>
            <w:rStyle w:val="Hyperlink"/>
            <w:rFonts w:ascii="Arial" w:hAnsi="Arial" w:cs="Arial"/>
            <w:b/>
          </w:rPr>
          <w:t xml:space="preserve"> the </w:t>
        </w:r>
        <w:proofErr w:type="spellStart"/>
        <w:r w:rsidR="00C74DF9" w:rsidRPr="003A09BC">
          <w:rPr>
            <w:rStyle w:val="Hyperlink"/>
            <w:rFonts w:ascii="Arial" w:hAnsi="Arial" w:cs="Arial"/>
            <w:b/>
          </w:rPr>
          <w:t>Aecom</w:t>
        </w:r>
        <w:proofErr w:type="spellEnd"/>
        <w:r w:rsidR="00C74DF9" w:rsidRPr="003A09BC">
          <w:rPr>
            <w:rStyle w:val="Hyperlink"/>
            <w:rFonts w:ascii="Arial" w:hAnsi="Arial" w:cs="Arial"/>
            <w:b/>
          </w:rPr>
          <w:t xml:space="preserve"> Sections 1 and 2</w:t>
        </w:r>
      </w:hyperlink>
      <w:r w:rsidR="003A09BC">
        <w:rPr>
          <w:rStyle w:val="Hyperlink"/>
          <w:rFonts w:ascii="Arial" w:hAnsi="Arial" w:cs="Arial"/>
          <w:b/>
        </w:rPr>
        <w:t xml:space="preserve">) </w:t>
      </w:r>
      <w:r w:rsidR="00421EC4" w:rsidRPr="003A09BC">
        <w:rPr>
          <w:rFonts w:ascii="Arial" w:hAnsi="Arial" w:cs="Arial"/>
          <w:bCs/>
        </w:rPr>
        <w:t>and see if they had a better blue and green infrastructure plan</w:t>
      </w:r>
      <w:r w:rsidR="004E2FDB" w:rsidRPr="003A09BC">
        <w:rPr>
          <w:rFonts w:ascii="Arial" w:hAnsi="Arial" w:cs="Arial"/>
          <w:bCs/>
        </w:rPr>
        <w:t>.</w:t>
      </w:r>
      <w:r w:rsidR="005D4924" w:rsidRPr="003A09BC">
        <w:rPr>
          <w:rFonts w:ascii="Arial" w:hAnsi="Arial" w:cs="Arial"/>
          <w:bCs/>
        </w:rPr>
        <w:t xml:space="preserve"> </w:t>
      </w:r>
    </w:p>
    <w:p w14:paraId="5AD3DCC4" w14:textId="77777777" w:rsidR="003D484F" w:rsidRDefault="003D484F" w:rsidP="001510D4">
      <w:pPr>
        <w:pStyle w:val="ListParagraph"/>
        <w:numPr>
          <w:ilvl w:val="0"/>
          <w:numId w:val="25"/>
        </w:numPr>
        <w:tabs>
          <w:tab w:val="left" w:pos="547"/>
        </w:tabs>
        <w:spacing w:after="20"/>
        <w:ind w:left="567" w:right="96" w:hanging="425"/>
        <w:rPr>
          <w:rFonts w:ascii="Arial" w:eastAsia="Arial" w:hAnsi="Arial"/>
          <w:b/>
          <w:bCs/>
          <w:spacing w:val="-3"/>
        </w:rPr>
      </w:pPr>
      <w:r w:rsidRPr="00014FB3">
        <w:rPr>
          <w:rFonts w:ascii="Arial" w:eastAsia="Arial" w:hAnsi="Arial"/>
          <w:b/>
          <w:bCs/>
          <w:spacing w:val="-3"/>
        </w:rPr>
        <w:t>Parish Hall Renovation Progress.  Cost and resources of the renovation works to the end of the next financial year i.e. 31</w:t>
      </w:r>
      <w:r w:rsidRPr="00014FB3">
        <w:rPr>
          <w:rFonts w:ascii="Arial" w:eastAsia="Arial" w:hAnsi="Arial"/>
          <w:b/>
          <w:bCs/>
          <w:spacing w:val="-3"/>
          <w:vertAlign w:val="superscript"/>
        </w:rPr>
        <w:t>st</w:t>
      </w:r>
      <w:r w:rsidRPr="00014FB3">
        <w:rPr>
          <w:rFonts w:ascii="Arial" w:eastAsia="Arial" w:hAnsi="Arial"/>
          <w:b/>
          <w:bCs/>
          <w:spacing w:val="-3"/>
        </w:rPr>
        <w:t xml:space="preserve"> March 2025.</w:t>
      </w:r>
    </w:p>
    <w:p w14:paraId="0CC9421E" w14:textId="4E38A6C0" w:rsidR="003D484F" w:rsidRPr="009668BC" w:rsidRDefault="006853F5" w:rsidP="00FF41B5">
      <w:pPr>
        <w:tabs>
          <w:tab w:val="left" w:pos="1418"/>
        </w:tabs>
        <w:spacing w:after="20"/>
        <w:ind w:left="993" w:right="686" w:hanging="426"/>
        <w:rPr>
          <w:rFonts w:ascii="Arial" w:eastAsia="Arial" w:hAnsi="Arial"/>
          <w:spacing w:val="-3"/>
        </w:rPr>
      </w:pPr>
      <w:r>
        <w:rPr>
          <w:rFonts w:ascii="Arial" w:eastAsia="Arial" w:hAnsi="Arial"/>
          <w:spacing w:val="-3"/>
        </w:rPr>
        <w:t>8</w:t>
      </w:r>
      <w:r w:rsidR="009668BC">
        <w:rPr>
          <w:rFonts w:ascii="Arial" w:eastAsia="Arial" w:hAnsi="Arial"/>
          <w:spacing w:val="-3"/>
        </w:rPr>
        <w:t>.1</w:t>
      </w:r>
      <w:r w:rsidR="00FF41B5">
        <w:rPr>
          <w:rFonts w:ascii="Arial" w:eastAsia="Arial" w:hAnsi="Arial"/>
          <w:spacing w:val="-3"/>
        </w:rPr>
        <w:tab/>
      </w:r>
      <w:r w:rsidR="003D484F" w:rsidRPr="009668BC">
        <w:rPr>
          <w:rFonts w:ascii="Arial" w:eastAsia="Arial" w:hAnsi="Arial"/>
          <w:spacing w:val="-3"/>
        </w:rPr>
        <w:t>The Contract meeting at the Parish Hall on 5</w:t>
      </w:r>
      <w:r w:rsidR="003D484F" w:rsidRPr="009668BC">
        <w:rPr>
          <w:rFonts w:ascii="Arial" w:eastAsia="Arial" w:hAnsi="Arial"/>
          <w:spacing w:val="-3"/>
          <w:vertAlign w:val="superscript"/>
        </w:rPr>
        <w:t>th</w:t>
      </w:r>
      <w:r w:rsidR="003D484F" w:rsidRPr="009668BC">
        <w:rPr>
          <w:rFonts w:ascii="Arial" w:eastAsia="Arial" w:hAnsi="Arial"/>
          <w:spacing w:val="-3"/>
        </w:rPr>
        <w:t xml:space="preserve"> March, attended by the Architect, the Contractor</w:t>
      </w:r>
      <w:r w:rsidR="00DA4BF6">
        <w:rPr>
          <w:rFonts w:ascii="Arial" w:eastAsia="Arial" w:hAnsi="Arial"/>
          <w:spacing w:val="-3"/>
        </w:rPr>
        <w:t>,</w:t>
      </w:r>
      <w:r w:rsidR="003D484F" w:rsidRPr="009668BC">
        <w:rPr>
          <w:rFonts w:ascii="Arial" w:eastAsia="Arial" w:hAnsi="Arial"/>
          <w:spacing w:val="-3"/>
        </w:rPr>
        <w:t xml:space="preserve"> the Quantity Surveyor, the Parish Council Chairman and the Clerk confirmed the following:</w:t>
      </w:r>
    </w:p>
    <w:p w14:paraId="1FFA367E" w14:textId="77777777" w:rsidR="003D484F" w:rsidRPr="00014FB3" w:rsidRDefault="003D484F" w:rsidP="008B57F1">
      <w:pPr>
        <w:pStyle w:val="ListParagraph"/>
        <w:numPr>
          <w:ilvl w:val="0"/>
          <w:numId w:val="32"/>
        </w:numPr>
        <w:tabs>
          <w:tab w:val="left" w:pos="1418"/>
        </w:tabs>
        <w:spacing w:after="40"/>
        <w:ind w:left="1276" w:right="686" w:hanging="283"/>
        <w:rPr>
          <w:rFonts w:ascii="Arial" w:eastAsia="Arial" w:hAnsi="Arial"/>
          <w:spacing w:val="-3"/>
        </w:rPr>
      </w:pPr>
      <w:r w:rsidRPr="00014FB3">
        <w:rPr>
          <w:rFonts w:ascii="Arial" w:eastAsia="Arial" w:hAnsi="Arial"/>
          <w:spacing w:val="-3"/>
        </w:rPr>
        <w:lastRenderedPageBreak/>
        <w:t>The contract price would have to be increased because of increased material costs. The Contractor had been able to mitigate this reduction to circa 5% which amounted to an increase of £30k.</w:t>
      </w:r>
    </w:p>
    <w:p w14:paraId="5D093F16" w14:textId="25085AD5" w:rsidR="003D484F" w:rsidRPr="00014FB3" w:rsidRDefault="003D484F" w:rsidP="008B57F1">
      <w:pPr>
        <w:pStyle w:val="ListParagraph"/>
        <w:numPr>
          <w:ilvl w:val="0"/>
          <w:numId w:val="32"/>
        </w:numPr>
        <w:tabs>
          <w:tab w:val="left" w:pos="1418"/>
        </w:tabs>
        <w:spacing w:after="40"/>
        <w:ind w:left="1276" w:right="686" w:hanging="283"/>
        <w:rPr>
          <w:rFonts w:ascii="Arial" w:eastAsia="Arial" w:hAnsi="Arial"/>
          <w:spacing w:val="-3"/>
        </w:rPr>
      </w:pPr>
      <w:r w:rsidRPr="00014FB3">
        <w:rPr>
          <w:rFonts w:ascii="Arial" w:eastAsia="Arial" w:hAnsi="Arial"/>
          <w:spacing w:val="-3"/>
        </w:rPr>
        <w:t xml:space="preserve">The Contractor put forward an opportunity to reduce this cost by not using lime mortar in the lowering of the Hall floor. However, the Architect advised that this </w:t>
      </w:r>
      <w:r w:rsidR="00DA4BF6" w:rsidRPr="00014FB3">
        <w:rPr>
          <w:rFonts w:ascii="Arial" w:eastAsia="Arial" w:hAnsi="Arial"/>
          <w:spacing w:val="-3"/>
        </w:rPr>
        <w:t>need</w:t>
      </w:r>
      <w:r w:rsidR="00DA4BF6">
        <w:rPr>
          <w:rFonts w:ascii="Arial" w:eastAsia="Arial" w:hAnsi="Arial"/>
          <w:spacing w:val="-3"/>
        </w:rPr>
        <w:t>ed</w:t>
      </w:r>
      <w:r w:rsidRPr="00014FB3">
        <w:rPr>
          <w:rFonts w:ascii="Arial" w:eastAsia="Arial" w:hAnsi="Arial"/>
          <w:spacing w:val="-3"/>
        </w:rPr>
        <w:t xml:space="preserve"> another Faculty approval and whilst starting the renovation work on the whole building before full Faculty approval had been granted may not be a </w:t>
      </w:r>
      <w:proofErr w:type="gramStart"/>
      <w:r w:rsidRPr="00014FB3">
        <w:rPr>
          <w:rFonts w:ascii="Arial" w:eastAsia="Arial" w:hAnsi="Arial"/>
          <w:spacing w:val="-3"/>
        </w:rPr>
        <w:t>high risk</w:t>
      </w:r>
      <w:proofErr w:type="gramEnd"/>
      <w:r w:rsidRPr="00014FB3">
        <w:rPr>
          <w:rFonts w:ascii="Arial" w:eastAsia="Arial" w:hAnsi="Arial"/>
          <w:spacing w:val="-3"/>
        </w:rPr>
        <w:t xml:space="preserve"> issue given the ample public consultation and extensive approvals in terms of planning etc., changing the specification without permission would elevate that risk. </w:t>
      </w:r>
    </w:p>
    <w:p w14:paraId="46C61B7D" w14:textId="7DFBF3E4" w:rsidR="003D484F" w:rsidRPr="00014FB3" w:rsidRDefault="003D484F" w:rsidP="008B57F1">
      <w:pPr>
        <w:pStyle w:val="ListParagraph"/>
        <w:numPr>
          <w:ilvl w:val="0"/>
          <w:numId w:val="32"/>
        </w:numPr>
        <w:tabs>
          <w:tab w:val="left" w:pos="1418"/>
        </w:tabs>
        <w:spacing w:after="40"/>
        <w:ind w:left="1276" w:right="686" w:hanging="283"/>
        <w:rPr>
          <w:rFonts w:ascii="Arial" w:eastAsia="Arial" w:hAnsi="Arial"/>
          <w:spacing w:val="-3"/>
        </w:rPr>
      </w:pPr>
      <w:r w:rsidRPr="00014FB3">
        <w:rPr>
          <w:rFonts w:ascii="Arial" w:eastAsia="Arial" w:hAnsi="Arial"/>
          <w:spacing w:val="-3"/>
        </w:rPr>
        <w:t xml:space="preserve">Discussions took place about needing tight control of costs because of the Parish Council’s budget. In the contract there was a total of £72k of contingency and PC sums and these would need to be watched very carefully and if </w:t>
      </w:r>
      <w:r w:rsidR="004745C4" w:rsidRPr="00014FB3">
        <w:rPr>
          <w:rFonts w:ascii="Arial" w:eastAsia="Arial" w:hAnsi="Arial"/>
          <w:spacing w:val="-3"/>
        </w:rPr>
        <w:t>necessary,</w:t>
      </w:r>
      <w:r w:rsidRPr="00014FB3">
        <w:rPr>
          <w:rFonts w:ascii="Arial" w:eastAsia="Arial" w:hAnsi="Arial"/>
          <w:spacing w:val="-3"/>
        </w:rPr>
        <w:t xml:space="preserve"> saving would have to be made in the scale of the project or in the materials used, for example in terms of the lime pointing - this may not be needed on some external walls. </w:t>
      </w:r>
    </w:p>
    <w:p w14:paraId="391964D9" w14:textId="73C822D9" w:rsidR="003D484F" w:rsidRPr="00014FB3" w:rsidRDefault="003D484F" w:rsidP="008B57F1">
      <w:pPr>
        <w:pStyle w:val="ListParagraph"/>
        <w:numPr>
          <w:ilvl w:val="0"/>
          <w:numId w:val="32"/>
        </w:numPr>
        <w:tabs>
          <w:tab w:val="left" w:pos="1418"/>
        </w:tabs>
        <w:spacing w:after="40"/>
        <w:ind w:left="1276" w:right="686" w:hanging="283"/>
        <w:rPr>
          <w:rFonts w:ascii="Arial" w:eastAsia="Arial" w:hAnsi="Arial"/>
          <w:spacing w:val="-3"/>
        </w:rPr>
      </w:pPr>
      <w:r w:rsidRPr="00014FB3">
        <w:rPr>
          <w:rFonts w:ascii="Arial" w:eastAsia="Arial" w:hAnsi="Arial"/>
          <w:spacing w:val="-3"/>
        </w:rPr>
        <w:t xml:space="preserve">A member of the PCC </w:t>
      </w:r>
      <w:r w:rsidR="009F2FC7" w:rsidRPr="00014FB3">
        <w:rPr>
          <w:rFonts w:ascii="Arial" w:eastAsia="Arial" w:hAnsi="Arial"/>
          <w:spacing w:val="-3"/>
        </w:rPr>
        <w:t>was</w:t>
      </w:r>
      <w:r w:rsidRPr="00014FB3">
        <w:rPr>
          <w:rFonts w:ascii="Arial" w:eastAsia="Arial" w:hAnsi="Arial"/>
          <w:spacing w:val="-3"/>
        </w:rPr>
        <w:t xml:space="preserve"> present before the meeting to discuss toilets and the positioning of site buildings. He had agreed that the paddock could be used for this </w:t>
      </w:r>
      <w:r w:rsidR="009F2FC7" w:rsidRPr="00014FB3">
        <w:rPr>
          <w:rFonts w:ascii="Arial" w:eastAsia="Arial" w:hAnsi="Arial"/>
          <w:spacing w:val="-3"/>
        </w:rPr>
        <w:t>purpose,</w:t>
      </w:r>
      <w:r w:rsidRPr="00014FB3">
        <w:rPr>
          <w:rFonts w:ascii="Arial" w:eastAsia="Arial" w:hAnsi="Arial"/>
          <w:spacing w:val="-3"/>
        </w:rPr>
        <w:t xml:space="preserve"> and it was confirmed that the Church would have access to the toilets.  The first floor of the Parish Hall would become the site office for the Contractor. </w:t>
      </w:r>
    </w:p>
    <w:p w14:paraId="67BAD23F" w14:textId="2BDB923F" w:rsidR="003D484F" w:rsidRDefault="006853F5" w:rsidP="008B57F1">
      <w:pPr>
        <w:tabs>
          <w:tab w:val="left" w:pos="1418"/>
        </w:tabs>
        <w:spacing w:after="40"/>
        <w:ind w:left="992" w:right="686" w:hanging="425"/>
        <w:rPr>
          <w:rFonts w:ascii="Arial" w:eastAsia="Arial" w:hAnsi="Arial"/>
          <w:b/>
          <w:bCs/>
          <w:color w:val="00B050"/>
          <w:spacing w:val="-3"/>
        </w:rPr>
      </w:pPr>
      <w:r>
        <w:rPr>
          <w:rFonts w:ascii="Arial" w:eastAsia="Arial" w:hAnsi="Arial"/>
          <w:spacing w:val="-3"/>
        </w:rPr>
        <w:t>8</w:t>
      </w:r>
      <w:r w:rsidR="003D484F" w:rsidRPr="00014FB3">
        <w:rPr>
          <w:rFonts w:ascii="Arial" w:eastAsia="Arial" w:hAnsi="Arial"/>
          <w:spacing w:val="-3"/>
        </w:rPr>
        <w:t>.2</w:t>
      </w:r>
      <w:r w:rsidR="003D484F" w:rsidRPr="00014FB3">
        <w:rPr>
          <w:rFonts w:ascii="Arial" w:eastAsia="Arial" w:hAnsi="Arial"/>
          <w:spacing w:val="-3"/>
        </w:rPr>
        <w:tab/>
        <w:t>Cost and resources of the renovation works to the end of the next financial year i.e. 31</w:t>
      </w:r>
      <w:r w:rsidR="003D484F" w:rsidRPr="00014FB3">
        <w:rPr>
          <w:rFonts w:ascii="Arial" w:eastAsia="Arial" w:hAnsi="Arial"/>
          <w:spacing w:val="-3"/>
          <w:vertAlign w:val="superscript"/>
        </w:rPr>
        <w:t>st</w:t>
      </w:r>
      <w:r w:rsidR="003D484F" w:rsidRPr="00014FB3">
        <w:rPr>
          <w:rFonts w:ascii="Arial" w:eastAsia="Arial" w:hAnsi="Arial"/>
          <w:spacing w:val="-3"/>
        </w:rPr>
        <w:t xml:space="preserve"> March 2025.</w:t>
      </w:r>
      <w:r w:rsidR="003D484F" w:rsidRPr="00014FB3">
        <w:rPr>
          <w:rFonts w:ascii="Arial" w:eastAsia="Arial" w:hAnsi="Arial"/>
          <w:b/>
          <w:bCs/>
          <w:spacing w:val="-3"/>
        </w:rPr>
        <w:t xml:space="preserve">  </w:t>
      </w:r>
      <w:r w:rsidR="003D484F" w:rsidRPr="00014FB3">
        <w:rPr>
          <w:rFonts w:ascii="Arial" w:eastAsia="Arial" w:hAnsi="Arial"/>
          <w:spacing w:val="-3"/>
        </w:rPr>
        <w:t>Bank Reconciliation, Reserves Balance, and Resources</w:t>
      </w:r>
      <w:r w:rsidR="003D484F" w:rsidRPr="00014FB3">
        <w:rPr>
          <w:rFonts w:ascii="Arial" w:eastAsia="Arial" w:hAnsi="Arial"/>
          <w:color w:val="000000" w:themeColor="text1"/>
          <w:spacing w:val="-3"/>
        </w:rPr>
        <w:t xml:space="preserve"> and Costs table for the Hall Renovation attached. The work will now be in the 2024/2025 financial </w:t>
      </w:r>
      <w:proofErr w:type="gramStart"/>
      <w:r w:rsidR="003D484F" w:rsidRPr="00014FB3">
        <w:rPr>
          <w:rFonts w:ascii="Arial" w:eastAsia="Arial" w:hAnsi="Arial"/>
          <w:color w:val="000000" w:themeColor="text1"/>
          <w:spacing w:val="-3"/>
        </w:rPr>
        <w:t>year</w:t>
      </w:r>
      <w:proofErr w:type="gramEnd"/>
      <w:r w:rsidR="003D484F" w:rsidRPr="00014FB3">
        <w:rPr>
          <w:rFonts w:ascii="Arial" w:eastAsia="Arial" w:hAnsi="Arial"/>
          <w:color w:val="000000" w:themeColor="text1"/>
          <w:spacing w:val="-3"/>
        </w:rPr>
        <w:t xml:space="preserve"> and this is advantageous in budget terms and brings in increased resources. The Clerk ha</w:t>
      </w:r>
      <w:r w:rsidR="00FA2E6E">
        <w:rPr>
          <w:rFonts w:ascii="Arial" w:eastAsia="Arial" w:hAnsi="Arial"/>
          <w:color w:val="000000" w:themeColor="text1"/>
          <w:spacing w:val="-3"/>
        </w:rPr>
        <w:t>d</w:t>
      </w:r>
      <w:r w:rsidR="003D484F" w:rsidRPr="00014FB3">
        <w:rPr>
          <w:rFonts w:ascii="Arial" w:eastAsia="Arial" w:hAnsi="Arial"/>
          <w:color w:val="000000" w:themeColor="text1"/>
          <w:spacing w:val="-3"/>
        </w:rPr>
        <w:t xml:space="preserve"> provided a full cost and resources </w:t>
      </w:r>
      <w:r w:rsidR="00641868" w:rsidRPr="00014FB3">
        <w:rPr>
          <w:rFonts w:ascii="Arial" w:eastAsia="Arial" w:hAnsi="Arial"/>
          <w:color w:val="000000" w:themeColor="text1"/>
          <w:spacing w:val="-3"/>
        </w:rPr>
        <w:t>budget,</w:t>
      </w:r>
      <w:r w:rsidR="003D484F" w:rsidRPr="00014FB3">
        <w:rPr>
          <w:rFonts w:ascii="Arial" w:eastAsia="Arial" w:hAnsi="Arial"/>
          <w:color w:val="000000" w:themeColor="text1"/>
          <w:spacing w:val="-3"/>
        </w:rPr>
        <w:t xml:space="preserve"> and explanatory notes see </w:t>
      </w:r>
      <w:r w:rsidR="003D484F" w:rsidRPr="00014FB3">
        <w:rPr>
          <w:rFonts w:ascii="Arial" w:eastAsia="Arial" w:hAnsi="Arial"/>
          <w:b/>
          <w:bCs/>
          <w:color w:val="00B050"/>
          <w:spacing w:val="-3"/>
        </w:rPr>
        <w:t>Enclosure 1 in the Documents Pack</w:t>
      </w:r>
    </w:p>
    <w:p w14:paraId="3C71AD35" w14:textId="72F2DE73" w:rsidR="00FC062E" w:rsidRPr="00FC062E" w:rsidRDefault="00FC062E" w:rsidP="00FC062E">
      <w:pPr>
        <w:tabs>
          <w:tab w:val="left" w:pos="1418"/>
        </w:tabs>
        <w:spacing w:after="40"/>
        <w:ind w:left="993" w:right="686"/>
        <w:rPr>
          <w:rFonts w:ascii="Arial" w:eastAsia="Arial" w:hAnsi="Arial"/>
          <w:spacing w:val="-3"/>
        </w:rPr>
      </w:pPr>
      <w:r w:rsidRPr="00FC062E">
        <w:rPr>
          <w:rFonts w:ascii="Arial" w:eastAsia="Arial" w:hAnsi="Arial"/>
          <w:b/>
          <w:bCs/>
          <w:spacing w:val="-3"/>
        </w:rPr>
        <w:t>It was Resolved</w:t>
      </w:r>
      <w:r w:rsidRPr="00FC062E">
        <w:rPr>
          <w:rFonts w:ascii="Arial" w:eastAsia="Arial" w:hAnsi="Arial"/>
          <w:spacing w:val="-3"/>
        </w:rPr>
        <w:t xml:space="preserve"> that the signing of the contract should be the week commencing 11th March and work would commence on 15th April.  Good access would be </w:t>
      </w:r>
      <w:r w:rsidR="00D128F2">
        <w:rPr>
          <w:rFonts w:ascii="Arial" w:eastAsia="Arial" w:hAnsi="Arial"/>
          <w:spacing w:val="-3"/>
        </w:rPr>
        <w:t xml:space="preserve">provided </w:t>
      </w:r>
      <w:r w:rsidRPr="00FC062E">
        <w:rPr>
          <w:rFonts w:ascii="Arial" w:eastAsia="Arial" w:hAnsi="Arial"/>
          <w:spacing w:val="-3"/>
        </w:rPr>
        <w:t>for the Church</w:t>
      </w:r>
      <w:r w:rsidR="00D128F2">
        <w:rPr>
          <w:rFonts w:ascii="Arial" w:eastAsia="Arial" w:hAnsi="Arial"/>
          <w:spacing w:val="-3"/>
        </w:rPr>
        <w:t>.</w:t>
      </w:r>
      <w:r w:rsidRPr="00FC062E">
        <w:rPr>
          <w:rFonts w:ascii="Arial" w:eastAsia="Arial" w:hAnsi="Arial"/>
          <w:spacing w:val="-3"/>
        </w:rPr>
        <w:t xml:space="preserve"> </w:t>
      </w:r>
    </w:p>
    <w:p w14:paraId="700E8FB6" w14:textId="58BA0230" w:rsidR="00FC062E" w:rsidRPr="00FC062E" w:rsidRDefault="00FC062E" w:rsidP="00FC062E">
      <w:pPr>
        <w:tabs>
          <w:tab w:val="left" w:pos="1418"/>
        </w:tabs>
        <w:spacing w:after="40"/>
        <w:ind w:left="993" w:right="686"/>
        <w:rPr>
          <w:rFonts w:ascii="Arial" w:eastAsia="Arial" w:hAnsi="Arial"/>
          <w:spacing w:val="-3"/>
        </w:rPr>
      </w:pPr>
      <w:r w:rsidRPr="00DB4B76">
        <w:rPr>
          <w:rFonts w:ascii="Arial" w:eastAsia="Arial" w:hAnsi="Arial"/>
          <w:b/>
          <w:bCs/>
          <w:spacing w:val="-3"/>
        </w:rPr>
        <w:t>Proposed</w:t>
      </w:r>
      <w:r w:rsidR="004F0186">
        <w:rPr>
          <w:rFonts w:ascii="Arial" w:eastAsia="Arial" w:hAnsi="Arial"/>
          <w:b/>
          <w:bCs/>
          <w:spacing w:val="-3"/>
        </w:rPr>
        <w:t>:</w:t>
      </w:r>
      <w:r w:rsidRPr="00DB4B76">
        <w:rPr>
          <w:rFonts w:ascii="Arial" w:eastAsia="Arial" w:hAnsi="Arial"/>
          <w:spacing w:val="-3"/>
        </w:rPr>
        <w:t xml:space="preserve"> </w:t>
      </w:r>
      <w:r>
        <w:rPr>
          <w:rFonts w:ascii="Arial" w:eastAsia="Arial" w:hAnsi="Arial"/>
          <w:spacing w:val="-3"/>
        </w:rPr>
        <w:t>Cllr</w:t>
      </w:r>
      <w:r w:rsidR="0096752B">
        <w:rPr>
          <w:rFonts w:ascii="Arial" w:eastAsia="Arial" w:hAnsi="Arial"/>
          <w:spacing w:val="-3"/>
        </w:rPr>
        <w:t>.</w:t>
      </w:r>
      <w:r>
        <w:rPr>
          <w:rFonts w:ascii="Arial" w:eastAsia="Arial" w:hAnsi="Arial"/>
          <w:spacing w:val="-3"/>
        </w:rPr>
        <w:t xml:space="preserve"> Angela Farrell</w:t>
      </w:r>
      <w:r w:rsidR="009F22A3">
        <w:rPr>
          <w:rFonts w:ascii="Arial" w:eastAsia="Arial" w:hAnsi="Arial"/>
          <w:spacing w:val="-3"/>
        </w:rPr>
        <w:t xml:space="preserve"> and </w:t>
      </w:r>
      <w:r w:rsidRPr="00DB4B76">
        <w:rPr>
          <w:rFonts w:ascii="Arial" w:eastAsia="Arial" w:hAnsi="Arial"/>
          <w:b/>
          <w:bCs/>
          <w:color w:val="000000" w:themeColor="text1"/>
          <w:spacing w:val="-3"/>
        </w:rPr>
        <w:t>Seconded</w:t>
      </w:r>
      <w:r w:rsidR="004F0186">
        <w:rPr>
          <w:rFonts w:ascii="Arial" w:eastAsia="Arial" w:hAnsi="Arial"/>
          <w:b/>
          <w:bCs/>
          <w:color w:val="000000" w:themeColor="text1"/>
          <w:spacing w:val="-3"/>
        </w:rPr>
        <w:t>:</w:t>
      </w:r>
      <w:r w:rsidR="009F22A3" w:rsidRPr="009F22A3">
        <w:rPr>
          <w:rFonts w:ascii="Arial" w:eastAsia="Arial" w:hAnsi="Arial"/>
          <w:color w:val="000000" w:themeColor="text1"/>
          <w:spacing w:val="-3"/>
        </w:rPr>
        <w:t xml:space="preserve"> </w:t>
      </w:r>
      <w:r w:rsidRPr="00C351DF">
        <w:rPr>
          <w:rFonts w:ascii="Arial" w:eastAsia="Arial" w:hAnsi="Arial"/>
          <w:color w:val="000000" w:themeColor="text1"/>
          <w:spacing w:val="-3"/>
        </w:rPr>
        <w:t>Cllr</w:t>
      </w:r>
      <w:r w:rsidR="0096752B">
        <w:rPr>
          <w:rFonts w:ascii="Arial" w:eastAsia="Arial" w:hAnsi="Arial"/>
          <w:color w:val="000000" w:themeColor="text1"/>
          <w:spacing w:val="-3"/>
        </w:rPr>
        <w:t>.</w:t>
      </w:r>
      <w:r w:rsidRPr="00C351DF">
        <w:rPr>
          <w:rFonts w:ascii="Arial" w:eastAsia="Arial" w:hAnsi="Arial"/>
          <w:color w:val="000000" w:themeColor="text1"/>
          <w:spacing w:val="-3"/>
        </w:rPr>
        <w:t xml:space="preserve"> Marcus Raphael</w:t>
      </w:r>
      <w:r>
        <w:rPr>
          <w:rFonts w:ascii="Arial" w:eastAsia="Arial" w:hAnsi="Arial"/>
          <w:color w:val="000000" w:themeColor="text1"/>
          <w:spacing w:val="-3"/>
        </w:rPr>
        <w:t xml:space="preserve">. </w:t>
      </w:r>
      <w:r w:rsidRPr="00FC062E">
        <w:rPr>
          <w:rFonts w:ascii="Arial" w:eastAsia="Arial" w:hAnsi="Arial"/>
          <w:color w:val="000000" w:themeColor="text1"/>
          <w:spacing w:val="-3"/>
        </w:rPr>
        <w:t xml:space="preserve">The vote was unanimous.  </w:t>
      </w:r>
    </w:p>
    <w:p w14:paraId="0520B27A" w14:textId="2F514E9C" w:rsidR="003D484F" w:rsidRPr="00014FB3" w:rsidRDefault="006853F5" w:rsidP="008B57F1">
      <w:pPr>
        <w:tabs>
          <w:tab w:val="left" w:pos="1418"/>
        </w:tabs>
        <w:spacing w:after="40"/>
        <w:ind w:left="992" w:right="686" w:hanging="425"/>
        <w:rPr>
          <w:rFonts w:ascii="Arial" w:eastAsia="Arial" w:hAnsi="Arial"/>
          <w:color w:val="000000" w:themeColor="text1"/>
          <w:spacing w:val="-3"/>
        </w:rPr>
      </w:pPr>
      <w:r>
        <w:rPr>
          <w:rFonts w:ascii="Arial" w:eastAsia="Arial" w:hAnsi="Arial"/>
          <w:color w:val="000000" w:themeColor="text1"/>
          <w:spacing w:val="-3"/>
        </w:rPr>
        <w:t>8</w:t>
      </w:r>
      <w:r w:rsidR="003D484F" w:rsidRPr="00014FB3">
        <w:rPr>
          <w:rFonts w:ascii="Arial" w:eastAsia="Arial" w:hAnsi="Arial"/>
          <w:color w:val="000000" w:themeColor="text1"/>
          <w:spacing w:val="-3"/>
        </w:rPr>
        <w:t>.3</w:t>
      </w:r>
      <w:r w:rsidR="003D484F" w:rsidRPr="00014FB3">
        <w:rPr>
          <w:rFonts w:ascii="Arial" w:eastAsia="Arial" w:hAnsi="Arial"/>
          <w:color w:val="000000" w:themeColor="text1"/>
          <w:spacing w:val="-3"/>
        </w:rPr>
        <w:tab/>
        <w:t>VAT Registration. The Clerk has submitted the remaining section 126 VAT Claim f</w:t>
      </w:r>
      <w:r w:rsidR="004F0186">
        <w:rPr>
          <w:rFonts w:ascii="Arial" w:eastAsia="Arial" w:hAnsi="Arial"/>
          <w:color w:val="000000" w:themeColor="text1"/>
          <w:spacing w:val="-3"/>
        </w:rPr>
        <w:t>rom</w:t>
      </w:r>
      <w:r w:rsidR="003D484F" w:rsidRPr="00014FB3">
        <w:rPr>
          <w:rFonts w:ascii="Arial" w:eastAsia="Arial" w:hAnsi="Arial"/>
          <w:color w:val="000000" w:themeColor="text1"/>
          <w:spacing w:val="-3"/>
        </w:rPr>
        <w:t xml:space="preserve"> </w:t>
      </w:r>
      <w:r w:rsidR="004F0186">
        <w:rPr>
          <w:rFonts w:ascii="Arial" w:eastAsia="Arial" w:hAnsi="Arial"/>
          <w:color w:val="000000" w:themeColor="text1"/>
          <w:spacing w:val="-3"/>
        </w:rPr>
        <w:t>1</w:t>
      </w:r>
      <w:r w:rsidR="004F0186" w:rsidRPr="004F0186">
        <w:rPr>
          <w:rFonts w:ascii="Arial" w:eastAsia="Arial" w:hAnsi="Arial"/>
          <w:color w:val="000000" w:themeColor="text1"/>
          <w:spacing w:val="-3"/>
          <w:vertAlign w:val="superscript"/>
        </w:rPr>
        <w:t>st</w:t>
      </w:r>
      <w:r w:rsidR="004F0186">
        <w:rPr>
          <w:rFonts w:ascii="Arial" w:eastAsia="Arial" w:hAnsi="Arial"/>
          <w:color w:val="000000" w:themeColor="text1"/>
          <w:spacing w:val="-3"/>
        </w:rPr>
        <w:t xml:space="preserve"> </w:t>
      </w:r>
      <w:r w:rsidR="003D484F" w:rsidRPr="00014FB3">
        <w:rPr>
          <w:rFonts w:ascii="Arial" w:eastAsia="Arial" w:hAnsi="Arial"/>
          <w:color w:val="000000" w:themeColor="text1"/>
          <w:spacing w:val="-3"/>
        </w:rPr>
        <w:t xml:space="preserve">October </w:t>
      </w:r>
      <w:r w:rsidR="004F0186" w:rsidRPr="00014FB3">
        <w:rPr>
          <w:rFonts w:ascii="Arial" w:eastAsia="Arial" w:hAnsi="Arial"/>
          <w:color w:val="000000" w:themeColor="text1"/>
          <w:spacing w:val="-3"/>
        </w:rPr>
        <w:t>2023</w:t>
      </w:r>
      <w:r w:rsidR="003D484F" w:rsidRPr="00014FB3">
        <w:rPr>
          <w:rFonts w:ascii="Arial" w:eastAsia="Arial" w:hAnsi="Arial"/>
          <w:color w:val="000000" w:themeColor="text1"/>
          <w:spacing w:val="-3"/>
        </w:rPr>
        <w:t xml:space="preserve"> to 31</w:t>
      </w:r>
      <w:r w:rsidR="003D484F" w:rsidRPr="00014FB3">
        <w:rPr>
          <w:rFonts w:ascii="Arial" w:eastAsia="Arial" w:hAnsi="Arial"/>
          <w:color w:val="000000" w:themeColor="text1"/>
          <w:spacing w:val="-3"/>
          <w:vertAlign w:val="superscript"/>
        </w:rPr>
        <w:t>st</w:t>
      </w:r>
      <w:r w:rsidR="003D484F" w:rsidRPr="00014FB3">
        <w:rPr>
          <w:rFonts w:ascii="Arial" w:eastAsia="Arial" w:hAnsi="Arial"/>
          <w:color w:val="000000" w:themeColor="text1"/>
          <w:spacing w:val="-3"/>
        </w:rPr>
        <w:t xml:space="preserve"> March 2024. This amount</w:t>
      </w:r>
      <w:r w:rsidR="00641868">
        <w:rPr>
          <w:rFonts w:ascii="Arial" w:eastAsia="Arial" w:hAnsi="Arial"/>
          <w:color w:val="000000" w:themeColor="text1"/>
          <w:spacing w:val="-3"/>
        </w:rPr>
        <w:t xml:space="preserve">ed </w:t>
      </w:r>
      <w:r w:rsidR="003D484F" w:rsidRPr="00014FB3">
        <w:rPr>
          <w:rFonts w:ascii="Arial" w:eastAsia="Arial" w:hAnsi="Arial"/>
          <w:color w:val="000000" w:themeColor="text1"/>
          <w:spacing w:val="-3"/>
        </w:rPr>
        <w:t>to £1,879.06. The total V</w:t>
      </w:r>
      <w:r w:rsidR="004F0186">
        <w:rPr>
          <w:rFonts w:ascii="Arial" w:eastAsia="Arial" w:hAnsi="Arial"/>
          <w:color w:val="000000" w:themeColor="text1"/>
          <w:spacing w:val="-3"/>
        </w:rPr>
        <w:t>AT</w:t>
      </w:r>
      <w:r w:rsidR="003D484F" w:rsidRPr="00014FB3">
        <w:rPr>
          <w:rFonts w:ascii="Arial" w:eastAsia="Arial" w:hAnsi="Arial"/>
          <w:color w:val="000000" w:themeColor="text1"/>
          <w:spacing w:val="-3"/>
        </w:rPr>
        <w:t xml:space="preserve"> claim for the financial year </w:t>
      </w:r>
      <w:r w:rsidR="00641868">
        <w:rPr>
          <w:rFonts w:ascii="Arial" w:eastAsia="Arial" w:hAnsi="Arial"/>
          <w:color w:val="000000" w:themeColor="text1"/>
          <w:spacing w:val="-3"/>
        </w:rPr>
        <w:t>was</w:t>
      </w:r>
      <w:r w:rsidR="003D484F" w:rsidRPr="00014FB3">
        <w:rPr>
          <w:rFonts w:ascii="Arial" w:eastAsia="Arial" w:hAnsi="Arial"/>
          <w:color w:val="000000" w:themeColor="text1"/>
          <w:spacing w:val="-3"/>
        </w:rPr>
        <w:t xml:space="preserve"> £7460.99. This </w:t>
      </w:r>
      <w:r w:rsidR="00A4791E">
        <w:rPr>
          <w:rFonts w:ascii="Arial" w:eastAsia="Arial" w:hAnsi="Arial"/>
          <w:color w:val="000000" w:themeColor="text1"/>
          <w:spacing w:val="-3"/>
        </w:rPr>
        <w:t xml:space="preserve">was </w:t>
      </w:r>
      <w:r w:rsidR="003D484F" w:rsidRPr="00014FB3">
        <w:rPr>
          <w:rFonts w:ascii="Arial" w:eastAsia="Arial" w:hAnsi="Arial"/>
          <w:color w:val="000000" w:themeColor="text1"/>
          <w:spacing w:val="-3"/>
        </w:rPr>
        <w:t xml:space="preserve">just within the HMRC range for Parish Councils to incur within a financial year. This £1,879.06 can be added to the Parish Hall resources for 2024/25 and is in addition to the resources shown in Enclosure 1 above once it is posted in our bank account. The Clerk will </w:t>
      </w:r>
      <w:r w:rsidR="00742869">
        <w:rPr>
          <w:rFonts w:ascii="Arial" w:eastAsia="Arial" w:hAnsi="Arial"/>
          <w:color w:val="000000" w:themeColor="text1"/>
          <w:spacing w:val="-3"/>
        </w:rPr>
        <w:t>apply t</w:t>
      </w:r>
      <w:r w:rsidR="003D484F" w:rsidRPr="00014FB3">
        <w:rPr>
          <w:rFonts w:ascii="Arial" w:eastAsia="Arial" w:hAnsi="Arial"/>
          <w:color w:val="000000" w:themeColor="text1"/>
          <w:spacing w:val="-3"/>
        </w:rPr>
        <w:t xml:space="preserve">o HMRC to be VAT Registered </w:t>
      </w:r>
      <w:r w:rsidR="00742869">
        <w:rPr>
          <w:rFonts w:ascii="Arial" w:eastAsia="Arial" w:hAnsi="Arial"/>
          <w:color w:val="000000" w:themeColor="text1"/>
          <w:spacing w:val="-3"/>
        </w:rPr>
        <w:t xml:space="preserve">when the Hall </w:t>
      </w:r>
      <w:r w:rsidR="00022718">
        <w:rPr>
          <w:rFonts w:ascii="Arial" w:eastAsia="Arial" w:hAnsi="Arial"/>
          <w:color w:val="000000" w:themeColor="text1"/>
          <w:spacing w:val="-3"/>
        </w:rPr>
        <w:t xml:space="preserve">renovation </w:t>
      </w:r>
      <w:r w:rsidR="00742869">
        <w:rPr>
          <w:rFonts w:ascii="Arial" w:eastAsia="Arial" w:hAnsi="Arial"/>
          <w:color w:val="000000" w:themeColor="text1"/>
          <w:spacing w:val="-3"/>
        </w:rPr>
        <w:t>contract has been signed</w:t>
      </w:r>
      <w:r w:rsidR="00022718">
        <w:rPr>
          <w:rFonts w:ascii="Arial" w:eastAsia="Arial" w:hAnsi="Arial"/>
          <w:color w:val="000000" w:themeColor="text1"/>
          <w:spacing w:val="-3"/>
        </w:rPr>
        <w:t xml:space="preserve">. </w:t>
      </w:r>
      <w:r w:rsidR="003D484F" w:rsidRPr="00014FB3">
        <w:rPr>
          <w:rFonts w:ascii="Arial" w:eastAsia="Arial" w:hAnsi="Arial"/>
          <w:color w:val="000000" w:themeColor="text1"/>
          <w:spacing w:val="-3"/>
        </w:rPr>
        <w:t xml:space="preserve">      </w:t>
      </w:r>
    </w:p>
    <w:p w14:paraId="487AE5B6" w14:textId="02E4DAF0" w:rsidR="003D484F" w:rsidRPr="00014FB3" w:rsidRDefault="006853F5" w:rsidP="00177BE6">
      <w:pPr>
        <w:tabs>
          <w:tab w:val="left" w:pos="1418"/>
        </w:tabs>
        <w:spacing w:after="200"/>
        <w:ind w:left="992" w:right="686" w:hanging="425"/>
        <w:rPr>
          <w:rFonts w:ascii="Arial" w:hAnsi="Arial" w:cs="Arial"/>
          <w:b/>
          <w:bCs/>
          <w:spacing w:val="-1"/>
        </w:rPr>
      </w:pPr>
      <w:r>
        <w:rPr>
          <w:rFonts w:ascii="Arial" w:eastAsia="Arial" w:hAnsi="Arial"/>
          <w:spacing w:val="-3"/>
        </w:rPr>
        <w:t>8</w:t>
      </w:r>
      <w:r w:rsidR="003D484F" w:rsidRPr="00014FB3">
        <w:rPr>
          <w:rFonts w:ascii="Arial" w:eastAsia="Arial" w:hAnsi="Arial"/>
          <w:spacing w:val="-3"/>
        </w:rPr>
        <w:t>.4</w:t>
      </w:r>
      <w:r w:rsidR="003D484F" w:rsidRPr="00014FB3">
        <w:rPr>
          <w:rFonts w:ascii="Arial" w:eastAsia="Arial" w:hAnsi="Arial"/>
          <w:b/>
          <w:bCs/>
          <w:spacing w:val="-3"/>
        </w:rPr>
        <w:tab/>
      </w:r>
      <w:r w:rsidR="003D484F" w:rsidRPr="00014FB3">
        <w:rPr>
          <w:rFonts w:ascii="Arial" w:eastAsia="Arial" w:hAnsi="Arial"/>
          <w:spacing w:val="-3"/>
        </w:rPr>
        <w:t xml:space="preserve">Update on progress with the Faculty Application. We understand from our solicitor that the deed and deed of covenant documents are now complete except for the PCC’s solicitor asking the PCC for clarification on one issue. Rev. Jarvis has responded to them and urged them to produce the copy for both parties to sign urgently. </w:t>
      </w:r>
      <w:r w:rsidR="00983832">
        <w:rPr>
          <w:rFonts w:ascii="Arial" w:eastAsia="Arial" w:hAnsi="Arial"/>
          <w:spacing w:val="-3"/>
        </w:rPr>
        <w:t xml:space="preserve">The deed to </w:t>
      </w:r>
      <w:r w:rsidR="00970B83">
        <w:rPr>
          <w:rFonts w:ascii="Arial" w:eastAsia="Arial" w:hAnsi="Arial"/>
          <w:spacing w:val="-3"/>
        </w:rPr>
        <w:t xml:space="preserve">be </w:t>
      </w:r>
      <w:r w:rsidR="00983832">
        <w:rPr>
          <w:rFonts w:ascii="Arial" w:eastAsia="Arial" w:hAnsi="Arial"/>
          <w:spacing w:val="-3"/>
        </w:rPr>
        <w:t>sign</w:t>
      </w:r>
      <w:r w:rsidR="002477F6">
        <w:rPr>
          <w:rFonts w:ascii="Arial" w:eastAsia="Arial" w:hAnsi="Arial"/>
          <w:spacing w:val="-3"/>
        </w:rPr>
        <w:t>ed</w:t>
      </w:r>
      <w:r w:rsidR="00983832">
        <w:rPr>
          <w:rFonts w:ascii="Arial" w:eastAsia="Arial" w:hAnsi="Arial"/>
          <w:spacing w:val="-3"/>
        </w:rPr>
        <w:t xml:space="preserve"> by both parties is expected </w:t>
      </w:r>
      <w:r w:rsidR="00141025">
        <w:rPr>
          <w:rFonts w:ascii="Arial" w:eastAsia="Arial" w:hAnsi="Arial"/>
          <w:spacing w:val="-3"/>
        </w:rPr>
        <w:t xml:space="preserve">within the next 7-14 days and a copy will be sent to Church Faculty to start the </w:t>
      </w:r>
      <w:proofErr w:type="gramStart"/>
      <w:r w:rsidR="00141025">
        <w:rPr>
          <w:rFonts w:ascii="Arial" w:eastAsia="Arial" w:hAnsi="Arial"/>
          <w:spacing w:val="-3"/>
        </w:rPr>
        <w:t>28 day</w:t>
      </w:r>
      <w:proofErr w:type="gramEnd"/>
      <w:r w:rsidR="00141025">
        <w:rPr>
          <w:rFonts w:ascii="Arial" w:eastAsia="Arial" w:hAnsi="Arial"/>
          <w:spacing w:val="-3"/>
        </w:rPr>
        <w:t xml:space="preserve"> consultation period.</w:t>
      </w:r>
    </w:p>
    <w:p w14:paraId="138E69FC" w14:textId="77777777" w:rsidR="00590D95" w:rsidRPr="00901EA7" w:rsidRDefault="00177BE6" w:rsidP="00901EA7">
      <w:pPr>
        <w:pStyle w:val="ListParagraph"/>
        <w:numPr>
          <w:ilvl w:val="0"/>
          <w:numId w:val="25"/>
        </w:numPr>
        <w:tabs>
          <w:tab w:val="left" w:pos="547"/>
        </w:tabs>
        <w:spacing w:before="60" w:after="220"/>
        <w:ind w:left="567" w:right="96" w:hanging="425"/>
        <w:rPr>
          <w:rFonts w:ascii="Arial" w:eastAsia="Times New Roman" w:hAnsi="Arial" w:cs="Arial"/>
          <w:color w:val="000000" w:themeColor="text1"/>
          <w:lang w:val="en-GB" w:eastAsia="en-GB"/>
        </w:rPr>
      </w:pPr>
      <w:r w:rsidRPr="00177BE6">
        <w:rPr>
          <w:rFonts w:ascii="Arial" w:hAnsi="Arial" w:cs="Arial"/>
          <w:b/>
          <w:bCs/>
          <w:spacing w:val="-3"/>
        </w:rPr>
        <w:t xml:space="preserve">Further Letter to EDF Energy concerning a catalogue of errors and delays in rectifying the Parish Hall’s electricity meterage and accurate billing. </w:t>
      </w:r>
      <w:r w:rsidRPr="00177BE6">
        <w:rPr>
          <w:rFonts w:ascii="Arial" w:hAnsi="Arial" w:cs="Arial"/>
          <w:spacing w:val="-3"/>
        </w:rPr>
        <w:t xml:space="preserve">This </w:t>
      </w:r>
      <w:r>
        <w:rPr>
          <w:rFonts w:ascii="Arial" w:hAnsi="Arial" w:cs="Arial"/>
          <w:spacing w:val="-3"/>
        </w:rPr>
        <w:t>was s</w:t>
      </w:r>
      <w:r w:rsidRPr="00177BE6">
        <w:rPr>
          <w:rFonts w:ascii="Arial" w:hAnsi="Arial" w:cs="Arial"/>
          <w:spacing w:val="-3"/>
        </w:rPr>
        <w:t xml:space="preserve">till ongoing. </w:t>
      </w:r>
      <w:r w:rsidRPr="00177BE6">
        <w:rPr>
          <w:rFonts w:ascii="Arial" w:eastAsia="Times New Roman" w:hAnsi="Arial" w:cs="Arial"/>
          <w:b/>
          <w:bCs/>
          <w:color w:val="00B050"/>
          <w:lang w:val="en-GB" w:eastAsia="en-GB"/>
        </w:rPr>
        <w:t>Enclosure 2 in the Documents Pack</w:t>
      </w:r>
      <w:r>
        <w:rPr>
          <w:rFonts w:ascii="Arial" w:eastAsia="Times New Roman" w:hAnsi="Arial" w:cs="Arial"/>
          <w:b/>
          <w:bCs/>
          <w:color w:val="00B050"/>
          <w:lang w:val="en-GB" w:eastAsia="en-GB"/>
        </w:rPr>
        <w:t xml:space="preserve">. </w:t>
      </w:r>
      <w:r w:rsidRPr="00E96DE1">
        <w:rPr>
          <w:rFonts w:ascii="Arial" w:eastAsia="Times New Roman" w:hAnsi="Arial" w:cs="Arial"/>
          <w:color w:val="000000" w:themeColor="text1"/>
          <w:lang w:val="en-GB" w:eastAsia="en-GB"/>
        </w:rPr>
        <w:t xml:space="preserve">The Clerk was refusing to pay the </w:t>
      </w:r>
      <w:r w:rsidR="00E96DE1" w:rsidRPr="00E96DE1">
        <w:rPr>
          <w:rFonts w:ascii="Arial" w:eastAsia="Times New Roman" w:hAnsi="Arial" w:cs="Arial"/>
          <w:color w:val="000000" w:themeColor="text1"/>
          <w:lang w:val="en-GB" w:eastAsia="en-GB"/>
        </w:rPr>
        <w:t>estimated bills which were grossly</w:t>
      </w:r>
      <w:r w:rsidR="00E96DE1">
        <w:rPr>
          <w:rFonts w:ascii="Arial" w:eastAsia="Times New Roman" w:hAnsi="Arial" w:cs="Arial"/>
          <w:color w:val="000000" w:themeColor="text1"/>
          <w:lang w:val="en-GB" w:eastAsia="en-GB"/>
        </w:rPr>
        <w:t xml:space="preserve"> more than the usage. </w:t>
      </w:r>
      <w:r w:rsidR="006E6CEB">
        <w:rPr>
          <w:rFonts w:ascii="Arial" w:eastAsia="Times New Roman" w:hAnsi="Arial" w:cs="Arial"/>
          <w:color w:val="000000" w:themeColor="text1"/>
          <w:lang w:val="en-GB" w:eastAsia="en-GB"/>
        </w:rPr>
        <w:t xml:space="preserve">£1200 including VAT had been paid on account until the actual bill less this amount had been issued.  </w:t>
      </w:r>
    </w:p>
    <w:p w14:paraId="19B9DD9E" w14:textId="54E2DD0C" w:rsidR="00901EA7" w:rsidRPr="00901EA7" w:rsidRDefault="00901EA7" w:rsidP="00901EA7">
      <w:pPr>
        <w:widowControl w:val="0"/>
        <w:numPr>
          <w:ilvl w:val="0"/>
          <w:numId w:val="25"/>
        </w:numPr>
        <w:shd w:val="clear" w:color="auto" w:fill="FFFFFF"/>
        <w:spacing w:after="40"/>
        <w:ind w:left="567" w:hanging="425"/>
        <w:jc w:val="both"/>
        <w:rPr>
          <w:rFonts w:ascii="Arial" w:eastAsia="Times New Roman" w:hAnsi="Arial" w:cs="Arial"/>
          <w:color w:val="222222"/>
          <w:lang w:val="en-GB" w:eastAsia="en-GB"/>
        </w:rPr>
      </w:pPr>
      <w:r w:rsidRPr="00901EA7">
        <w:rPr>
          <w:rFonts w:ascii="Arial" w:eastAsia="Times New Roman" w:hAnsi="Arial" w:cs="Arial"/>
          <w:b/>
          <w:bCs/>
          <w:lang w:val="en-GB" w:eastAsia="en-GB"/>
        </w:rPr>
        <w:t>BHIB Parish Hall Insurance Quotation</w:t>
      </w:r>
      <w:r w:rsidRPr="00901EA7">
        <w:rPr>
          <w:rFonts w:ascii="Arial" w:hAnsi="Arial" w:cs="Arial"/>
          <w:b/>
          <w:bCs/>
          <w:spacing w:val="-3"/>
        </w:rPr>
        <w:t> 2024/25 (</w:t>
      </w:r>
      <w:r w:rsidRPr="00901EA7">
        <w:rPr>
          <w:rFonts w:ascii="Arial" w:hAnsi="Arial" w:cs="Arial"/>
          <w:b/>
          <w:bCs/>
          <w:spacing w:val="-3"/>
          <w:u w:val="single"/>
        </w:rPr>
        <w:t>Note</w:t>
      </w:r>
      <w:r w:rsidRPr="00901EA7">
        <w:rPr>
          <w:rFonts w:ascii="Arial" w:hAnsi="Arial" w:cs="Arial"/>
          <w:b/>
          <w:bCs/>
          <w:spacing w:val="-3"/>
        </w:rPr>
        <w:t xml:space="preserve"> </w:t>
      </w:r>
      <w:r w:rsidRPr="00901EA7">
        <w:rPr>
          <w:rFonts w:ascii="Arial" w:hAnsi="Arial" w:cs="Arial"/>
          <w:spacing w:val="-3"/>
        </w:rPr>
        <w:t>BHIB ha</w:t>
      </w:r>
      <w:r w:rsidR="001510D4">
        <w:rPr>
          <w:rFonts w:ascii="Arial" w:hAnsi="Arial" w:cs="Arial"/>
          <w:spacing w:val="-3"/>
        </w:rPr>
        <w:t>d</w:t>
      </w:r>
      <w:r w:rsidRPr="00901EA7">
        <w:rPr>
          <w:rFonts w:ascii="Arial" w:hAnsi="Arial" w:cs="Arial"/>
          <w:spacing w:val="-3"/>
        </w:rPr>
        <w:t xml:space="preserve"> been taken over by Clear Council</w:t>
      </w:r>
      <w:r w:rsidR="001510D4">
        <w:rPr>
          <w:rFonts w:ascii="Arial" w:hAnsi="Arial" w:cs="Arial"/>
          <w:spacing w:val="-3"/>
        </w:rPr>
        <w:t>’</w:t>
      </w:r>
      <w:r w:rsidRPr="00901EA7">
        <w:rPr>
          <w:rFonts w:ascii="Arial" w:hAnsi="Arial" w:cs="Arial"/>
          <w:spacing w:val="-3"/>
        </w:rPr>
        <w:t xml:space="preserve">s Insurance - brokered at Lloyds) </w:t>
      </w:r>
    </w:p>
    <w:p w14:paraId="0A77C1A1" w14:textId="77777777" w:rsidR="00901EA7" w:rsidRPr="00901EA7" w:rsidRDefault="00901EA7" w:rsidP="00901EA7">
      <w:pPr>
        <w:shd w:val="clear" w:color="auto" w:fill="FFFFFF"/>
        <w:ind w:left="567"/>
        <w:rPr>
          <w:rFonts w:ascii="Arial" w:eastAsia="Times New Roman" w:hAnsi="Arial" w:cs="Arial"/>
          <w:color w:val="222222"/>
          <w:lang w:val="en-GB" w:eastAsia="en-GB"/>
        </w:rPr>
      </w:pPr>
      <w:r w:rsidRPr="00901EA7">
        <w:rPr>
          <w:rFonts w:ascii="Arial" w:eastAsia="Times New Roman" w:hAnsi="Arial" w:cs="Arial"/>
          <w:color w:val="222222"/>
          <w:lang w:val="en-GB" w:eastAsia="en-GB"/>
        </w:rPr>
        <w:t>Policy Number: LCO02446</w:t>
      </w:r>
    </w:p>
    <w:p w14:paraId="2F4BFF0D" w14:textId="77777777" w:rsidR="00901EA7" w:rsidRPr="00901EA7" w:rsidRDefault="00901EA7" w:rsidP="00901EA7">
      <w:pPr>
        <w:shd w:val="clear" w:color="auto" w:fill="FFFFFF"/>
        <w:ind w:left="567"/>
        <w:rPr>
          <w:rFonts w:ascii="Arial" w:eastAsia="Times New Roman" w:hAnsi="Arial" w:cs="Arial"/>
          <w:color w:val="FF0000"/>
          <w:lang w:val="en-GB" w:eastAsia="en-GB"/>
        </w:rPr>
      </w:pPr>
      <w:r w:rsidRPr="00901EA7">
        <w:rPr>
          <w:rFonts w:ascii="Arial" w:eastAsia="Times New Roman" w:hAnsi="Arial" w:cs="Arial"/>
          <w:color w:val="222222"/>
          <w:lang w:val="en-GB" w:eastAsia="en-GB"/>
        </w:rPr>
        <w:t xml:space="preserve">Current Premium 2023/24 £2,513.06.  </w:t>
      </w:r>
    </w:p>
    <w:p w14:paraId="11846D18" w14:textId="1A09AE36" w:rsidR="00901EA7" w:rsidRDefault="00901EA7" w:rsidP="006C2910">
      <w:pPr>
        <w:shd w:val="clear" w:color="auto" w:fill="FFFFFF"/>
        <w:spacing w:after="100"/>
        <w:ind w:left="567"/>
        <w:rPr>
          <w:rFonts w:ascii="Arial" w:eastAsia="Times New Roman" w:hAnsi="Arial" w:cs="Arial"/>
          <w:color w:val="222222"/>
          <w:lang w:val="en-GB" w:eastAsia="en-GB"/>
        </w:rPr>
      </w:pPr>
      <w:r w:rsidRPr="00901EA7">
        <w:rPr>
          <w:rFonts w:ascii="Arial" w:eastAsia="Times New Roman" w:hAnsi="Arial" w:cs="Arial"/>
          <w:color w:val="000000" w:themeColor="text1"/>
          <w:lang w:val="en-GB" w:eastAsia="en-GB"/>
        </w:rPr>
        <w:lastRenderedPageBreak/>
        <w:t xml:space="preserve">This new premium has been requested from </w:t>
      </w:r>
      <w:r w:rsidR="00EC3585" w:rsidRPr="00901EA7">
        <w:rPr>
          <w:rFonts w:ascii="Arial" w:hAnsi="Arial" w:cs="Arial"/>
          <w:spacing w:val="-3"/>
        </w:rPr>
        <w:t>Clear Council</w:t>
      </w:r>
      <w:r w:rsidR="00EC3585">
        <w:rPr>
          <w:rFonts w:ascii="Arial" w:hAnsi="Arial" w:cs="Arial"/>
          <w:spacing w:val="-3"/>
        </w:rPr>
        <w:t>’</w:t>
      </w:r>
      <w:r w:rsidR="00EC3585" w:rsidRPr="00901EA7">
        <w:rPr>
          <w:rFonts w:ascii="Arial" w:hAnsi="Arial" w:cs="Arial"/>
          <w:spacing w:val="-3"/>
        </w:rPr>
        <w:t>s Insurance</w:t>
      </w:r>
      <w:r w:rsidR="00EC3585" w:rsidRPr="00901EA7">
        <w:rPr>
          <w:rFonts w:ascii="Arial" w:eastAsia="Times New Roman" w:hAnsi="Arial" w:cs="Arial"/>
          <w:color w:val="000000" w:themeColor="text1"/>
          <w:lang w:val="en-GB" w:eastAsia="en-GB"/>
        </w:rPr>
        <w:t xml:space="preserve"> </w:t>
      </w:r>
      <w:r w:rsidRPr="00901EA7">
        <w:rPr>
          <w:rFonts w:ascii="Arial" w:eastAsia="Times New Roman" w:hAnsi="Arial" w:cs="Arial"/>
          <w:color w:val="000000" w:themeColor="text1"/>
          <w:lang w:val="en-GB" w:eastAsia="en-GB"/>
        </w:rPr>
        <w:t>including the potential for the Hall’s closure for 24 weeks for the renovation</w:t>
      </w:r>
      <w:r w:rsidRPr="00901EA7">
        <w:rPr>
          <w:rFonts w:ascii="Arial" w:eastAsia="Times New Roman" w:hAnsi="Arial" w:cs="Arial"/>
          <w:color w:val="44546A" w:themeColor="text2"/>
          <w:lang w:val="en-GB" w:eastAsia="en-GB"/>
        </w:rPr>
        <w:t>.</w:t>
      </w:r>
      <w:r w:rsidRPr="00901EA7">
        <w:rPr>
          <w:rFonts w:ascii="Arial" w:eastAsia="Times New Roman" w:hAnsi="Arial" w:cs="Arial"/>
          <w:color w:val="222222"/>
          <w:lang w:val="en-GB" w:eastAsia="en-GB"/>
        </w:rPr>
        <w:t xml:space="preserve"> The Clerk has asked for quotes for one</w:t>
      </w:r>
      <w:r w:rsidR="00EC3585">
        <w:rPr>
          <w:rFonts w:ascii="Arial" w:eastAsia="Times New Roman" w:hAnsi="Arial" w:cs="Arial"/>
          <w:color w:val="222222"/>
          <w:lang w:val="en-GB" w:eastAsia="en-GB"/>
        </w:rPr>
        <w:t>-</w:t>
      </w:r>
      <w:r w:rsidRPr="00901EA7">
        <w:rPr>
          <w:rFonts w:ascii="Arial" w:eastAsia="Times New Roman" w:hAnsi="Arial" w:cs="Arial"/>
          <w:color w:val="222222"/>
          <w:lang w:val="en-GB" w:eastAsia="en-GB"/>
        </w:rPr>
        <w:t>year and three</w:t>
      </w:r>
      <w:r w:rsidR="00EC3585">
        <w:rPr>
          <w:rFonts w:ascii="Arial" w:eastAsia="Times New Roman" w:hAnsi="Arial" w:cs="Arial"/>
          <w:color w:val="222222"/>
          <w:lang w:val="en-GB" w:eastAsia="en-GB"/>
        </w:rPr>
        <w:t>-</w:t>
      </w:r>
      <w:r w:rsidRPr="00901EA7">
        <w:rPr>
          <w:rFonts w:ascii="Arial" w:eastAsia="Times New Roman" w:hAnsi="Arial" w:cs="Arial"/>
          <w:color w:val="222222"/>
          <w:lang w:val="en-GB" w:eastAsia="en-GB"/>
        </w:rPr>
        <w:t xml:space="preserve">year renewal periods. The latter of course will be cheaper. Both will be reported to members when available. </w:t>
      </w:r>
    </w:p>
    <w:p w14:paraId="7236641C" w14:textId="32CCF033" w:rsidR="00044865" w:rsidRDefault="0049565B" w:rsidP="00EC6167">
      <w:pPr>
        <w:ind w:left="567"/>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w:t>
      </w:r>
      <w:r w:rsidR="00EC6167" w:rsidRPr="00EC6167">
        <w:rPr>
          <w:rFonts w:ascii="Arial" w:eastAsia="Times New Roman" w:hAnsi="Arial" w:cs="Arial"/>
          <w:color w:val="000000" w:themeColor="text1"/>
          <w:lang w:val="en-GB" w:eastAsia="en-GB"/>
        </w:rPr>
        <w:t>elegated authority had been given to the Clerk to secure the quote, consult members and then secure a che</w:t>
      </w:r>
      <w:r w:rsidR="00862EF0">
        <w:rPr>
          <w:rFonts w:ascii="Arial" w:eastAsia="Times New Roman" w:hAnsi="Arial" w:cs="Arial"/>
          <w:color w:val="000000" w:themeColor="text1"/>
          <w:lang w:val="en-GB" w:eastAsia="en-GB"/>
        </w:rPr>
        <w:t>que</w:t>
      </w:r>
      <w:r w:rsidR="00EC6167" w:rsidRPr="00EC6167">
        <w:rPr>
          <w:rFonts w:ascii="Arial" w:eastAsia="Times New Roman" w:hAnsi="Arial" w:cs="Arial"/>
          <w:color w:val="000000" w:themeColor="text1"/>
          <w:lang w:val="en-GB" w:eastAsia="en-GB"/>
        </w:rPr>
        <w:t xml:space="preserve"> signed by two members before 31st March. The quote</w:t>
      </w:r>
      <w:r w:rsidR="008D3A70">
        <w:rPr>
          <w:rFonts w:ascii="Arial" w:eastAsia="Times New Roman" w:hAnsi="Arial" w:cs="Arial"/>
          <w:color w:val="000000" w:themeColor="text1"/>
          <w:lang w:val="en-GB" w:eastAsia="en-GB"/>
        </w:rPr>
        <w:t>s</w:t>
      </w:r>
      <w:r w:rsidR="00EC6167" w:rsidRPr="00EC6167">
        <w:rPr>
          <w:rFonts w:ascii="Arial" w:eastAsia="Times New Roman" w:hAnsi="Arial" w:cs="Arial"/>
          <w:color w:val="000000" w:themeColor="text1"/>
          <w:lang w:val="en-GB" w:eastAsia="en-GB"/>
        </w:rPr>
        <w:t xml:space="preserve"> had been delayed by the Insurance company because of the Hall refurbishment</w:t>
      </w:r>
      <w:r w:rsidR="00862EF0">
        <w:rPr>
          <w:rFonts w:ascii="Arial" w:eastAsia="Times New Roman" w:hAnsi="Arial" w:cs="Arial"/>
          <w:color w:val="000000" w:themeColor="text1"/>
          <w:lang w:val="en-GB" w:eastAsia="en-GB"/>
        </w:rPr>
        <w:t xml:space="preserve">, </w:t>
      </w:r>
      <w:r w:rsidR="00EC6167" w:rsidRPr="00EC6167">
        <w:rPr>
          <w:rFonts w:ascii="Arial" w:eastAsia="Times New Roman" w:hAnsi="Arial" w:cs="Arial"/>
          <w:color w:val="000000" w:themeColor="text1"/>
          <w:lang w:val="en-GB" w:eastAsia="en-GB"/>
        </w:rPr>
        <w:t xml:space="preserve">which will necessitate the Parish Council having an additional policy for during the construction work to protect against any consequential liabilities. </w:t>
      </w:r>
      <w:r w:rsidR="00862EF0">
        <w:rPr>
          <w:rFonts w:ascii="Arial" w:eastAsia="Times New Roman" w:hAnsi="Arial" w:cs="Arial"/>
          <w:color w:val="000000" w:themeColor="text1"/>
          <w:lang w:val="en-GB" w:eastAsia="en-GB"/>
        </w:rPr>
        <w:t xml:space="preserve">This quote will be reported </w:t>
      </w:r>
      <w:r w:rsidR="008D3A70">
        <w:rPr>
          <w:rFonts w:ascii="Arial" w:eastAsia="Times New Roman" w:hAnsi="Arial" w:cs="Arial"/>
          <w:color w:val="000000" w:themeColor="text1"/>
          <w:lang w:val="en-GB" w:eastAsia="en-GB"/>
        </w:rPr>
        <w:t xml:space="preserve">to members </w:t>
      </w:r>
      <w:r w:rsidR="00862EF0">
        <w:rPr>
          <w:rFonts w:ascii="Arial" w:eastAsia="Times New Roman" w:hAnsi="Arial" w:cs="Arial"/>
          <w:color w:val="000000" w:themeColor="text1"/>
          <w:lang w:val="en-GB" w:eastAsia="en-GB"/>
        </w:rPr>
        <w:t>when available.</w:t>
      </w:r>
      <w:r w:rsidR="00EC6167" w:rsidRPr="00EC6167">
        <w:rPr>
          <w:rFonts w:ascii="Arial" w:eastAsia="Times New Roman" w:hAnsi="Arial" w:cs="Arial"/>
          <w:color w:val="000000" w:themeColor="text1"/>
          <w:lang w:val="en-GB" w:eastAsia="en-GB"/>
        </w:rPr>
        <w:t xml:space="preserve"> </w:t>
      </w:r>
    </w:p>
    <w:p w14:paraId="05E416A2" w14:textId="159E3A7C" w:rsidR="00EC6167" w:rsidRPr="00EC6167" w:rsidRDefault="00EC6167" w:rsidP="00EC6167">
      <w:pPr>
        <w:ind w:left="567"/>
        <w:rPr>
          <w:rFonts w:ascii="Arial" w:eastAsia="Times New Roman" w:hAnsi="Arial" w:cs="Arial"/>
          <w:color w:val="000000" w:themeColor="text1"/>
          <w:lang w:val="en-GB" w:eastAsia="en-GB"/>
        </w:rPr>
      </w:pPr>
      <w:r w:rsidRPr="00EC6167">
        <w:rPr>
          <w:rFonts w:ascii="Arial" w:eastAsia="Times New Roman" w:hAnsi="Arial" w:cs="Arial"/>
          <w:color w:val="000000" w:themeColor="text1"/>
          <w:lang w:val="en-GB" w:eastAsia="en-GB"/>
        </w:rPr>
        <w:t xml:space="preserve"> </w:t>
      </w:r>
    </w:p>
    <w:p w14:paraId="46D3212E" w14:textId="73FB9D89" w:rsidR="005E3C1D" w:rsidRPr="002F1B93" w:rsidRDefault="005E3C1D" w:rsidP="005E3C1D">
      <w:pPr>
        <w:widowControl w:val="0"/>
        <w:numPr>
          <w:ilvl w:val="0"/>
          <w:numId w:val="25"/>
        </w:numPr>
        <w:shd w:val="clear" w:color="auto" w:fill="FFFFFF"/>
        <w:spacing w:after="40"/>
        <w:ind w:left="567" w:hanging="425"/>
        <w:jc w:val="both"/>
        <w:rPr>
          <w:rFonts w:ascii="Arial" w:hAnsi="Arial" w:cs="Arial"/>
          <w:b/>
          <w:bCs/>
        </w:rPr>
      </w:pPr>
      <w:r w:rsidRPr="002F1B93">
        <w:rPr>
          <w:rFonts w:ascii="Arial" w:eastAsia="Times New Roman" w:hAnsi="Arial" w:cs="Arial"/>
          <w:b/>
          <w:bCs/>
          <w:lang w:val="en-GB" w:eastAsia="en-GB"/>
        </w:rPr>
        <w:t>Finance</w:t>
      </w:r>
      <w:r w:rsidRPr="002F1B93">
        <w:rPr>
          <w:rFonts w:ascii="Arial" w:hAnsi="Arial" w:cs="Arial"/>
          <w:b/>
          <w:bCs/>
          <w:spacing w:val="-9"/>
        </w:rPr>
        <w:t xml:space="preserve"> </w:t>
      </w:r>
      <w:r w:rsidRPr="002F1B93">
        <w:rPr>
          <w:rFonts w:ascii="Arial" w:hAnsi="Arial" w:cs="Arial"/>
          <w:b/>
          <w:bCs/>
          <w:spacing w:val="-1"/>
        </w:rPr>
        <w:t>Schedule</w:t>
      </w:r>
      <w:r w:rsidRPr="002F1B93">
        <w:rPr>
          <w:rFonts w:ascii="Arial" w:hAnsi="Arial" w:cs="Arial"/>
          <w:b/>
          <w:bCs/>
          <w:spacing w:val="-3"/>
        </w:rPr>
        <w:t xml:space="preserve"> (Appendix </w:t>
      </w:r>
      <w:r w:rsidRPr="002F1B93">
        <w:rPr>
          <w:rFonts w:ascii="Arial" w:hAnsi="Arial" w:cs="Arial"/>
          <w:b/>
          <w:bCs/>
          <w:spacing w:val="-1"/>
        </w:rPr>
        <w:t>A)</w:t>
      </w:r>
    </w:p>
    <w:p w14:paraId="2CACC9CA" w14:textId="442BCAED" w:rsidR="005E3C1D" w:rsidRPr="002F1B93" w:rsidRDefault="00753A12" w:rsidP="00753A12">
      <w:pPr>
        <w:pStyle w:val="BodyText"/>
        <w:ind w:left="1134" w:right="94" w:hanging="567"/>
        <w:rPr>
          <w:b/>
          <w:bCs/>
          <w:spacing w:val="-2"/>
          <w:sz w:val="22"/>
          <w:szCs w:val="22"/>
        </w:rPr>
      </w:pPr>
      <w:r w:rsidRPr="002F1B93">
        <w:rPr>
          <w:spacing w:val="-1"/>
          <w:sz w:val="22"/>
          <w:szCs w:val="22"/>
        </w:rPr>
        <w:t>11.1</w:t>
      </w:r>
      <w:r w:rsidRPr="002F1B93">
        <w:rPr>
          <w:spacing w:val="-1"/>
          <w:sz w:val="22"/>
          <w:szCs w:val="22"/>
        </w:rPr>
        <w:tab/>
      </w:r>
      <w:r w:rsidR="005E3C1D" w:rsidRPr="002F1B93">
        <w:rPr>
          <w:b/>
          <w:bCs/>
          <w:spacing w:val="-1"/>
          <w:sz w:val="22"/>
          <w:szCs w:val="22"/>
        </w:rPr>
        <w:t>To</w:t>
      </w:r>
      <w:r w:rsidR="005E3C1D" w:rsidRPr="002F1B93">
        <w:rPr>
          <w:b/>
          <w:bCs/>
          <w:spacing w:val="-11"/>
          <w:sz w:val="22"/>
          <w:szCs w:val="22"/>
        </w:rPr>
        <w:t xml:space="preserve"> </w:t>
      </w:r>
      <w:r w:rsidR="005E3C1D" w:rsidRPr="002F1B93">
        <w:rPr>
          <w:b/>
          <w:bCs/>
          <w:spacing w:val="-1"/>
          <w:sz w:val="22"/>
          <w:szCs w:val="22"/>
        </w:rPr>
        <w:t xml:space="preserve">note </w:t>
      </w:r>
      <w:r w:rsidR="005E3C1D" w:rsidRPr="002F1B93">
        <w:rPr>
          <w:b/>
          <w:bCs/>
          <w:spacing w:val="-3"/>
          <w:sz w:val="22"/>
          <w:szCs w:val="22"/>
        </w:rPr>
        <w:t>receipt</w:t>
      </w:r>
      <w:r w:rsidR="005E3C1D" w:rsidRPr="002F1B93">
        <w:rPr>
          <w:b/>
          <w:bCs/>
          <w:spacing w:val="-9"/>
          <w:sz w:val="22"/>
          <w:szCs w:val="22"/>
        </w:rPr>
        <w:t xml:space="preserve"> </w:t>
      </w:r>
      <w:r w:rsidR="005E3C1D" w:rsidRPr="002F1B93">
        <w:rPr>
          <w:b/>
          <w:bCs/>
          <w:sz w:val="22"/>
          <w:szCs w:val="22"/>
        </w:rPr>
        <w:t>of</w:t>
      </w:r>
      <w:r w:rsidR="005E3C1D" w:rsidRPr="002F1B93">
        <w:rPr>
          <w:b/>
          <w:bCs/>
          <w:spacing w:val="-7"/>
          <w:sz w:val="22"/>
          <w:szCs w:val="22"/>
        </w:rPr>
        <w:t xml:space="preserve"> </w:t>
      </w:r>
      <w:r w:rsidR="005E3C1D" w:rsidRPr="002F1B93">
        <w:rPr>
          <w:b/>
          <w:bCs/>
          <w:spacing w:val="-3"/>
          <w:sz w:val="22"/>
          <w:szCs w:val="22"/>
        </w:rPr>
        <w:t>income</w:t>
      </w:r>
      <w:r w:rsidR="005E3C1D" w:rsidRPr="002F1B93">
        <w:rPr>
          <w:spacing w:val="-3"/>
          <w:sz w:val="22"/>
          <w:szCs w:val="22"/>
        </w:rPr>
        <w:t>,</w:t>
      </w:r>
      <w:r w:rsidR="005E3C1D" w:rsidRPr="002F1B93">
        <w:rPr>
          <w:spacing w:val="-4"/>
          <w:sz w:val="22"/>
          <w:szCs w:val="22"/>
        </w:rPr>
        <w:t xml:space="preserve"> </w:t>
      </w:r>
      <w:r w:rsidR="005E3C1D" w:rsidRPr="002F1B93">
        <w:rPr>
          <w:b/>
          <w:bCs/>
          <w:sz w:val="22"/>
          <w:szCs w:val="22"/>
        </w:rPr>
        <w:t>as</w:t>
      </w:r>
      <w:r w:rsidR="005E3C1D" w:rsidRPr="002F1B93">
        <w:rPr>
          <w:b/>
          <w:bCs/>
          <w:spacing w:val="-7"/>
          <w:sz w:val="22"/>
          <w:szCs w:val="22"/>
        </w:rPr>
        <w:t xml:space="preserve"> </w:t>
      </w:r>
      <w:r w:rsidR="005E3C1D" w:rsidRPr="002F1B93">
        <w:rPr>
          <w:b/>
          <w:bCs/>
          <w:spacing w:val="-3"/>
          <w:sz w:val="22"/>
          <w:szCs w:val="22"/>
        </w:rPr>
        <w:t>listed</w:t>
      </w:r>
      <w:r w:rsidR="005E3C1D" w:rsidRPr="002F1B93">
        <w:rPr>
          <w:b/>
          <w:bCs/>
          <w:spacing w:val="-6"/>
          <w:sz w:val="22"/>
          <w:szCs w:val="22"/>
        </w:rPr>
        <w:t xml:space="preserve"> </w:t>
      </w:r>
      <w:r w:rsidR="005E3C1D" w:rsidRPr="002F1B93">
        <w:rPr>
          <w:b/>
          <w:bCs/>
          <w:spacing w:val="-1"/>
          <w:sz w:val="22"/>
          <w:szCs w:val="22"/>
        </w:rPr>
        <w:t>in</w:t>
      </w:r>
      <w:r w:rsidR="005E3C1D" w:rsidRPr="002F1B93">
        <w:rPr>
          <w:b/>
          <w:bCs/>
          <w:spacing w:val="-6"/>
          <w:sz w:val="22"/>
          <w:szCs w:val="22"/>
        </w:rPr>
        <w:t xml:space="preserve"> </w:t>
      </w:r>
      <w:r w:rsidR="005E3C1D" w:rsidRPr="002F1B93">
        <w:rPr>
          <w:b/>
          <w:bCs/>
          <w:spacing w:val="-3"/>
          <w:sz w:val="22"/>
          <w:szCs w:val="22"/>
        </w:rPr>
        <w:t>schedule</w:t>
      </w:r>
      <w:r w:rsidR="005E3C1D" w:rsidRPr="002F1B93">
        <w:rPr>
          <w:b/>
          <w:bCs/>
          <w:spacing w:val="-6"/>
          <w:sz w:val="22"/>
          <w:szCs w:val="22"/>
        </w:rPr>
        <w:t xml:space="preserve"> </w:t>
      </w:r>
      <w:r w:rsidR="005E3C1D" w:rsidRPr="002F1B93">
        <w:rPr>
          <w:b/>
          <w:bCs/>
          <w:spacing w:val="-2"/>
          <w:sz w:val="22"/>
          <w:szCs w:val="22"/>
        </w:rPr>
        <w:t>(A1)</w:t>
      </w:r>
    </w:p>
    <w:p w14:paraId="7BC60952" w14:textId="61B3D4D4" w:rsidR="005E3C1D" w:rsidRPr="002F1B93" w:rsidRDefault="005E3C1D" w:rsidP="00753A12">
      <w:pPr>
        <w:pStyle w:val="BodyText"/>
        <w:ind w:left="1418" w:right="94" w:hanging="284"/>
        <w:rPr>
          <w:sz w:val="22"/>
          <w:szCs w:val="22"/>
        </w:rPr>
      </w:pPr>
      <w:r w:rsidRPr="002F1B93">
        <w:rPr>
          <w:spacing w:val="-2"/>
          <w:sz w:val="22"/>
          <w:szCs w:val="22"/>
        </w:rPr>
        <w:t>Proposed</w:t>
      </w:r>
      <w:r w:rsidRPr="002F1B93">
        <w:rPr>
          <w:spacing w:val="-2"/>
          <w:sz w:val="22"/>
          <w:szCs w:val="22"/>
        </w:rPr>
        <w:tab/>
      </w:r>
      <w:r w:rsidR="005045F3">
        <w:rPr>
          <w:spacing w:val="-2"/>
          <w:sz w:val="22"/>
          <w:szCs w:val="22"/>
        </w:rPr>
        <w:t>Cllr</w:t>
      </w:r>
      <w:r w:rsidR="00CF607A">
        <w:rPr>
          <w:spacing w:val="-2"/>
          <w:sz w:val="22"/>
          <w:szCs w:val="22"/>
        </w:rPr>
        <w:t>.</w:t>
      </w:r>
      <w:r w:rsidR="005045F3">
        <w:rPr>
          <w:spacing w:val="-2"/>
          <w:sz w:val="22"/>
          <w:szCs w:val="22"/>
        </w:rPr>
        <w:t xml:space="preserve"> Gleave</w:t>
      </w:r>
      <w:r w:rsidRPr="002F1B93">
        <w:rPr>
          <w:spacing w:val="-2"/>
          <w:sz w:val="22"/>
          <w:szCs w:val="22"/>
        </w:rPr>
        <w:tab/>
      </w:r>
      <w:r w:rsidR="0078242B">
        <w:rPr>
          <w:spacing w:val="-2"/>
          <w:sz w:val="22"/>
          <w:szCs w:val="22"/>
        </w:rPr>
        <w:tab/>
      </w:r>
      <w:r w:rsidRPr="002F1B93">
        <w:rPr>
          <w:spacing w:val="-2"/>
          <w:sz w:val="22"/>
          <w:szCs w:val="22"/>
        </w:rPr>
        <w:t>Seconded</w:t>
      </w:r>
      <w:r w:rsidR="00CF607A">
        <w:rPr>
          <w:spacing w:val="-2"/>
          <w:sz w:val="22"/>
          <w:szCs w:val="22"/>
        </w:rPr>
        <w:t xml:space="preserve"> Cllr. Connor</w:t>
      </w:r>
    </w:p>
    <w:p w14:paraId="77607ECE" w14:textId="2849CEAF" w:rsidR="005E3C1D" w:rsidRPr="002F1B93" w:rsidRDefault="00753A12" w:rsidP="002F1B93">
      <w:pPr>
        <w:pStyle w:val="BodyText"/>
        <w:spacing w:before="80"/>
        <w:ind w:left="1134" w:right="96" w:hanging="567"/>
        <w:rPr>
          <w:b/>
          <w:bCs/>
          <w:spacing w:val="-1"/>
          <w:sz w:val="22"/>
          <w:szCs w:val="22"/>
        </w:rPr>
      </w:pPr>
      <w:r w:rsidRPr="002F1B93">
        <w:rPr>
          <w:spacing w:val="-1"/>
          <w:sz w:val="22"/>
          <w:szCs w:val="22"/>
        </w:rPr>
        <w:t>11.2</w:t>
      </w:r>
      <w:r w:rsidRPr="002F1B93">
        <w:rPr>
          <w:b/>
          <w:bCs/>
          <w:spacing w:val="-1"/>
          <w:sz w:val="22"/>
          <w:szCs w:val="22"/>
        </w:rPr>
        <w:tab/>
      </w:r>
      <w:r w:rsidR="005E3C1D" w:rsidRPr="002F1B93">
        <w:rPr>
          <w:b/>
          <w:bCs/>
          <w:spacing w:val="-1"/>
          <w:sz w:val="22"/>
          <w:szCs w:val="22"/>
        </w:rPr>
        <w:t>To approve items for payments as listed in schedule (A2)</w:t>
      </w:r>
    </w:p>
    <w:p w14:paraId="4BED93F4" w14:textId="2713362A" w:rsidR="005E3C1D" w:rsidRPr="002F1B93" w:rsidRDefault="005E3C1D" w:rsidP="00AB61A1">
      <w:pPr>
        <w:pStyle w:val="BodyText"/>
        <w:ind w:left="1276" w:right="94" w:hanging="142"/>
        <w:rPr>
          <w:sz w:val="22"/>
          <w:szCs w:val="22"/>
        </w:rPr>
      </w:pPr>
      <w:r w:rsidRPr="002F1B93">
        <w:rPr>
          <w:spacing w:val="-2"/>
          <w:sz w:val="22"/>
          <w:szCs w:val="22"/>
        </w:rPr>
        <w:t>Proposed</w:t>
      </w:r>
      <w:r w:rsidR="0078242B">
        <w:rPr>
          <w:spacing w:val="-2"/>
          <w:sz w:val="22"/>
          <w:szCs w:val="22"/>
        </w:rPr>
        <w:t xml:space="preserve"> Cllr. Wilkinson</w:t>
      </w:r>
      <w:r w:rsidRPr="002F1B93">
        <w:rPr>
          <w:spacing w:val="-2"/>
          <w:sz w:val="22"/>
          <w:szCs w:val="22"/>
        </w:rPr>
        <w:tab/>
      </w:r>
      <w:r w:rsidR="007928C4">
        <w:rPr>
          <w:spacing w:val="-2"/>
          <w:sz w:val="22"/>
          <w:szCs w:val="22"/>
        </w:rPr>
        <w:tab/>
      </w:r>
      <w:r w:rsidRPr="002F1B93">
        <w:rPr>
          <w:spacing w:val="-2"/>
          <w:sz w:val="22"/>
          <w:szCs w:val="22"/>
        </w:rPr>
        <w:t>Seconded</w:t>
      </w:r>
      <w:r w:rsidR="00AB61A1">
        <w:rPr>
          <w:spacing w:val="-2"/>
          <w:sz w:val="22"/>
          <w:szCs w:val="22"/>
        </w:rPr>
        <w:t xml:space="preserve"> Cllr. </w:t>
      </w:r>
      <w:proofErr w:type="spellStart"/>
      <w:r w:rsidR="00AB61A1">
        <w:rPr>
          <w:spacing w:val="-2"/>
          <w:sz w:val="22"/>
          <w:szCs w:val="22"/>
        </w:rPr>
        <w:t>Joserph</w:t>
      </w:r>
      <w:proofErr w:type="spellEnd"/>
    </w:p>
    <w:p w14:paraId="7451DFDD" w14:textId="3EE1AE40" w:rsidR="005E3C1D" w:rsidRPr="002F1B93" w:rsidRDefault="00753A12" w:rsidP="002F1B93">
      <w:pPr>
        <w:pStyle w:val="BodyText"/>
        <w:spacing w:before="80"/>
        <w:ind w:left="1134" w:right="96" w:hanging="567"/>
        <w:rPr>
          <w:b/>
          <w:bCs/>
          <w:spacing w:val="-1"/>
          <w:sz w:val="22"/>
          <w:szCs w:val="22"/>
        </w:rPr>
      </w:pPr>
      <w:r w:rsidRPr="002F1B93">
        <w:rPr>
          <w:spacing w:val="-1"/>
          <w:sz w:val="22"/>
          <w:szCs w:val="22"/>
        </w:rPr>
        <w:t>11.3</w:t>
      </w:r>
      <w:r w:rsidR="002F1B93">
        <w:rPr>
          <w:spacing w:val="-1"/>
          <w:sz w:val="22"/>
          <w:szCs w:val="22"/>
        </w:rPr>
        <w:tab/>
      </w:r>
      <w:r w:rsidR="005E3C1D" w:rsidRPr="002F1B93">
        <w:rPr>
          <w:b/>
          <w:bCs/>
          <w:spacing w:val="-1"/>
          <w:sz w:val="22"/>
          <w:szCs w:val="22"/>
        </w:rPr>
        <w:t>To approve direct debit/standing order as listed in schedule (A3)</w:t>
      </w:r>
    </w:p>
    <w:p w14:paraId="04061487" w14:textId="2B874F8B" w:rsidR="005E3C1D" w:rsidRPr="002F1B93" w:rsidRDefault="00AB61A1" w:rsidP="00AB61A1">
      <w:pPr>
        <w:pStyle w:val="BodyText"/>
        <w:ind w:left="1276" w:right="94" w:hanging="142"/>
        <w:rPr>
          <w:sz w:val="22"/>
          <w:szCs w:val="22"/>
        </w:rPr>
      </w:pPr>
      <w:r>
        <w:rPr>
          <w:spacing w:val="-2"/>
          <w:sz w:val="22"/>
          <w:szCs w:val="22"/>
        </w:rPr>
        <w:t xml:space="preserve">There were </w:t>
      </w:r>
      <w:proofErr w:type="gramStart"/>
      <w:r>
        <w:rPr>
          <w:spacing w:val="-2"/>
          <w:sz w:val="22"/>
          <w:szCs w:val="22"/>
        </w:rPr>
        <w:t>none</w:t>
      </w:r>
      <w:proofErr w:type="gramEnd"/>
    </w:p>
    <w:p w14:paraId="784E409A" w14:textId="643ACD45" w:rsidR="005E3C1D" w:rsidRPr="002F1B93" w:rsidRDefault="00753A12" w:rsidP="002F1B93">
      <w:pPr>
        <w:pStyle w:val="BodyText"/>
        <w:spacing w:before="80"/>
        <w:ind w:left="1134" w:right="96" w:hanging="567"/>
        <w:rPr>
          <w:sz w:val="22"/>
          <w:szCs w:val="22"/>
        </w:rPr>
      </w:pPr>
      <w:r w:rsidRPr="002F1B93">
        <w:rPr>
          <w:spacing w:val="-1"/>
          <w:sz w:val="22"/>
          <w:szCs w:val="22"/>
        </w:rPr>
        <w:t>11.4</w:t>
      </w:r>
      <w:r w:rsidR="002F1B93">
        <w:rPr>
          <w:spacing w:val="-1"/>
          <w:sz w:val="22"/>
          <w:szCs w:val="22"/>
        </w:rPr>
        <w:tab/>
      </w:r>
      <w:r w:rsidRPr="002F1B93">
        <w:rPr>
          <w:b/>
          <w:bCs/>
          <w:spacing w:val="-1"/>
          <w:sz w:val="22"/>
          <w:szCs w:val="22"/>
        </w:rPr>
        <w:t>T</w:t>
      </w:r>
      <w:r w:rsidR="005E3C1D" w:rsidRPr="002F1B93">
        <w:rPr>
          <w:b/>
          <w:bCs/>
          <w:spacing w:val="-1"/>
          <w:sz w:val="22"/>
          <w:szCs w:val="22"/>
        </w:rPr>
        <w:t>o consider</w:t>
      </w:r>
      <w:r w:rsidR="005E3C1D" w:rsidRPr="002F1B93">
        <w:rPr>
          <w:b/>
          <w:bCs/>
          <w:spacing w:val="-5"/>
          <w:sz w:val="22"/>
          <w:szCs w:val="22"/>
        </w:rPr>
        <w:t xml:space="preserve"> </w:t>
      </w:r>
      <w:r w:rsidR="005E3C1D" w:rsidRPr="002F1B93">
        <w:rPr>
          <w:b/>
          <w:bCs/>
          <w:spacing w:val="-1"/>
          <w:sz w:val="22"/>
          <w:szCs w:val="22"/>
        </w:rPr>
        <w:t>and</w:t>
      </w:r>
      <w:r w:rsidR="005E3C1D" w:rsidRPr="002F1B93">
        <w:rPr>
          <w:b/>
          <w:bCs/>
          <w:spacing w:val="-3"/>
          <w:sz w:val="22"/>
          <w:szCs w:val="22"/>
        </w:rPr>
        <w:t xml:space="preserve"> </w:t>
      </w:r>
      <w:r w:rsidR="005E3C1D" w:rsidRPr="002F1B93">
        <w:rPr>
          <w:b/>
          <w:bCs/>
          <w:spacing w:val="-2"/>
          <w:sz w:val="22"/>
          <w:szCs w:val="22"/>
        </w:rPr>
        <w:t>approve</w:t>
      </w:r>
      <w:r w:rsidR="005E3C1D" w:rsidRPr="002F1B93">
        <w:rPr>
          <w:b/>
          <w:bCs/>
          <w:spacing w:val="-1"/>
          <w:sz w:val="22"/>
          <w:szCs w:val="22"/>
        </w:rPr>
        <w:t xml:space="preserve"> the </w:t>
      </w:r>
      <w:r w:rsidR="005E3C1D" w:rsidRPr="002F1B93">
        <w:rPr>
          <w:rFonts w:cs="Arial"/>
          <w:b/>
          <w:bCs/>
          <w:spacing w:val="-2"/>
          <w:sz w:val="22"/>
          <w:szCs w:val="22"/>
        </w:rPr>
        <w:t>Clerk’s</w:t>
      </w:r>
      <w:r w:rsidR="005E3C1D" w:rsidRPr="002F1B93">
        <w:rPr>
          <w:rFonts w:cs="Arial"/>
          <w:b/>
          <w:bCs/>
          <w:spacing w:val="-5"/>
          <w:sz w:val="22"/>
          <w:szCs w:val="22"/>
        </w:rPr>
        <w:t xml:space="preserve"> </w:t>
      </w:r>
      <w:r w:rsidR="005E3C1D" w:rsidRPr="002F1B93">
        <w:rPr>
          <w:rFonts w:cs="Arial"/>
          <w:b/>
          <w:bCs/>
          <w:spacing w:val="-2"/>
          <w:sz w:val="22"/>
          <w:szCs w:val="22"/>
        </w:rPr>
        <w:t>expenses</w:t>
      </w:r>
      <w:r w:rsidR="005E3C1D" w:rsidRPr="002F1B93">
        <w:rPr>
          <w:rFonts w:cs="Arial"/>
          <w:b/>
          <w:bCs/>
          <w:spacing w:val="-1"/>
          <w:sz w:val="22"/>
          <w:szCs w:val="22"/>
        </w:rPr>
        <w:t xml:space="preserve"> </w:t>
      </w:r>
      <w:r w:rsidR="005E3C1D" w:rsidRPr="002F1B93">
        <w:rPr>
          <w:b/>
          <w:bCs/>
          <w:spacing w:val="-1"/>
          <w:sz w:val="22"/>
          <w:szCs w:val="22"/>
        </w:rPr>
        <w:t>as</w:t>
      </w:r>
      <w:r w:rsidR="005E3C1D" w:rsidRPr="002F1B93">
        <w:rPr>
          <w:b/>
          <w:bCs/>
          <w:spacing w:val="-2"/>
          <w:sz w:val="22"/>
          <w:szCs w:val="22"/>
        </w:rPr>
        <w:t xml:space="preserve"> listed</w:t>
      </w:r>
      <w:r w:rsidR="005E3C1D" w:rsidRPr="002F1B93">
        <w:rPr>
          <w:b/>
          <w:bCs/>
          <w:sz w:val="22"/>
          <w:szCs w:val="22"/>
        </w:rPr>
        <w:t xml:space="preserve"> </w:t>
      </w:r>
      <w:r w:rsidR="005E3C1D" w:rsidRPr="002F1B93">
        <w:rPr>
          <w:b/>
          <w:bCs/>
          <w:spacing w:val="-2"/>
          <w:sz w:val="22"/>
          <w:szCs w:val="22"/>
        </w:rPr>
        <w:t>in</w:t>
      </w:r>
      <w:r w:rsidR="005E3C1D" w:rsidRPr="002F1B93">
        <w:rPr>
          <w:b/>
          <w:bCs/>
          <w:spacing w:val="-1"/>
          <w:sz w:val="22"/>
          <w:szCs w:val="22"/>
        </w:rPr>
        <w:t xml:space="preserve"> </w:t>
      </w:r>
      <w:r w:rsidR="005E3C1D" w:rsidRPr="002F1B93">
        <w:rPr>
          <w:b/>
          <w:bCs/>
          <w:spacing w:val="-2"/>
          <w:sz w:val="22"/>
          <w:szCs w:val="22"/>
        </w:rPr>
        <w:t>schedule</w:t>
      </w:r>
      <w:r w:rsidR="005E3C1D" w:rsidRPr="002F1B93">
        <w:rPr>
          <w:b/>
          <w:bCs/>
          <w:sz w:val="22"/>
          <w:szCs w:val="22"/>
        </w:rPr>
        <w:t xml:space="preserve"> </w:t>
      </w:r>
      <w:r w:rsidR="005E3C1D" w:rsidRPr="002F1B93">
        <w:rPr>
          <w:b/>
          <w:bCs/>
          <w:spacing w:val="-1"/>
          <w:sz w:val="22"/>
          <w:szCs w:val="22"/>
        </w:rPr>
        <w:t>(A4)</w:t>
      </w:r>
    </w:p>
    <w:p w14:paraId="6D1151AC" w14:textId="2BAB87CD" w:rsidR="005E3C1D" w:rsidRPr="002F1B93" w:rsidRDefault="005E3C1D" w:rsidP="00AE40A2">
      <w:pPr>
        <w:pStyle w:val="BodyText"/>
        <w:spacing w:before="20" w:after="220"/>
        <w:ind w:left="1276" w:right="96" w:hanging="142"/>
        <w:rPr>
          <w:rStyle w:val="Hyperlink"/>
          <w:rFonts w:cs="Arial"/>
          <w:color w:val="000000" w:themeColor="text1"/>
          <w:sz w:val="22"/>
          <w:szCs w:val="22"/>
          <w:u w:val="none"/>
        </w:rPr>
      </w:pPr>
      <w:r w:rsidRPr="002F1B93">
        <w:rPr>
          <w:spacing w:val="-2"/>
          <w:sz w:val="22"/>
          <w:szCs w:val="22"/>
        </w:rPr>
        <w:t>Proposed</w:t>
      </w:r>
      <w:r w:rsidRPr="002F1B93">
        <w:rPr>
          <w:spacing w:val="-2"/>
          <w:sz w:val="22"/>
          <w:szCs w:val="22"/>
        </w:rPr>
        <w:tab/>
      </w:r>
      <w:r w:rsidR="007928C4">
        <w:rPr>
          <w:spacing w:val="-2"/>
          <w:sz w:val="22"/>
          <w:szCs w:val="22"/>
        </w:rPr>
        <w:t xml:space="preserve">Cllr. Farrell </w:t>
      </w:r>
      <w:r w:rsidRPr="002F1B93">
        <w:rPr>
          <w:spacing w:val="-2"/>
          <w:sz w:val="22"/>
          <w:szCs w:val="22"/>
        </w:rPr>
        <w:tab/>
      </w:r>
      <w:r w:rsidR="007928C4">
        <w:rPr>
          <w:spacing w:val="-2"/>
          <w:sz w:val="22"/>
          <w:szCs w:val="22"/>
        </w:rPr>
        <w:tab/>
      </w:r>
      <w:r w:rsidRPr="002F1B93">
        <w:rPr>
          <w:spacing w:val="-2"/>
          <w:sz w:val="22"/>
          <w:szCs w:val="22"/>
        </w:rPr>
        <w:t>Seconded</w:t>
      </w:r>
      <w:r w:rsidRPr="002F1B93">
        <w:rPr>
          <w:rStyle w:val="Hyperlink"/>
          <w:rFonts w:cs="Arial"/>
          <w:color w:val="000000" w:themeColor="text1"/>
          <w:sz w:val="22"/>
          <w:szCs w:val="22"/>
          <w:u w:val="none"/>
        </w:rPr>
        <w:t xml:space="preserve"> </w:t>
      </w:r>
      <w:r w:rsidR="007928C4">
        <w:rPr>
          <w:rStyle w:val="Hyperlink"/>
          <w:rFonts w:cs="Arial"/>
          <w:color w:val="000000" w:themeColor="text1"/>
          <w:sz w:val="22"/>
          <w:szCs w:val="22"/>
          <w:u w:val="none"/>
        </w:rPr>
        <w:t>Cllr Gleave</w:t>
      </w:r>
    </w:p>
    <w:p w14:paraId="417E4FF7" w14:textId="0C17A07B" w:rsidR="00177BE6" w:rsidRDefault="00E96DE1" w:rsidP="00AE40A2">
      <w:pPr>
        <w:widowControl w:val="0"/>
        <w:numPr>
          <w:ilvl w:val="0"/>
          <w:numId w:val="25"/>
        </w:numPr>
        <w:shd w:val="clear" w:color="auto" w:fill="FFFFFF"/>
        <w:spacing w:after="40"/>
        <w:ind w:left="567" w:hanging="425"/>
        <w:jc w:val="both"/>
        <w:rPr>
          <w:rFonts w:ascii="Arial" w:eastAsia="Times New Roman" w:hAnsi="Arial" w:cs="Arial"/>
          <w:b/>
          <w:bCs/>
          <w:color w:val="000000" w:themeColor="text1"/>
          <w:lang w:val="en-GB" w:eastAsia="en-GB"/>
        </w:rPr>
      </w:pPr>
      <w:r>
        <w:rPr>
          <w:rFonts w:ascii="Arial" w:eastAsia="Times New Roman" w:hAnsi="Arial" w:cs="Arial"/>
          <w:color w:val="000000" w:themeColor="text1"/>
          <w:lang w:val="en-GB" w:eastAsia="en-GB"/>
        </w:rPr>
        <w:t xml:space="preserve"> </w:t>
      </w:r>
      <w:r w:rsidRPr="00E96DE1">
        <w:rPr>
          <w:rFonts w:ascii="Arial" w:eastAsia="Times New Roman" w:hAnsi="Arial" w:cs="Arial"/>
          <w:color w:val="000000" w:themeColor="text1"/>
          <w:lang w:val="en-GB" w:eastAsia="en-GB"/>
        </w:rPr>
        <w:t xml:space="preserve"> </w:t>
      </w:r>
      <w:r w:rsidR="00AE40A2" w:rsidRPr="00AE40A2">
        <w:rPr>
          <w:rFonts w:ascii="Arial" w:eastAsia="Times New Roman" w:hAnsi="Arial" w:cs="Arial"/>
          <w:b/>
          <w:bCs/>
          <w:color w:val="000000" w:themeColor="text1"/>
          <w:lang w:val="en-GB" w:eastAsia="en-GB"/>
        </w:rPr>
        <w:t>Planning Applications</w:t>
      </w: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7490"/>
      </w:tblGrid>
      <w:tr w:rsidR="005911EC" w14:paraId="390974E7" w14:textId="77777777" w:rsidTr="00605208">
        <w:trPr>
          <w:trHeight w:hRule="exact" w:val="397"/>
        </w:trPr>
        <w:tc>
          <w:tcPr>
            <w:tcW w:w="2127" w:type="dxa"/>
            <w:vAlign w:val="center"/>
          </w:tcPr>
          <w:p w14:paraId="3157269A" w14:textId="77777777" w:rsidR="005911EC" w:rsidRPr="005911EC" w:rsidRDefault="005911EC" w:rsidP="00605208">
            <w:pPr>
              <w:pStyle w:val="TableParagraph"/>
              <w:spacing w:before="26"/>
              <w:ind w:left="227"/>
              <w:rPr>
                <w:rFonts w:ascii="Arial" w:eastAsia="Arial" w:hAnsi="Arial" w:cs="Arial"/>
                <w:b/>
                <w:color w:val="0033CC"/>
              </w:rPr>
            </w:pPr>
            <w:r w:rsidRPr="005911EC">
              <w:rPr>
                <w:rFonts w:ascii="Arial" w:hAnsi="Arial" w:cs="Arial"/>
                <w:color w:val="000000" w:themeColor="text1"/>
              </w:rPr>
              <w:t>Application No:</w:t>
            </w:r>
          </w:p>
        </w:tc>
        <w:tc>
          <w:tcPr>
            <w:tcW w:w="7490" w:type="dxa"/>
            <w:vAlign w:val="center"/>
          </w:tcPr>
          <w:p w14:paraId="7770AF7E" w14:textId="452280A2" w:rsidR="005911EC" w:rsidRPr="005911EC" w:rsidRDefault="00BD3E61" w:rsidP="00605208">
            <w:pPr>
              <w:pStyle w:val="TableParagraph"/>
              <w:spacing w:line="263" w:lineRule="exact"/>
              <w:ind w:left="145"/>
              <w:rPr>
                <w:rFonts w:ascii="Arial" w:hAnsi="Arial" w:cs="Arial"/>
                <w:b/>
                <w:bCs/>
              </w:rPr>
            </w:pPr>
            <w:hyperlink r:id="rId10" w:history="1">
              <w:r w:rsidR="005911EC" w:rsidRPr="005911EC">
                <w:rPr>
                  <w:rStyle w:val="Hyperlink"/>
                  <w:rFonts w:ascii="Arial" w:hAnsi="Arial" w:cs="Arial"/>
                  <w:b/>
                  <w:bCs/>
                </w:rPr>
                <w:t>24/0567T</w:t>
              </w:r>
            </w:hyperlink>
            <w:r w:rsidR="005911EC">
              <w:rPr>
                <w:rStyle w:val="Hyperlink"/>
                <w:rFonts w:ascii="Arial" w:hAnsi="Arial" w:cs="Arial"/>
                <w:b/>
                <w:bCs/>
              </w:rPr>
              <w:t xml:space="preserve"> </w:t>
            </w:r>
          </w:p>
        </w:tc>
      </w:tr>
      <w:tr w:rsidR="005911EC" w14:paraId="520E5810" w14:textId="77777777" w:rsidTr="00F807CB">
        <w:trPr>
          <w:trHeight w:hRule="exact" w:val="1351"/>
        </w:trPr>
        <w:tc>
          <w:tcPr>
            <w:tcW w:w="2127" w:type="dxa"/>
            <w:vAlign w:val="center"/>
          </w:tcPr>
          <w:p w14:paraId="3AD68CC6" w14:textId="77777777" w:rsidR="005911EC" w:rsidRPr="005911EC" w:rsidRDefault="005911EC" w:rsidP="00605208">
            <w:pPr>
              <w:pStyle w:val="TableParagraph"/>
              <w:spacing w:before="60" w:line="263" w:lineRule="exact"/>
              <w:ind w:firstLine="280"/>
              <w:rPr>
                <w:rFonts w:ascii="Arial" w:eastAsia="Arial" w:hAnsi="Arial" w:cs="Arial"/>
              </w:rPr>
            </w:pPr>
            <w:r w:rsidRPr="005911EC">
              <w:rPr>
                <w:rFonts w:ascii="Arial" w:hAnsi="Arial" w:cs="Arial"/>
              </w:rPr>
              <w:t>Proposal:</w:t>
            </w:r>
          </w:p>
        </w:tc>
        <w:tc>
          <w:tcPr>
            <w:tcW w:w="7490" w:type="dxa"/>
            <w:vAlign w:val="center"/>
          </w:tcPr>
          <w:p w14:paraId="53E34D03" w14:textId="77777777" w:rsidR="005911EC" w:rsidRPr="005911EC" w:rsidRDefault="005911EC" w:rsidP="00605208">
            <w:pPr>
              <w:pStyle w:val="TableParagraph"/>
              <w:spacing w:before="60" w:line="263" w:lineRule="exact"/>
              <w:ind w:left="145"/>
              <w:rPr>
                <w:rFonts w:ascii="Arial" w:hAnsi="Arial" w:cs="Arial"/>
              </w:rPr>
            </w:pPr>
            <w:r w:rsidRPr="005911EC">
              <w:rPr>
                <w:rFonts w:ascii="Arial" w:hAnsi="Arial" w:cs="Arial"/>
              </w:rPr>
              <w:t xml:space="preserve">Cherry (T1) - Fell, </w:t>
            </w:r>
            <w:proofErr w:type="gramStart"/>
            <w:r w:rsidRPr="005911EC">
              <w:rPr>
                <w:rFonts w:ascii="Arial" w:hAnsi="Arial" w:cs="Arial"/>
              </w:rPr>
              <w:t>The</w:t>
            </w:r>
            <w:proofErr w:type="gramEnd"/>
            <w:r w:rsidRPr="005911EC">
              <w:rPr>
                <w:rFonts w:ascii="Arial" w:hAnsi="Arial" w:cs="Arial"/>
              </w:rPr>
              <w:t xml:space="preserve"> tree in question I believe was meant to be felled or had permission to be felled during the development phase of the new houses. It has been crown lifted very high and displays a </w:t>
            </w:r>
            <w:proofErr w:type="gramStart"/>
            <w:r w:rsidRPr="005911EC">
              <w:rPr>
                <w:rFonts w:ascii="Arial" w:hAnsi="Arial" w:cs="Arial"/>
              </w:rPr>
              <w:t>top heavy</w:t>
            </w:r>
            <w:proofErr w:type="gramEnd"/>
            <w:r w:rsidRPr="005911EC">
              <w:rPr>
                <w:rFonts w:ascii="Arial" w:hAnsi="Arial" w:cs="Arial"/>
              </w:rPr>
              <w:t xml:space="preserve"> canopy that would now not suit a reduction. Client is keen to see the mature woodland behind and achieve more sunlight in the rear garden.</w:t>
            </w:r>
          </w:p>
        </w:tc>
      </w:tr>
      <w:tr w:rsidR="005911EC" w14:paraId="00645A52" w14:textId="77777777" w:rsidTr="00605208">
        <w:trPr>
          <w:trHeight w:hRule="exact" w:val="427"/>
        </w:trPr>
        <w:tc>
          <w:tcPr>
            <w:tcW w:w="2127" w:type="dxa"/>
            <w:vAlign w:val="center"/>
          </w:tcPr>
          <w:p w14:paraId="0B552DD7" w14:textId="77777777" w:rsidR="005911EC" w:rsidRPr="005911EC" w:rsidRDefault="005911EC" w:rsidP="00605208">
            <w:pPr>
              <w:pStyle w:val="TableParagraph"/>
              <w:spacing w:before="60" w:line="263" w:lineRule="exact"/>
              <w:ind w:left="227"/>
              <w:rPr>
                <w:rFonts w:ascii="Arial" w:eastAsia="Arial" w:hAnsi="Arial" w:cs="Arial"/>
              </w:rPr>
            </w:pPr>
            <w:r w:rsidRPr="005911EC">
              <w:rPr>
                <w:rFonts w:ascii="Arial" w:hAnsi="Arial" w:cs="Arial"/>
              </w:rPr>
              <w:t>Location:</w:t>
            </w:r>
          </w:p>
        </w:tc>
        <w:tc>
          <w:tcPr>
            <w:tcW w:w="7490" w:type="dxa"/>
            <w:vAlign w:val="center"/>
          </w:tcPr>
          <w:p w14:paraId="5DCC4448" w14:textId="77777777" w:rsidR="005911EC" w:rsidRPr="005911EC" w:rsidRDefault="005911EC" w:rsidP="00605208">
            <w:pPr>
              <w:pStyle w:val="TableParagraph"/>
              <w:spacing w:before="60" w:line="263" w:lineRule="exact"/>
              <w:ind w:left="145"/>
              <w:rPr>
                <w:rFonts w:ascii="Arial" w:hAnsi="Arial" w:cs="Arial"/>
              </w:rPr>
            </w:pPr>
            <w:r w:rsidRPr="005911EC">
              <w:rPr>
                <w:rFonts w:ascii="Arial" w:hAnsi="Arial" w:cs="Arial"/>
              </w:rPr>
              <w:t>2, Asquith Grove, Nether Alderley, SK10 4ZJ</w:t>
            </w:r>
          </w:p>
        </w:tc>
      </w:tr>
      <w:tr w:rsidR="005911EC" w14:paraId="1E4CF041" w14:textId="77777777" w:rsidTr="00F807CB">
        <w:trPr>
          <w:trHeight w:hRule="exact" w:val="600"/>
        </w:trPr>
        <w:tc>
          <w:tcPr>
            <w:tcW w:w="2127" w:type="dxa"/>
            <w:vAlign w:val="center"/>
          </w:tcPr>
          <w:p w14:paraId="24E9BF4D" w14:textId="77777777" w:rsidR="005911EC" w:rsidRPr="005911EC" w:rsidRDefault="005911EC" w:rsidP="00605208">
            <w:pPr>
              <w:pStyle w:val="TableParagraph"/>
              <w:spacing w:before="60" w:line="263" w:lineRule="exact"/>
              <w:ind w:left="227"/>
              <w:rPr>
                <w:rFonts w:ascii="Arial" w:hAnsi="Arial" w:cs="Arial"/>
              </w:rPr>
            </w:pPr>
            <w:r w:rsidRPr="005911EC">
              <w:rPr>
                <w:rFonts w:ascii="Arial" w:hAnsi="Arial" w:cs="Arial"/>
              </w:rPr>
              <w:t>Response Deadline</w:t>
            </w:r>
          </w:p>
        </w:tc>
        <w:tc>
          <w:tcPr>
            <w:tcW w:w="7490" w:type="dxa"/>
            <w:vAlign w:val="center"/>
          </w:tcPr>
          <w:p w14:paraId="365CB9B4" w14:textId="77777777" w:rsidR="005911EC" w:rsidRPr="005911EC" w:rsidRDefault="005911EC" w:rsidP="00605208">
            <w:pPr>
              <w:pStyle w:val="TableParagraph"/>
              <w:spacing w:before="60" w:line="263" w:lineRule="exact"/>
              <w:ind w:left="145"/>
              <w:rPr>
                <w:rFonts w:ascii="Arial" w:hAnsi="Arial" w:cs="Arial"/>
              </w:rPr>
            </w:pPr>
            <w:r w:rsidRPr="005911EC">
              <w:rPr>
                <w:rFonts w:ascii="Arial" w:hAnsi="Arial" w:cs="Arial"/>
              </w:rPr>
              <w:t xml:space="preserve">No Response Date Provided for Tree Applications </w:t>
            </w:r>
          </w:p>
        </w:tc>
      </w:tr>
      <w:tr w:rsidR="00FE21B3" w14:paraId="1D3EEBCA" w14:textId="77777777" w:rsidTr="00F807CB">
        <w:trPr>
          <w:trHeight w:hRule="exact" w:val="706"/>
        </w:trPr>
        <w:tc>
          <w:tcPr>
            <w:tcW w:w="2127" w:type="dxa"/>
            <w:vAlign w:val="center"/>
          </w:tcPr>
          <w:p w14:paraId="4735A3A3" w14:textId="3D4129F4" w:rsidR="00FE21B3" w:rsidRPr="005911EC" w:rsidRDefault="00FE21B3" w:rsidP="00605208">
            <w:pPr>
              <w:pStyle w:val="TableParagraph"/>
              <w:spacing w:before="60" w:line="263" w:lineRule="exact"/>
              <w:ind w:left="227"/>
              <w:rPr>
                <w:rFonts w:ascii="Arial" w:hAnsi="Arial" w:cs="Arial"/>
              </w:rPr>
            </w:pPr>
            <w:r>
              <w:rPr>
                <w:rFonts w:ascii="Arial" w:hAnsi="Arial" w:cs="Arial"/>
              </w:rPr>
              <w:t>Response from NAPC</w:t>
            </w:r>
          </w:p>
        </w:tc>
        <w:tc>
          <w:tcPr>
            <w:tcW w:w="7490" w:type="dxa"/>
            <w:vAlign w:val="center"/>
          </w:tcPr>
          <w:p w14:paraId="6FD36E64" w14:textId="18050B7E" w:rsidR="00FE21B3" w:rsidRPr="005911EC" w:rsidRDefault="00F53443" w:rsidP="00605208">
            <w:pPr>
              <w:pStyle w:val="TableParagraph"/>
              <w:spacing w:before="60" w:line="263" w:lineRule="exact"/>
              <w:ind w:left="145"/>
              <w:rPr>
                <w:rFonts w:ascii="Arial" w:hAnsi="Arial" w:cs="Arial"/>
              </w:rPr>
            </w:pPr>
            <w:r>
              <w:rPr>
                <w:rFonts w:ascii="Arial" w:hAnsi="Arial" w:cs="Arial"/>
              </w:rPr>
              <w:t>Note:</w:t>
            </w:r>
            <w:r w:rsidR="00F807CB">
              <w:rPr>
                <w:rFonts w:ascii="Arial" w:hAnsi="Arial" w:cs="Arial"/>
              </w:rPr>
              <w:t xml:space="preserve"> </w:t>
            </w:r>
            <w:r w:rsidR="00FE21B3">
              <w:rPr>
                <w:rFonts w:ascii="Arial" w:hAnsi="Arial" w:cs="Arial"/>
              </w:rPr>
              <w:t xml:space="preserve">This application had </w:t>
            </w:r>
            <w:r w:rsidR="00F64ABF">
              <w:rPr>
                <w:rFonts w:ascii="Arial" w:hAnsi="Arial" w:cs="Arial"/>
              </w:rPr>
              <w:t>already been approved</w:t>
            </w:r>
          </w:p>
        </w:tc>
      </w:tr>
    </w:tbl>
    <w:p w14:paraId="10490028" w14:textId="77777777" w:rsidR="00F53443" w:rsidRDefault="00F53443"/>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7490"/>
      </w:tblGrid>
      <w:tr w:rsidR="00527FF1" w:rsidRPr="0093588E" w14:paraId="0A770723" w14:textId="77777777" w:rsidTr="00527FF1">
        <w:trPr>
          <w:trHeight w:hRule="exact" w:val="432"/>
        </w:trPr>
        <w:tc>
          <w:tcPr>
            <w:tcW w:w="2127" w:type="dxa"/>
            <w:tcBorders>
              <w:top w:val="single" w:sz="4" w:space="0" w:color="auto"/>
              <w:left w:val="single" w:sz="4" w:space="0" w:color="auto"/>
              <w:bottom w:val="single" w:sz="4" w:space="0" w:color="auto"/>
              <w:right w:val="single" w:sz="4" w:space="0" w:color="auto"/>
            </w:tcBorders>
            <w:vAlign w:val="center"/>
          </w:tcPr>
          <w:p w14:paraId="1425F704" w14:textId="77777777" w:rsidR="00527FF1" w:rsidRPr="00527FF1" w:rsidRDefault="00527FF1" w:rsidP="00605208">
            <w:pPr>
              <w:pStyle w:val="TableParagraph"/>
              <w:spacing w:before="60" w:line="263" w:lineRule="exact"/>
              <w:ind w:left="227"/>
              <w:rPr>
                <w:rFonts w:ascii="Arial" w:hAnsi="Arial" w:cs="Arial"/>
              </w:rPr>
            </w:pPr>
            <w:r w:rsidRPr="00527FF1">
              <w:rPr>
                <w:rFonts w:ascii="Arial" w:hAnsi="Arial" w:cs="Arial"/>
              </w:rPr>
              <w:t>Application No:</w:t>
            </w:r>
          </w:p>
        </w:tc>
        <w:tc>
          <w:tcPr>
            <w:tcW w:w="7490" w:type="dxa"/>
            <w:tcBorders>
              <w:top w:val="single" w:sz="4" w:space="0" w:color="auto"/>
              <w:left w:val="single" w:sz="4" w:space="0" w:color="auto"/>
              <w:bottom w:val="single" w:sz="4" w:space="0" w:color="auto"/>
              <w:right w:val="single" w:sz="4" w:space="0" w:color="auto"/>
            </w:tcBorders>
            <w:vAlign w:val="center"/>
          </w:tcPr>
          <w:p w14:paraId="0F8207EF" w14:textId="77777777" w:rsidR="00527FF1" w:rsidRPr="00F53443" w:rsidRDefault="00BD3E61" w:rsidP="00605208">
            <w:pPr>
              <w:pStyle w:val="TableParagraph"/>
              <w:spacing w:before="60" w:line="263" w:lineRule="exact"/>
              <w:ind w:left="145"/>
              <w:rPr>
                <w:rFonts w:ascii="Arial" w:hAnsi="Arial" w:cs="Arial"/>
                <w:b/>
                <w:bCs/>
              </w:rPr>
            </w:pPr>
            <w:hyperlink r:id="rId11" w:history="1">
              <w:r w:rsidR="00527FF1" w:rsidRPr="00F53443">
                <w:rPr>
                  <w:rStyle w:val="Hyperlink"/>
                  <w:rFonts w:ascii="Arial" w:hAnsi="Arial" w:cs="Arial"/>
                  <w:b/>
                  <w:bCs/>
                </w:rPr>
                <w:t>24/0589M</w:t>
              </w:r>
            </w:hyperlink>
          </w:p>
        </w:tc>
      </w:tr>
      <w:tr w:rsidR="00527FF1" w:rsidRPr="0093588E" w14:paraId="5F6D8A00" w14:textId="77777777" w:rsidTr="00527FF1">
        <w:trPr>
          <w:trHeight w:hRule="exact" w:val="445"/>
        </w:trPr>
        <w:tc>
          <w:tcPr>
            <w:tcW w:w="2127" w:type="dxa"/>
            <w:tcBorders>
              <w:top w:val="single" w:sz="4" w:space="0" w:color="auto"/>
              <w:left w:val="single" w:sz="4" w:space="0" w:color="auto"/>
              <w:bottom w:val="single" w:sz="4" w:space="0" w:color="auto"/>
              <w:right w:val="single" w:sz="4" w:space="0" w:color="auto"/>
            </w:tcBorders>
            <w:vAlign w:val="center"/>
          </w:tcPr>
          <w:p w14:paraId="13597CBE" w14:textId="77777777" w:rsidR="00527FF1" w:rsidRPr="00527FF1" w:rsidRDefault="00527FF1" w:rsidP="00605208">
            <w:pPr>
              <w:pStyle w:val="TableParagraph"/>
              <w:spacing w:before="60" w:line="263" w:lineRule="exact"/>
              <w:ind w:left="227"/>
              <w:rPr>
                <w:rFonts w:ascii="Arial" w:hAnsi="Arial" w:cs="Arial"/>
              </w:rPr>
            </w:pPr>
            <w:r w:rsidRPr="00527FF1">
              <w:rPr>
                <w:rFonts w:ascii="Arial" w:hAnsi="Arial" w:cs="Arial"/>
              </w:rPr>
              <w:t>Proposal:</w:t>
            </w:r>
          </w:p>
        </w:tc>
        <w:tc>
          <w:tcPr>
            <w:tcW w:w="7490" w:type="dxa"/>
            <w:tcBorders>
              <w:top w:val="single" w:sz="4" w:space="0" w:color="auto"/>
              <w:left w:val="single" w:sz="4" w:space="0" w:color="auto"/>
              <w:bottom w:val="single" w:sz="4" w:space="0" w:color="auto"/>
              <w:right w:val="single" w:sz="4" w:space="0" w:color="auto"/>
            </w:tcBorders>
            <w:vAlign w:val="center"/>
          </w:tcPr>
          <w:p w14:paraId="6B13533F" w14:textId="77777777" w:rsidR="00527FF1" w:rsidRPr="00527FF1" w:rsidRDefault="00527FF1" w:rsidP="00605208">
            <w:pPr>
              <w:pStyle w:val="TableParagraph"/>
              <w:spacing w:before="60" w:line="263" w:lineRule="exact"/>
              <w:ind w:left="145"/>
              <w:rPr>
                <w:rFonts w:ascii="Arial" w:hAnsi="Arial" w:cs="Arial"/>
              </w:rPr>
            </w:pPr>
            <w:r w:rsidRPr="00527FF1">
              <w:rPr>
                <w:rFonts w:ascii="Arial" w:hAnsi="Arial" w:cs="Arial"/>
              </w:rPr>
              <w:t>Determination (Agricultural/Forestry)</w:t>
            </w:r>
          </w:p>
        </w:tc>
      </w:tr>
      <w:tr w:rsidR="00527FF1" w:rsidRPr="0093588E" w14:paraId="4353AFD2" w14:textId="77777777" w:rsidTr="00527FF1">
        <w:trPr>
          <w:trHeight w:hRule="exact" w:val="423"/>
        </w:trPr>
        <w:tc>
          <w:tcPr>
            <w:tcW w:w="2127" w:type="dxa"/>
            <w:tcBorders>
              <w:top w:val="single" w:sz="4" w:space="0" w:color="auto"/>
              <w:left w:val="single" w:sz="4" w:space="0" w:color="auto"/>
              <w:bottom w:val="single" w:sz="4" w:space="0" w:color="auto"/>
              <w:right w:val="single" w:sz="4" w:space="0" w:color="auto"/>
            </w:tcBorders>
            <w:vAlign w:val="center"/>
          </w:tcPr>
          <w:p w14:paraId="0854146B" w14:textId="77777777" w:rsidR="00527FF1" w:rsidRPr="00527FF1" w:rsidRDefault="00527FF1" w:rsidP="00605208">
            <w:pPr>
              <w:pStyle w:val="TableParagraph"/>
              <w:spacing w:before="60" w:line="263" w:lineRule="exact"/>
              <w:ind w:left="227"/>
              <w:rPr>
                <w:rFonts w:ascii="Arial" w:hAnsi="Arial" w:cs="Arial"/>
              </w:rPr>
            </w:pPr>
            <w:r w:rsidRPr="00527FF1">
              <w:rPr>
                <w:rFonts w:ascii="Arial" w:hAnsi="Arial" w:cs="Arial"/>
              </w:rPr>
              <w:t>Location:</w:t>
            </w:r>
          </w:p>
        </w:tc>
        <w:tc>
          <w:tcPr>
            <w:tcW w:w="7490" w:type="dxa"/>
            <w:tcBorders>
              <w:top w:val="single" w:sz="4" w:space="0" w:color="auto"/>
              <w:left w:val="single" w:sz="4" w:space="0" w:color="auto"/>
              <w:bottom w:val="single" w:sz="4" w:space="0" w:color="auto"/>
              <w:right w:val="single" w:sz="4" w:space="0" w:color="auto"/>
            </w:tcBorders>
            <w:vAlign w:val="center"/>
          </w:tcPr>
          <w:p w14:paraId="1CA00E5C" w14:textId="77777777" w:rsidR="00527FF1" w:rsidRPr="00527FF1" w:rsidRDefault="00527FF1" w:rsidP="00605208">
            <w:pPr>
              <w:pStyle w:val="TableParagraph"/>
              <w:spacing w:before="60" w:line="263" w:lineRule="exact"/>
              <w:ind w:left="145"/>
              <w:rPr>
                <w:rFonts w:ascii="Arial" w:hAnsi="Arial" w:cs="Arial"/>
              </w:rPr>
            </w:pPr>
            <w:r w:rsidRPr="00527FF1">
              <w:rPr>
                <w:rFonts w:ascii="Arial" w:hAnsi="Arial" w:cs="Arial"/>
              </w:rPr>
              <w:t>Land at Monks Heath, SK10 4WD</w:t>
            </w:r>
          </w:p>
        </w:tc>
      </w:tr>
      <w:tr w:rsidR="00527FF1" w:rsidRPr="0093588E" w14:paraId="4635B86F" w14:textId="77777777" w:rsidTr="00F807CB">
        <w:trPr>
          <w:trHeight w:hRule="exact" w:val="680"/>
        </w:trPr>
        <w:tc>
          <w:tcPr>
            <w:tcW w:w="2127" w:type="dxa"/>
            <w:tcBorders>
              <w:top w:val="single" w:sz="4" w:space="0" w:color="auto"/>
              <w:left w:val="single" w:sz="4" w:space="0" w:color="auto"/>
              <w:bottom w:val="single" w:sz="4" w:space="0" w:color="auto"/>
              <w:right w:val="single" w:sz="4" w:space="0" w:color="auto"/>
            </w:tcBorders>
            <w:vAlign w:val="center"/>
          </w:tcPr>
          <w:p w14:paraId="7C8CE14E" w14:textId="77777777" w:rsidR="00527FF1" w:rsidRPr="00527FF1" w:rsidRDefault="00527FF1" w:rsidP="00605208">
            <w:pPr>
              <w:pStyle w:val="TableParagraph"/>
              <w:spacing w:before="60" w:line="263" w:lineRule="exact"/>
              <w:ind w:left="227"/>
              <w:rPr>
                <w:rFonts w:ascii="Arial" w:hAnsi="Arial" w:cs="Arial"/>
              </w:rPr>
            </w:pPr>
            <w:r w:rsidRPr="00527FF1">
              <w:rPr>
                <w:rFonts w:ascii="Arial" w:hAnsi="Arial" w:cs="Arial"/>
              </w:rPr>
              <w:t>Response Deadline</w:t>
            </w:r>
          </w:p>
        </w:tc>
        <w:tc>
          <w:tcPr>
            <w:tcW w:w="7490" w:type="dxa"/>
            <w:tcBorders>
              <w:top w:val="single" w:sz="4" w:space="0" w:color="auto"/>
              <w:left w:val="single" w:sz="4" w:space="0" w:color="auto"/>
              <w:bottom w:val="single" w:sz="4" w:space="0" w:color="auto"/>
              <w:right w:val="single" w:sz="4" w:space="0" w:color="auto"/>
            </w:tcBorders>
            <w:vAlign w:val="center"/>
          </w:tcPr>
          <w:p w14:paraId="43AC5B41" w14:textId="77777777" w:rsidR="00527FF1" w:rsidRPr="00527FF1" w:rsidRDefault="00527FF1" w:rsidP="00605208">
            <w:pPr>
              <w:pStyle w:val="TableParagraph"/>
              <w:spacing w:before="60" w:line="263" w:lineRule="exact"/>
              <w:ind w:left="145"/>
              <w:rPr>
                <w:rFonts w:ascii="Arial" w:hAnsi="Arial" w:cs="Arial"/>
              </w:rPr>
            </w:pPr>
            <w:r w:rsidRPr="00527FF1">
              <w:rPr>
                <w:rFonts w:ascii="Arial" w:hAnsi="Arial" w:cs="Arial"/>
              </w:rPr>
              <w:t>Decision Date 12/03/24</w:t>
            </w:r>
          </w:p>
        </w:tc>
      </w:tr>
      <w:tr w:rsidR="00527FF1" w:rsidRPr="0093588E" w14:paraId="2763C7F6" w14:textId="77777777" w:rsidTr="00527FF1">
        <w:trPr>
          <w:trHeight w:hRule="exact" w:val="2539"/>
        </w:trPr>
        <w:tc>
          <w:tcPr>
            <w:tcW w:w="2127" w:type="dxa"/>
            <w:tcBorders>
              <w:top w:val="single" w:sz="4" w:space="0" w:color="auto"/>
              <w:left w:val="single" w:sz="4" w:space="0" w:color="auto"/>
              <w:bottom w:val="single" w:sz="4" w:space="0" w:color="auto"/>
              <w:right w:val="single" w:sz="4" w:space="0" w:color="auto"/>
            </w:tcBorders>
            <w:vAlign w:val="center"/>
          </w:tcPr>
          <w:p w14:paraId="15F162C7" w14:textId="77777777" w:rsidR="00527FF1" w:rsidRPr="00527FF1" w:rsidRDefault="00527FF1" w:rsidP="00605208">
            <w:pPr>
              <w:pStyle w:val="TableParagraph"/>
              <w:spacing w:before="60" w:line="263" w:lineRule="exact"/>
              <w:ind w:left="227"/>
              <w:rPr>
                <w:rFonts w:ascii="Arial" w:hAnsi="Arial" w:cs="Arial"/>
              </w:rPr>
            </w:pPr>
            <w:r w:rsidRPr="00527FF1">
              <w:rPr>
                <w:rFonts w:ascii="Arial" w:hAnsi="Arial" w:cs="Arial"/>
              </w:rPr>
              <w:t>NAPC Response</w:t>
            </w:r>
          </w:p>
          <w:p w14:paraId="686727B5" w14:textId="77777777" w:rsidR="00527FF1" w:rsidRPr="00527FF1" w:rsidRDefault="00527FF1" w:rsidP="00605208">
            <w:pPr>
              <w:pStyle w:val="TableParagraph"/>
              <w:spacing w:before="60" w:line="263" w:lineRule="exact"/>
              <w:ind w:left="227"/>
              <w:rPr>
                <w:rFonts w:ascii="Arial" w:hAnsi="Arial" w:cs="Arial"/>
              </w:rPr>
            </w:pPr>
            <w:r w:rsidRPr="00527FF1">
              <w:rPr>
                <w:rFonts w:ascii="Arial" w:hAnsi="Arial" w:cs="Arial"/>
              </w:rPr>
              <w:t xml:space="preserve">Canvassed from Members and sent to CEC </w:t>
            </w:r>
          </w:p>
        </w:tc>
        <w:tc>
          <w:tcPr>
            <w:tcW w:w="7490" w:type="dxa"/>
            <w:tcBorders>
              <w:top w:val="single" w:sz="4" w:space="0" w:color="auto"/>
              <w:left w:val="single" w:sz="4" w:space="0" w:color="auto"/>
              <w:bottom w:val="single" w:sz="4" w:space="0" w:color="auto"/>
              <w:right w:val="single" w:sz="4" w:space="0" w:color="auto"/>
            </w:tcBorders>
            <w:vAlign w:val="center"/>
          </w:tcPr>
          <w:p w14:paraId="586B4C87" w14:textId="63537E83" w:rsidR="00527FF1" w:rsidRPr="00527FF1" w:rsidRDefault="00527FF1" w:rsidP="00605208">
            <w:pPr>
              <w:pStyle w:val="TableParagraph"/>
              <w:spacing w:before="60" w:line="263" w:lineRule="exact"/>
              <w:ind w:left="145"/>
              <w:rPr>
                <w:rFonts w:ascii="Arial" w:hAnsi="Arial" w:cs="Arial"/>
              </w:rPr>
            </w:pPr>
            <w:r w:rsidRPr="00527FF1">
              <w:rPr>
                <w:rFonts w:ascii="Arial" w:hAnsi="Arial" w:cs="Arial"/>
              </w:rPr>
              <w:t xml:space="preserve">The Parish Council agrees with CEC’s Heritage Consultation response: “the building is very close to the road frontage and of considerable size, this is likely to have an adverse impact on Grade II Listed gate piers and Lodge from Alderley Park. Have any other more discrete locations been considered for this building which would remove it from </w:t>
            </w:r>
            <w:r w:rsidR="00663696" w:rsidRPr="00527FF1">
              <w:rPr>
                <w:rFonts w:ascii="Arial" w:hAnsi="Arial" w:cs="Arial"/>
              </w:rPr>
              <w:t>proximity</w:t>
            </w:r>
            <w:r w:rsidRPr="00527FF1">
              <w:rPr>
                <w:rFonts w:ascii="Arial" w:hAnsi="Arial" w:cs="Arial"/>
              </w:rPr>
              <w:t xml:space="preserve"> of listed buildings/structures”. Parish Council feels that the building will be very prominent and should be hidden. There must be a more suitable location. Screening in the short to medium term will not help due to the length of time it will take to establish an effective screen.</w:t>
            </w:r>
            <w:r w:rsidRPr="00527FF1">
              <w:rPr>
                <w:rFonts w:ascii="Arial" w:hAnsi="Arial" w:cs="Arial"/>
              </w:rPr>
              <w:br/>
            </w:r>
          </w:p>
        </w:tc>
      </w:tr>
      <w:tr w:rsidR="00527FF1" w:rsidRPr="0093588E" w14:paraId="57777E29" w14:textId="77777777" w:rsidTr="00527FF1">
        <w:trPr>
          <w:trHeight w:hRule="exact" w:val="421"/>
        </w:trPr>
        <w:tc>
          <w:tcPr>
            <w:tcW w:w="2127" w:type="dxa"/>
            <w:tcBorders>
              <w:top w:val="single" w:sz="4" w:space="0" w:color="auto"/>
              <w:left w:val="single" w:sz="4" w:space="0" w:color="auto"/>
              <w:bottom w:val="single" w:sz="4" w:space="0" w:color="auto"/>
              <w:right w:val="single" w:sz="4" w:space="0" w:color="auto"/>
            </w:tcBorders>
            <w:vAlign w:val="center"/>
          </w:tcPr>
          <w:p w14:paraId="284DB01F" w14:textId="77777777" w:rsidR="00527FF1" w:rsidRPr="00527FF1" w:rsidRDefault="00527FF1" w:rsidP="00605208">
            <w:pPr>
              <w:pStyle w:val="TableParagraph"/>
              <w:spacing w:before="60" w:line="263" w:lineRule="exact"/>
              <w:ind w:left="227"/>
              <w:rPr>
                <w:rFonts w:ascii="Arial" w:hAnsi="Arial" w:cs="Arial"/>
              </w:rPr>
            </w:pPr>
          </w:p>
        </w:tc>
        <w:tc>
          <w:tcPr>
            <w:tcW w:w="7490" w:type="dxa"/>
            <w:tcBorders>
              <w:top w:val="single" w:sz="4" w:space="0" w:color="auto"/>
              <w:left w:val="single" w:sz="4" w:space="0" w:color="auto"/>
              <w:bottom w:val="single" w:sz="4" w:space="0" w:color="auto"/>
              <w:right w:val="single" w:sz="4" w:space="0" w:color="auto"/>
            </w:tcBorders>
            <w:vAlign w:val="center"/>
          </w:tcPr>
          <w:p w14:paraId="476A637D" w14:textId="2408567D" w:rsidR="00527FF1" w:rsidRPr="00527FF1" w:rsidRDefault="00527FF1" w:rsidP="00605208">
            <w:pPr>
              <w:pStyle w:val="TableParagraph"/>
              <w:spacing w:before="60" w:line="263" w:lineRule="exact"/>
              <w:ind w:left="145"/>
              <w:rPr>
                <w:rFonts w:ascii="Arial" w:hAnsi="Arial" w:cs="Arial"/>
              </w:rPr>
            </w:pPr>
            <w:r>
              <w:rPr>
                <w:rFonts w:ascii="Arial" w:hAnsi="Arial" w:cs="Arial"/>
              </w:rPr>
              <w:t>Note</w:t>
            </w:r>
            <w:r w:rsidR="00F807CB">
              <w:rPr>
                <w:rFonts w:ascii="Arial" w:hAnsi="Arial" w:cs="Arial"/>
              </w:rPr>
              <w:t>:</w:t>
            </w:r>
            <w:r>
              <w:rPr>
                <w:rFonts w:ascii="Arial" w:hAnsi="Arial" w:cs="Arial"/>
              </w:rPr>
              <w:t xml:space="preserve"> this application ha</w:t>
            </w:r>
            <w:r w:rsidR="00F807CB">
              <w:rPr>
                <w:rFonts w:ascii="Arial" w:hAnsi="Arial" w:cs="Arial"/>
              </w:rPr>
              <w:t>s</w:t>
            </w:r>
            <w:r>
              <w:rPr>
                <w:rFonts w:ascii="Arial" w:hAnsi="Arial" w:cs="Arial"/>
              </w:rPr>
              <w:t xml:space="preserve"> been refused</w:t>
            </w:r>
          </w:p>
        </w:tc>
      </w:tr>
    </w:tbl>
    <w:p w14:paraId="5354B1C4" w14:textId="0554315B" w:rsidR="001933B9" w:rsidRPr="001933B9" w:rsidRDefault="001933B9" w:rsidP="001933B9">
      <w:pPr>
        <w:spacing w:before="80" w:after="120"/>
        <w:ind w:left="709"/>
        <w:rPr>
          <w:rFonts w:cs="Arial"/>
          <w:color w:val="000000" w:themeColor="text1"/>
        </w:rPr>
      </w:pPr>
      <w:r w:rsidRPr="001933B9">
        <w:rPr>
          <w:rFonts w:ascii="Arial" w:hAnsi="Arial" w:cs="Arial"/>
          <w:color w:val="000000" w:themeColor="text1"/>
        </w:rPr>
        <w:lastRenderedPageBreak/>
        <w:t>The above were the only planning application published up to and including CEC’s Planning List 2409 (4</w:t>
      </w:r>
      <w:r w:rsidRPr="001933B9">
        <w:rPr>
          <w:rFonts w:ascii="Arial" w:hAnsi="Arial" w:cs="Arial"/>
          <w:color w:val="000000" w:themeColor="text1"/>
          <w:vertAlign w:val="superscript"/>
        </w:rPr>
        <w:t>th</w:t>
      </w:r>
      <w:r w:rsidRPr="001933B9">
        <w:rPr>
          <w:rFonts w:ascii="Arial" w:hAnsi="Arial" w:cs="Arial"/>
          <w:color w:val="000000" w:themeColor="text1"/>
        </w:rPr>
        <w:t xml:space="preserve"> March) There </w:t>
      </w:r>
      <w:r w:rsidR="005929FE">
        <w:rPr>
          <w:rFonts w:ascii="Arial" w:hAnsi="Arial" w:cs="Arial"/>
          <w:color w:val="000000" w:themeColor="text1"/>
        </w:rPr>
        <w:t xml:space="preserve">were no others to consider on Planning List </w:t>
      </w:r>
      <w:r w:rsidRPr="001933B9">
        <w:rPr>
          <w:rFonts w:ascii="Arial" w:hAnsi="Arial" w:cs="Arial"/>
          <w:color w:val="000000" w:themeColor="text1"/>
        </w:rPr>
        <w:t>2410 published on Monday 11</w:t>
      </w:r>
      <w:r w:rsidRPr="001933B9">
        <w:rPr>
          <w:rFonts w:ascii="Arial" w:hAnsi="Arial" w:cs="Arial"/>
          <w:color w:val="000000" w:themeColor="text1"/>
          <w:vertAlign w:val="superscript"/>
        </w:rPr>
        <w:t>th</w:t>
      </w:r>
      <w:r w:rsidRPr="001933B9">
        <w:rPr>
          <w:rFonts w:ascii="Arial" w:hAnsi="Arial" w:cs="Arial"/>
          <w:color w:val="000000" w:themeColor="text1"/>
        </w:rPr>
        <w:t xml:space="preserve"> March</w:t>
      </w:r>
      <w:r w:rsidR="00ED74ED">
        <w:rPr>
          <w:rFonts w:ascii="Arial" w:hAnsi="Arial" w:cs="Arial"/>
          <w:color w:val="000000" w:themeColor="text1"/>
        </w:rPr>
        <w:t>.</w:t>
      </w:r>
    </w:p>
    <w:p w14:paraId="4931DE66" w14:textId="77777777" w:rsidR="00667E4E" w:rsidRPr="00667E4E" w:rsidRDefault="00667E4E" w:rsidP="00667E4E">
      <w:pPr>
        <w:pStyle w:val="Heading2"/>
        <w:shd w:val="clear" w:color="auto" w:fill="FFFFFF"/>
        <w:spacing w:after="80"/>
        <w:ind w:left="709" w:hanging="567"/>
        <w:rPr>
          <w:rFonts w:cs="Arial"/>
          <w:b w:val="0"/>
          <w:bCs w:val="0"/>
          <w:spacing w:val="-3"/>
          <w:sz w:val="22"/>
          <w:szCs w:val="22"/>
        </w:rPr>
      </w:pPr>
      <w:bookmarkStart w:id="0" w:name="_Hlk135400938"/>
      <w:r w:rsidRPr="00667E4E">
        <w:rPr>
          <w:rFonts w:cs="Arial"/>
          <w:sz w:val="22"/>
          <w:szCs w:val="22"/>
        </w:rPr>
        <w:t>13</w:t>
      </w:r>
      <w:r w:rsidRPr="00667E4E">
        <w:rPr>
          <w:rFonts w:cs="Arial"/>
          <w:spacing w:val="-1"/>
          <w:sz w:val="22"/>
          <w:szCs w:val="22"/>
        </w:rPr>
        <w:t xml:space="preserve">. </w:t>
      </w:r>
      <w:r w:rsidRPr="00667E4E">
        <w:rPr>
          <w:rFonts w:cs="Arial"/>
          <w:spacing w:val="-1"/>
          <w:sz w:val="22"/>
          <w:szCs w:val="22"/>
        </w:rPr>
        <w:tab/>
        <w:t xml:space="preserve">To </w:t>
      </w:r>
      <w:r w:rsidRPr="00667E4E">
        <w:rPr>
          <w:rFonts w:cs="Arial"/>
          <w:spacing w:val="-3"/>
          <w:sz w:val="22"/>
          <w:szCs w:val="22"/>
        </w:rPr>
        <w:t>consider</w:t>
      </w:r>
      <w:r w:rsidRPr="00667E4E">
        <w:rPr>
          <w:rFonts w:cs="Arial"/>
          <w:spacing w:val="-10"/>
          <w:sz w:val="22"/>
          <w:szCs w:val="22"/>
        </w:rPr>
        <w:t xml:space="preserve"> </w:t>
      </w:r>
      <w:r w:rsidRPr="00667E4E">
        <w:rPr>
          <w:rFonts w:cs="Arial"/>
          <w:spacing w:val="-2"/>
          <w:sz w:val="22"/>
          <w:szCs w:val="22"/>
        </w:rPr>
        <w:t>any</w:t>
      </w:r>
      <w:r w:rsidRPr="00667E4E">
        <w:rPr>
          <w:rFonts w:cs="Arial"/>
          <w:spacing w:val="-5"/>
          <w:sz w:val="22"/>
          <w:szCs w:val="22"/>
        </w:rPr>
        <w:t xml:space="preserve"> </w:t>
      </w:r>
      <w:r w:rsidRPr="00667E4E">
        <w:rPr>
          <w:rFonts w:cs="Arial"/>
          <w:spacing w:val="-2"/>
          <w:sz w:val="22"/>
          <w:szCs w:val="22"/>
        </w:rPr>
        <w:t>other</w:t>
      </w:r>
      <w:r w:rsidRPr="00667E4E">
        <w:rPr>
          <w:rFonts w:cs="Arial"/>
          <w:spacing w:val="-5"/>
          <w:sz w:val="22"/>
          <w:szCs w:val="22"/>
        </w:rPr>
        <w:t xml:space="preserve"> </w:t>
      </w:r>
      <w:r w:rsidRPr="00667E4E">
        <w:rPr>
          <w:rFonts w:cs="Arial"/>
          <w:spacing w:val="-2"/>
          <w:sz w:val="22"/>
          <w:szCs w:val="22"/>
        </w:rPr>
        <w:t>Planning</w:t>
      </w:r>
      <w:r w:rsidRPr="00667E4E">
        <w:rPr>
          <w:rFonts w:cs="Arial"/>
          <w:spacing w:val="-6"/>
          <w:sz w:val="22"/>
          <w:szCs w:val="22"/>
        </w:rPr>
        <w:t xml:space="preserve"> </w:t>
      </w:r>
      <w:r w:rsidRPr="00667E4E">
        <w:rPr>
          <w:rFonts w:cs="Arial"/>
          <w:spacing w:val="-2"/>
          <w:sz w:val="22"/>
          <w:szCs w:val="22"/>
        </w:rPr>
        <w:t>matters</w:t>
      </w:r>
      <w:r w:rsidRPr="00667E4E">
        <w:rPr>
          <w:rFonts w:cs="Arial"/>
          <w:spacing w:val="-12"/>
          <w:sz w:val="22"/>
          <w:szCs w:val="22"/>
        </w:rPr>
        <w:t xml:space="preserve"> </w:t>
      </w:r>
      <w:r w:rsidRPr="00667E4E">
        <w:rPr>
          <w:rFonts w:cs="Arial"/>
          <w:spacing w:val="-2"/>
          <w:sz w:val="22"/>
          <w:szCs w:val="22"/>
        </w:rPr>
        <w:t>including</w:t>
      </w:r>
      <w:r w:rsidRPr="00667E4E">
        <w:rPr>
          <w:rFonts w:cs="Arial"/>
          <w:spacing w:val="-6"/>
          <w:sz w:val="22"/>
          <w:szCs w:val="22"/>
        </w:rPr>
        <w:t xml:space="preserve"> </w:t>
      </w:r>
      <w:r w:rsidRPr="00667E4E">
        <w:rPr>
          <w:rFonts w:cs="Arial"/>
          <w:spacing w:val="-3"/>
          <w:sz w:val="22"/>
          <w:szCs w:val="22"/>
        </w:rPr>
        <w:t>decisions</w:t>
      </w:r>
      <w:r w:rsidRPr="00667E4E">
        <w:rPr>
          <w:rFonts w:cs="Arial"/>
          <w:spacing w:val="-7"/>
          <w:sz w:val="22"/>
          <w:szCs w:val="22"/>
        </w:rPr>
        <w:t xml:space="preserve"> </w:t>
      </w:r>
      <w:r w:rsidRPr="00667E4E">
        <w:rPr>
          <w:rFonts w:cs="Arial"/>
          <w:sz w:val="22"/>
          <w:szCs w:val="22"/>
        </w:rPr>
        <w:t>to</w:t>
      </w:r>
      <w:r w:rsidRPr="00667E4E">
        <w:rPr>
          <w:rFonts w:cs="Arial"/>
          <w:spacing w:val="-6"/>
          <w:sz w:val="22"/>
          <w:szCs w:val="22"/>
        </w:rPr>
        <w:t xml:space="preserve"> </w:t>
      </w:r>
      <w:r w:rsidRPr="00667E4E">
        <w:rPr>
          <w:rFonts w:cs="Arial"/>
          <w:spacing w:val="-2"/>
          <w:sz w:val="22"/>
          <w:szCs w:val="22"/>
        </w:rPr>
        <w:t>Planning</w:t>
      </w:r>
      <w:r w:rsidRPr="00667E4E">
        <w:rPr>
          <w:rFonts w:cs="Arial"/>
          <w:spacing w:val="-3"/>
          <w:sz w:val="22"/>
          <w:szCs w:val="22"/>
        </w:rPr>
        <w:t xml:space="preserve"> Applications:</w:t>
      </w:r>
    </w:p>
    <w:p w14:paraId="192DDE1A" w14:textId="77777777" w:rsidR="00667E4E" w:rsidRPr="00667E4E" w:rsidRDefault="00BD3E61" w:rsidP="00667E4E">
      <w:pPr>
        <w:ind w:left="709"/>
        <w:rPr>
          <w:rFonts w:ascii="Arial" w:hAnsi="Arial" w:cs="Arial"/>
          <w:b/>
          <w:bCs/>
        </w:rPr>
      </w:pPr>
      <w:hyperlink r:id="rId12" w:history="1">
        <w:r w:rsidR="00667E4E" w:rsidRPr="00667E4E">
          <w:rPr>
            <w:rStyle w:val="Hyperlink"/>
            <w:rFonts w:ascii="Arial" w:hAnsi="Arial" w:cs="Arial"/>
            <w:b/>
            <w:bCs/>
          </w:rPr>
          <w:t>23/1142M</w:t>
        </w:r>
      </w:hyperlink>
      <w:r w:rsidR="00667E4E" w:rsidRPr="00667E4E">
        <w:rPr>
          <w:rFonts w:ascii="Arial" w:hAnsi="Arial" w:cs="Arial"/>
          <w:b/>
          <w:bCs/>
        </w:rPr>
        <w:t xml:space="preserve"> Approved with Conditions</w:t>
      </w:r>
    </w:p>
    <w:p w14:paraId="0FAE4644" w14:textId="77777777" w:rsidR="00667E4E" w:rsidRPr="00667E4E" w:rsidRDefault="00667E4E" w:rsidP="00667E4E">
      <w:pPr>
        <w:ind w:left="709"/>
        <w:rPr>
          <w:rFonts w:ascii="Arial" w:hAnsi="Arial" w:cs="Arial"/>
        </w:rPr>
      </w:pPr>
      <w:r w:rsidRPr="00667E4E">
        <w:rPr>
          <w:rFonts w:ascii="Arial" w:hAnsi="Arial" w:cs="Arial"/>
        </w:rPr>
        <w:t>12</w:t>
      </w:r>
      <w:r w:rsidRPr="00667E4E">
        <w:rPr>
          <w:rFonts w:ascii="Arial" w:hAnsi="Arial" w:cs="Arial"/>
          <w:vertAlign w:val="superscript"/>
        </w:rPr>
        <w:t>th</w:t>
      </w:r>
      <w:r w:rsidRPr="00667E4E">
        <w:rPr>
          <w:rFonts w:ascii="Arial" w:hAnsi="Arial" w:cs="Arial"/>
        </w:rPr>
        <w:t xml:space="preserve"> February 2024</w:t>
      </w:r>
    </w:p>
    <w:p w14:paraId="2BCA68BC" w14:textId="77777777" w:rsidR="00667E4E" w:rsidRPr="00667E4E" w:rsidRDefault="00667E4E" w:rsidP="00667E4E">
      <w:pPr>
        <w:ind w:left="709"/>
        <w:rPr>
          <w:rFonts w:ascii="Arial" w:eastAsiaTheme="minorHAnsi" w:hAnsi="Arial" w:cs="Arial"/>
        </w:rPr>
      </w:pPr>
      <w:r w:rsidRPr="00667E4E">
        <w:rPr>
          <w:rFonts w:ascii="Arial" w:eastAsiaTheme="minorHAnsi" w:hAnsi="Arial" w:cs="Arial"/>
        </w:rPr>
        <w:t>First floor extension and alterations</w:t>
      </w:r>
    </w:p>
    <w:p w14:paraId="0F20B976" w14:textId="77777777" w:rsidR="00667E4E" w:rsidRPr="00667E4E" w:rsidRDefault="00667E4E" w:rsidP="00667E4E">
      <w:pPr>
        <w:ind w:left="709"/>
        <w:rPr>
          <w:rFonts w:ascii="Arial" w:eastAsiaTheme="minorHAnsi" w:hAnsi="Arial" w:cs="Arial"/>
        </w:rPr>
      </w:pPr>
      <w:proofErr w:type="spellStart"/>
      <w:r w:rsidRPr="00667E4E">
        <w:rPr>
          <w:rFonts w:ascii="Arial" w:eastAsiaTheme="minorHAnsi" w:hAnsi="Arial" w:cs="Arial"/>
        </w:rPr>
        <w:t>Brydge</w:t>
      </w:r>
      <w:proofErr w:type="spellEnd"/>
      <w:r w:rsidRPr="00667E4E">
        <w:rPr>
          <w:rFonts w:ascii="Arial" w:eastAsiaTheme="minorHAnsi" w:hAnsi="Arial" w:cs="Arial"/>
        </w:rPr>
        <w:t xml:space="preserve"> Cottage, Nursery Lane, Nether Alderley, SK10 4TX</w:t>
      </w:r>
    </w:p>
    <w:p w14:paraId="75778A14" w14:textId="77777777" w:rsidR="00667E4E" w:rsidRPr="00667E4E" w:rsidRDefault="00667E4E" w:rsidP="00667E4E">
      <w:pPr>
        <w:ind w:left="709"/>
        <w:rPr>
          <w:rFonts w:ascii="Arial" w:eastAsiaTheme="minorHAnsi" w:hAnsi="Arial" w:cs="Arial"/>
        </w:rPr>
      </w:pPr>
    </w:p>
    <w:p w14:paraId="05F91389" w14:textId="77777777" w:rsidR="00667E4E" w:rsidRPr="00667E4E" w:rsidRDefault="00BD3E61" w:rsidP="00667E4E">
      <w:pPr>
        <w:ind w:left="709"/>
        <w:rPr>
          <w:rFonts w:ascii="Arial" w:hAnsi="Arial" w:cs="Arial"/>
          <w:b/>
          <w:bCs/>
        </w:rPr>
      </w:pPr>
      <w:hyperlink r:id="rId13" w:history="1">
        <w:r w:rsidR="00667E4E" w:rsidRPr="00667E4E">
          <w:rPr>
            <w:rStyle w:val="Hyperlink"/>
            <w:rFonts w:ascii="Arial" w:eastAsiaTheme="minorHAnsi" w:hAnsi="Arial" w:cs="Arial"/>
            <w:b/>
            <w:bCs/>
          </w:rPr>
          <w:t>23/3973M</w:t>
        </w:r>
      </w:hyperlink>
      <w:r w:rsidR="00667E4E" w:rsidRPr="00667E4E">
        <w:rPr>
          <w:rFonts w:ascii="Arial" w:eastAsiaTheme="minorHAnsi" w:hAnsi="Arial" w:cs="Arial"/>
          <w:b/>
          <w:bCs/>
        </w:rPr>
        <w:t xml:space="preserve"> </w:t>
      </w:r>
      <w:r w:rsidR="00667E4E" w:rsidRPr="00667E4E">
        <w:rPr>
          <w:rFonts w:ascii="Arial" w:hAnsi="Arial" w:cs="Arial"/>
          <w:b/>
          <w:bCs/>
        </w:rPr>
        <w:t>Approved with Conditions</w:t>
      </w:r>
    </w:p>
    <w:p w14:paraId="3F6F2265" w14:textId="77777777" w:rsidR="00667E4E" w:rsidRPr="00667E4E" w:rsidRDefault="00667E4E" w:rsidP="00667E4E">
      <w:pPr>
        <w:ind w:left="709"/>
        <w:rPr>
          <w:rFonts w:ascii="Arial" w:eastAsiaTheme="minorHAnsi" w:hAnsi="Arial" w:cs="Arial"/>
        </w:rPr>
      </w:pPr>
      <w:r w:rsidRPr="00667E4E">
        <w:rPr>
          <w:rFonts w:ascii="Arial" w:eastAsiaTheme="minorHAnsi" w:hAnsi="Arial" w:cs="Arial"/>
        </w:rPr>
        <w:t>9</w:t>
      </w:r>
      <w:r w:rsidRPr="00667E4E">
        <w:rPr>
          <w:rFonts w:ascii="Arial" w:eastAsiaTheme="minorHAnsi" w:hAnsi="Arial" w:cs="Arial"/>
          <w:vertAlign w:val="superscript"/>
        </w:rPr>
        <w:t>th</w:t>
      </w:r>
      <w:r w:rsidRPr="00667E4E">
        <w:rPr>
          <w:rFonts w:ascii="Arial" w:eastAsiaTheme="minorHAnsi" w:hAnsi="Arial" w:cs="Arial"/>
        </w:rPr>
        <w:t xml:space="preserve"> February 2024</w:t>
      </w:r>
    </w:p>
    <w:p w14:paraId="25875C4D" w14:textId="77777777" w:rsidR="00667E4E" w:rsidRPr="00667E4E" w:rsidRDefault="00667E4E" w:rsidP="00667E4E">
      <w:pPr>
        <w:ind w:left="709"/>
        <w:rPr>
          <w:rFonts w:ascii="Arial" w:eastAsiaTheme="minorHAnsi" w:hAnsi="Arial" w:cs="Arial"/>
        </w:rPr>
      </w:pPr>
      <w:r w:rsidRPr="00667E4E">
        <w:rPr>
          <w:rFonts w:ascii="Arial" w:eastAsiaTheme="minorHAnsi" w:hAnsi="Arial" w:cs="Arial"/>
        </w:rPr>
        <w:t xml:space="preserve">Variation of Condition 2 (plans) of planning permission granted under 21/5719M – ‘Variation of conditions 2, 5 and 10 on application 21/2628M - Replacement </w:t>
      </w:r>
      <w:proofErr w:type="gramStart"/>
      <w:r w:rsidRPr="00667E4E">
        <w:rPr>
          <w:rFonts w:ascii="Arial" w:eastAsiaTheme="minorHAnsi" w:hAnsi="Arial" w:cs="Arial"/>
        </w:rPr>
        <w:t>dwelling</w:t>
      </w:r>
      <w:proofErr w:type="gramEnd"/>
      <w:r w:rsidRPr="00667E4E">
        <w:rPr>
          <w:rFonts w:ascii="Arial" w:eastAsiaTheme="minorHAnsi" w:hAnsi="Arial" w:cs="Arial"/>
        </w:rPr>
        <w:t>’</w:t>
      </w:r>
    </w:p>
    <w:p w14:paraId="54ECC71E" w14:textId="77777777" w:rsidR="00667E4E" w:rsidRPr="00667E4E" w:rsidRDefault="00667E4E" w:rsidP="00667E4E">
      <w:pPr>
        <w:ind w:left="709"/>
        <w:rPr>
          <w:rFonts w:ascii="Arial" w:eastAsiaTheme="minorHAnsi" w:hAnsi="Arial" w:cs="Arial"/>
        </w:rPr>
      </w:pPr>
      <w:r w:rsidRPr="00667E4E">
        <w:rPr>
          <w:rFonts w:ascii="Arial" w:eastAsiaTheme="minorHAnsi" w:hAnsi="Arial" w:cs="Arial"/>
        </w:rPr>
        <w:t>Sandle Heath Farm, Bollington Lane, Nether Alderley, Macclesfield, Cheshire, SK10 4TB</w:t>
      </w:r>
    </w:p>
    <w:p w14:paraId="1A9FBF3D" w14:textId="77777777" w:rsidR="00667E4E" w:rsidRPr="00667E4E" w:rsidRDefault="00667E4E" w:rsidP="00667E4E">
      <w:pPr>
        <w:pStyle w:val="Heading2"/>
        <w:shd w:val="clear" w:color="auto" w:fill="FFFFFF"/>
        <w:ind w:left="709" w:hanging="425"/>
        <w:rPr>
          <w:rFonts w:cs="Arial"/>
          <w:sz w:val="22"/>
          <w:szCs w:val="22"/>
        </w:rPr>
      </w:pPr>
    </w:p>
    <w:p w14:paraId="7D784BDE" w14:textId="1927A4D8" w:rsidR="00667E4E" w:rsidRPr="00667E4E" w:rsidRDefault="00667E4E" w:rsidP="00ED74ED">
      <w:pPr>
        <w:pStyle w:val="Heading2"/>
        <w:shd w:val="clear" w:color="auto" w:fill="FFFFFF"/>
        <w:spacing w:after="80"/>
        <w:ind w:left="709" w:hanging="567"/>
        <w:rPr>
          <w:rFonts w:cs="Arial"/>
          <w:sz w:val="22"/>
          <w:szCs w:val="22"/>
        </w:rPr>
      </w:pPr>
      <w:r w:rsidRPr="00ED74ED">
        <w:rPr>
          <w:rFonts w:cs="Arial"/>
          <w:spacing w:val="-1"/>
          <w:sz w:val="22"/>
          <w:szCs w:val="22"/>
        </w:rPr>
        <w:t>14</w:t>
      </w:r>
      <w:r w:rsidRPr="00667E4E">
        <w:rPr>
          <w:rFonts w:cs="Arial"/>
          <w:sz w:val="22"/>
          <w:szCs w:val="22"/>
        </w:rPr>
        <w:t xml:space="preserve"> </w:t>
      </w:r>
      <w:r w:rsidR="00365A38">
        <w:rPr>
          <w:rFonts w:cs="Arial"/>
          <w:sz w:val="22"/>
          <w:szCs w:val="22"/>
        </w:rPr>
        <w:tab/>
      </w:r>
      <w:r w:rsidRPr="00667E4E">
        <w:rPr>
          <w:rFonts w:cs="Arial"/>
          <w:sz w:val="22"/>
          <w:szCs w:val="22"/>
        </w:rPr>
        <w:t>Beacon Lodge Diversion of Footpath</w:t>
      </w:r>
    </w:p>
    <w:p w14:paraId="0B037325" w14:textId="77777777" w:rsidR="00667E4E" w:rsidRPr="00667E4E" w:rsidRDefault="00667E4E" w:rsidP="00667E4E">
      <w:pPr>
        <w:shd w:val="clear" w:color="auto" w:fill="FFFFFF"/>
        <w:spacing w:after="60"/>
        <w:ind w:left="709"/>
        <w:rPr>
          <w:rFonts w:ascii="Arial" w:eastAsia="Times New Roman" w:hAnsi="Arial" w:cs="Arial"/>
          <w:color w:val="222222"/>
          <w:lang w:val="en-GB" w:eastAsia="en-GB"/>
        </w:rPr>
      </w:pPr>
      <w:r w:rsidRPr="00667E4E">
        <w:rPr>
          <w:rFonts w:ascii="Arial" w:eastAsia="Times New Roman" w:hAnsi="Arial" w:cs="Arial"/>
          <w:color w:val="000000"/>
          <w:lang w:val="en-GB" w:eastAsia="en-GB"/>
        </w:rPr>
        <w:t>Application from the resident of Beacon Lodge on Macclesfield Rd in Nether Alderley.</w:t>
      </w:r>
    </w:p>
    <w:p w14:paraId="1E6510B6" w14:textId="34095E7A" w:rsidR="00667E4E" w:rsidRPr="00667E4E" w:rsidRDefault="00667E4E" w:rsidP="00667E4E">
      <w:pPr>
        <w:shd w:val="clear" w:color="auto" w:fill="FFFFFF"/>
        <w:spacing w:after="60"/>
        <w:ind w:left="709"/>
        <w:rPr>
          <w:rFonts w:ascii="Arial" w:eastAsia="Times New Roman" w:hAnsi="Arial" w:cs="Arial"/>
          <w:color w:val="000000"/>
          <w:lang w:val="en-GB" w:eastAsia="en-GB"/>
        </w:rPr>
      </w:pPr>
      <w:r w:rsidRPr="00667E4E">
        <w:rPr>
          <w:rFonts w:ascii="Arial" w:eastAsia="Times New Roman" w:hAnsi="Arial" w:cs="Arial"/>
          <w:color w:val="000000"/>
          <w:lang w:val="en-GB" w:eastAsia="en-GB"/>
        </w:rPr>
        <w:t>They met with a PROW officer to discuss the diversion of a pub</w:t>
      </w:r>
      <w:r w:rsidR="00365A38">
        <w:rPr>
          <w:rFonts w:ascii="Arial" w:eastAsia="Times New Roman" w:hAnsi="Arial" w:cs="Arial"/>
          <w:color w:val="000000"/>
          <w:lang w:val="en-GB" w:eastAsia="en-GB"/>
        </w:rPr>
        <w:t>lic</w:t>
      </w:r>
      <w:r w:rsidRPr="00667E4E">
        <w:rPr>
          <w:rFonts w:ascii="Arial" w:eastAsia="Times New Roman" w:hAnsi="Arial" w:cs="Arial"/>
          <w:color w:val="000000"/>
          <w:lang w:val="en-GB" w:eastAsia="en-GB"/>
        </w:rPr>
        <w:t xml:space="preserve"> footpath</w:t>
      </w:r>
      <w:r w:rsidR="00365A38">
        <w:rPr>
          <w:rFonts w:ascii="Arial" w:eastAsia="Times New Roman" w:hAnsi="Arial" w:cs="Arial"/>
          <w:color w:val="000000"/>
          <w:lang w:val="en-GB" w:eastAsia="en-GB"/>
        </w:rPr>
        <w:t xml:space="preserve"> </w:t>
      </w:r>
      <w:r w:rsidRPr="00667E4E">
        <w:rPr>
          <w:rFonts w:ascii="Arial" w:eastAsia="Times New Roman" w:hAnsi="Arial" w:cs="Arial"/>
          <w:color w:val="000000"/>
          <w:lang w:val="en-GB" w:eastAsia="en-GB"/>
        </w:rPr>
        <w:t xml:space="preserve">(FP12) which passes through their garden and part of the </w:t>
      </w:r>
      <w:r w:rsidR="00FD49AA" w:rsidRPr="00667E4E">
        <w:rPr>
          <w:rFonts w:ascii="Arial" w:eastAsia="Times New Roman" w:hAnsi="Arial" w:cs="Arial"/>
          <w:color w:val="000000"/>
          <w:lang w:val="en-GB" w:eastAsia="en-GB"/>
        </w:rPr>
        <w:t>N</w:t>
      </w:r>
      <w:r w:rsidR="00FD49AA">
        <w:rPr>
          <w:rFonts w:ascii="Arial" w:eastAsia="Times New Roman" w:hAnsi="Arial" w:cs="Arial"/>
          <w:color w:val="000000"/>
          <w:lang w:val="en-GB" w:eastAsia="en-GB"/>
        </w:rPr>
        <w:t>ational</w:t>
      </w:r>
      <w:r w:rsidR="00E67EC9">
        <w:rPr>
          <w:rFonts w:ascii="Arial" w:eastAsia="Times New Roman" w:hAnsi="Arial" w:cs="Arial"/>
          <w:color w:val="000000"/>
          <w:lang w:val="en-GB" w:eastAsia="en-GB"/>
        </w:rPr>
        <w:t xml:space="preserve"> Trust (NT) </w:t>
      </w:r>
      <w:r w:rsidRPr="00667E4E">
        <w:rPr>
          <w:rFonts w:ascii="Arial" w:eastAsia="Times New Roman" w:hAnsi="Arial" w:cs="Arial"/>
          <w:color w:val="000000"/>
          <w:lang w:val="en-GB" w:eastAsia="en-GB"/>
        </w:rPr>
        <w:t xml:space="preserve">land which is almost impassable. The proposed redirected footpath already has a part gravel walkway and has always been used by the public. It runs adjacent to the back of their house. </w:t>
      </w:r>
      <w:r w:rsidR="00365A38">
        <w:rPr>
          <w:rFonts w:ascii="Arial" w:eastAsia="Times New Roman" w:hAnsi="Arial" w:cs="Arial"/>
          <w:color w:val="000000"/>
          <w:lang w:val="en-GB" w:eastAsia="en-GB"/>
        </w:rPr>
        <w:t xml:space="preserve">Attached was a </w:t>
      </w:r>
      <w:r w:rsidRPr="00667E4E">
        <w:rPr>
          <w:rFonts w:ascii="Arial" w:eastAsia="Times New Roman" w:hAnsi="Arial" w:cs="Arial"/>
          <w:color w:val="000000"/>
          <w:lang w:val="en-GB" w:eastAsia="en-GB"/>
        </w:rPr>
        <w:t>map of the local area to show both footpaths.</w:t>
      </w:r>
    </w:p>
    <w:p w14:paraId="263EC76C" w14:textId="77777777" w:rsidR="00667E4E" w:rsidRPr="00667E4E" w:rsidRDefault="00667E4E" w:rsidP="00667E4E">
      <w:pPr>
        <w:shd w:val="clear" w:color="auto" w:fill="FFFFFF"/>
        <w:spacing w:after="60"/>
        <w:ind w:left="709"/>
        <w:rPr>
          <w:rFonts w:ascii="Arial" w:eastAsia="Times New Roman" w:hAnsi="Arial" w:cs="Arial"/>
          <w:b/>
          <w:bCs/>
          <w:color w:val="222222"/>
          <w:lang w:val="en-GB" w:eastAsia="en-GB"/>
        </w:rPr>
      </w:pPr>
      <w:r w:rsidRPr="00667E4E">
        <w:rPr>
          <w:rFonts w:ascii="Arial" w:eastAsia="Times New Roman" w:hAnsi="Arial" w:cs="Arial"/>
          <w:b/>
          <w:bCs/>
          <w:color w:val="000000"/>
          <w:lang w:val="en-GB" w:eastAsia="en-GB"/>
        </w:rPr>
        <w:t xml:space="preserve">Link to </w:t>
      </w:r>
      <w:hyperlink r:id="rId14" w:history="1">
        <w:r w:rsidRPr="00667E4E">
          <w:rPr>
            <w:rStyle w:val="Hyperlink"/>
            <w:rFonts w:ascii="Arial" w:eastAsia="Times New Roman" w:hAnsi="Arial" w:cs="Arial"/>
            <w:b/>
            <w:bCs/>
            <w:lang w:val="en-GB" w:eastAsia="en-GB"/>
          </w:rPr>
          <w:t>MAP</w:t>
        </w:r>
      </w:hyperlink>
    </w:p>
    <w:p w14:paraId="517541A4" w14:textId="1C617AF0" w:rsidR="00667E4E" w:rsidRPr="00667E4E" w:rsidRDefault="00667E4E" w:rsidP="00667E4E">
      <w:pPr>
        <w:shd w:val="clear" w:color="auto" w:fill="FFFFFF"/>
        <w:spacing w:after="60"/>
        <w:ind w:left="709"/>
        <w:rPr>
          <w:rFonts w:ascii="Arial" w:eastAsia="Times New Roman" w:hAnsi="Arial" w:cs="Arial"/>
          <w:color w:val="222222"/>
          <w:lang w:val="en-GB" w:eastAsia="en-GB"/>
        </w:rPr>
      </w:pPr>
      <w:r w:rsidRPr="00667E4E">
        <w:rPr>
          <w:rFonts w:ascii="Arial" w:eastAsia="Times New Roman" w:hAnsi="Arial" w:cs="Arial"/>
          <w:color w:val="000000"/>
          <w:lang w:val="en-GB" w:eastAsia="en-GB"/>
        </w:rPr>
        <w:t>The</w:t>
      </w:r>
      <w:r w:rsidR="00365A38">
        <w:rPr>
          <w:rFonts w:ascii="Arial" w:eastAsia="Times New Roman" w:hAnsi="Arial" w:cs="Arial"/>
          <w:color w:val="000000"/>
          <w:lang w:val="en-GB" w:eastAsia="en-GB"/>
        </w:rPr>
        <w:t xml:space="preserve"> applicants say </w:t>
      </w:r>
      <w:r w:rsidRPr="00667E4E">
        <w:rPr>
          <w:rFonts w:ascii="Arial" w:eastAsia="Times New Roman" w:hAnsi="Arial" w:cs="Arial"/>
          <w:color w:val="000000"/>
          <w:lang w:val="en-GB" w:eastAsia="en-GB"/>
        </w:rPr>
        <w:t>the current path has never been used and they have paperwork from previous owners back to the 1920`s for this. </w:t>
      </w:r>
      <w:r w:rsidRPr="00667E4E">
        <w:rPr>
          <w:rFonts w:ascii="Arial" w:eastAsia="Times New Roman" w:hAnsi="Arial" w:cs="Arial"/>
          <w:color w:val="000000"/>
          <w:shd w:val="clear" w:color="auto" w:fill="FFFFFF"/>
          <w:lang w:val="en-GB" w:eastAsia="en-GB"/>
        </w:rPr>
        <w:t>There has never been an access point onto their property or an exit point back onto NT land. They would also like to secure their garden from the public as they have family and dogs</w:t>
      </w:r>
      <w:r w:rsidR="00303C99">
        <w:rPr>
          <w:rFonts w:ascii="Arial" w:eastAsia="Times New Roman" w:hAnsi="Arial" w:cs="Arial"/>
          <w:color w:val="000000"/>
          <w:shd w:val="clear" w:color="auto" w:fill="FFFFFF"/>
          <w:lang w:val="en-GB" w:eastAsia="en-GB"/>
        </w:rPr>
        <w:t>’</w:t>
      </w:r>
      <w:r w:rsidRPr="00667E4E">
        <w:rPr>
          <w:rFonts w:ascii="Arial" w:eastAsia="Times New Roman" w:hAnsi="Arial" w:cs="Arial"/>
          <w:color w:val="000000"/>
          <w:shd w:val="clear" w:color="auto" w:fill="FFFFFF"/>
          <w:lang w:val="en-GB" w:eastAsia="en-GB"/>
        </w:rPr>
        <w:t xml:space="preserve"> safety to now consider.</w:t>
      </w:r>
    </w:p>
    <w:p w14:paraId="1A640E64" w14:textId="0A0FB7D2" w:rsidR="00667E4E" w:rsidRPr="00667E4E" w:rsidRDefault="00667E4E" w:rsidP="00667E4E">
      <w:pPr>
        <w:shd w:val="clear" w:color="auto" w:fill="FFFFFF"/>
        <w:spacing w:after="60"/>
        <w:ind w:left="709"/>
        <w:rPr>
          <w:rFonts w:ascii="Arial" w:eastAsia="Times New Roman" w:hAnsi="Arial" w:cs="Arial"/>
          <w:color w:val="222222"/>
          <w:lang w:val="en-GB" w:eastAsia="en-GB"/>
        </w:rPr>
      </w:pPr>
      <w:r w:rsidRPr="00667E4E">
        <w:rPr>
          <w:rFonts w:ascii="Arial" w:eastAsia="Times New Roman" w:hAnsi="Arial" w:cs="Arial"/>
          <w:color w:val="000000"/>
          <w:lang w:val="en-GB" w:eastAsia="en-GB"/>
        </w:rPr>
        <w:t>They are acquiring a letter of agreement for the redirection of the path from the NT and support in the </w:t>
      </w:r>
      <w:r w:rsidRPr="00667E4E">
        <w:rPr>
          <w:rFonts w:ascii="Arial" w:eastAsia="Times New Roman" w:hAnsi="Arial" w:cs="Arial"/>
          <w:color w:val="000000"/>
          <w:shd w:val="clear" w:color="auto" w:fill="FFFFFF"/>
          <w:lang w:val="en-GB" w:eastAsia="en-GB"/>
        </w:rPr>
        <w:t>matter would be greatly appreciated</w:t>
      </w:r>
      <w:r w:rsidRPr="00667E4E">
        <w:rPr>
          <w:rFonts w:ascii="Arial" w:eastAsia="Times New Roman" w:hAnsi="Arial" w:cs="Arial"/>
          <w:color w:val="000000"/>
          <w:lang w:val="en-GB" w:eastAsia="en-GB"/>
        </w:rPr>
        <w:t xml:space="preserve"> once </w:t>
      </w:r>
      <w:r w:rsidR="00303C99">
        <w:rPr>
          <w:rFonts w:ascii="Arial" w:eastAsia="Times New Roman" w:hAnsi="Arial" w:cs="Arial"/>
          <w:color w:val="000000"/>
          <w:lang w:val="en-GB" w:eastAsia="en-GB"/>
        </w:rPr>
        <w:t>they h</w:t>
      </w:r>
      <w:r w:rsidRPr="00667E4E">
        <w:rPr>
          <w:rFonts w:ascii="Arial" w:eastAsia="Times New Roman" w:hAnsi="Arial" w:cs="Arial"/>
          <w:color w:val="000000"/>
          <w:lang w:val="en-GB" w:eastAsia="en-GB"/>
        </w:rPr>
        <w:t>ad become notified.</w:t>
      </w:r>
    </w:p>
    <w:p w14:paraId="7CD51650" w14:textId="031EA406" w:rsidR="00CF011A" w:rsidRDefault="00667E4E" w:rsidP="00EF3488">
      <w:pPr>
        <w:shd w:val="clear" w:color="auto" w:fill="FFFFFF"/>
        <w:spacing w:after="80"/>
        <w:ind w:firstLine="709"/>
        <w:rPr>
          <w:rFonts w:ascii="Arial" w:eastAsia="Times New Roman" w:hAnsi="Arial" w:cs="Arial"/>
          <w:color w:val="000000"/>
          <w:shd w:val="clear" w:color="auto" w:fill="FFFFFF"/>
          <w:lang w:val="en-GB" w:eastAsia="en-GB"/>
        </w:rPr>
      </w:pPr>
      <w:r w:rsidRPr="00667E4E">
        <w:rPr>
          <w:rFonts w:ascii="Arial" w:eastAsia="Times New Roman" w:hAnsi="Arial" w:cs="Arial"/>
          <w:color w:val="000000"/>
          <w:shd w:val="clear" w:color="auto" w:fill="FFFFFF"/>
          <w:lang w:val="en-GB" w:eastAsia="en-GB"/>
        </w:rPr>
        <w:t>We are more than welcome to come and visit their home and garden if needed.</w:t>
      </w:r>
    </w:p>
    <w:p w14:paraId="63C459CC" w14:textId="11D2E156" w:rsidR="00CF011A" w:rsidRPr="00667E4E" w:rsidRDefault="00CF011A" w:rsidP="00667E4E">
      <w:pPr>
        <w:shd w:val="clear" w:color="auto" w:fill="FFFFFF"/>
        <w:ind w:firstLine="709"/>
        <w:rPr>
          <w:rFonts w:ascii="Arial" w:eastAsia="Times New Roman" w:hAnsi="Arial" w:cs="Arial"/>
          <w:color w:val="222222"/>
          <w:lang w:val="en-GB" w:eastAsia="en-GB"/>
        </w:rPr>
      </w:pPr>
      <w:r>
        <w:rPr>
          <w:rFonts w:ascii="Arial" w:eastAsia="Times New Roman" w:hAnsi="Arial" w:cs="Arial"/>
          <w:color w:val="000000"/>
          <w:shd w:val="clear" w:color="auto" w:fill="FFFFFF"/>
          <w:lang w:val="en-GB" w:eastAsia="en-GB"/>
        </w:rPr>
        <w:t xml:space="preserve">The Parish Council </w:t>
      </w:r>
      <w:r w:rsidR="00EF3488">
        <w:rPr>
          <w:rFonts w:ascii="Arial" w:eastAsia="Times New Roman" w:hAnsi="Arial" w:cs="Arial"/>
          <w:color w:val="000000"/>
          <w:shd w:val="clear" w:color="auto" w:fill="FFFFFF"/>
          <w:lang w:val="en-GB" w:eastAsia="en-GB"/>
        </w:rPr>
        <w:t xml:space="preserve">had no objection subject to the National Trust </w:t>
      </w:r>
      <w:r w:rsidR="00303C99">
        <w:rPr>
          <w:rFonts w:ascii="Arial" w:eastAsia="Times New Roman" w:hAnsi="Arial" w:cs="Arial"/>
          <w:color w:val="000000"/>
          <w:shd w:val="clear" w:color="auto" w:fill="FFFFFF"/>
          <w:lang w:val="en-GB" w:eastAsia="en-GB"/>
        </w:rPr>
        <w:t>agreeing</w:t>
      </w:r>
      <w:r w:rsidR="00EF3488">
        <w:rPr>
          <w:rFonts w:ascii="Arial" w:eastAsia="Times New Roman" w:hAnsi="Arial" w:cs="Arial"/>
          <w:color w:val="000000"/>
          <w:shd w:val="clear" w:color="auto" w:fill="FFFFFF"/>
          <w:lang w:val="en-GB" w:eastAsia="en-GB"/>
        </w:rPr>
        <w:t>.</w:t>
      </w:r>
      <w:r>
        <w:rPr>
          <w:rFonts w:ascii="Arial" w:eastAsia="Times New Roman" w:hAnsi="Arial" w:cs="Arial"/>
          <w:color w:val="000000"/>
          <w:shd w:val="clear" w:color="auto" w:fill="FFFFFF"/>
          <w:lang w:val="en-GB" w:eastAsia="en-GB"/>
        </w:rPr>
        <w:t xml:space="preserve"> </w:t>
      </w:r>
    </w:p>
    <w:p w14:paraId="4ED39CFC" w14:textId="77777777" w:rsidR="00304570" w:rsidRPr="00667E4E" w:rsidRDefault="00304570" w:rsidP="001D6C7B">
      <w:pPr>
        <w:pStyle w:val="Heading2"/>
        <w:shd w:val="clear" w:color="auto" w:fill="FFFFFF"/>
        <w:ind w:left="709" w:hanging="425"/>
        <w:rPr>
          <w:rFonts w:cs="Arial"/>
          <w:sz w:val="22"/>
          <w:szCs w:val="22"/>
        </w:rPr>
      </w:pPr>
    </w:p>
    <w:p w14:paraId="464767D8" w14:textId="05D81CC0" w:rsidR="001D6C7B" w:rsidRPr="001D6C7B" w:rsidRDefault="001D6C7B" w:rsidP="001D6C7B">
      <w:pPr>
        <w:pStyle w:val="Heading2"/>
        <w:shd w:val="clear" w:color="auto" w:fill="FFFFFF"/>
        <w:ind w:left="709" w:hanging="425"/>
        <w:rPr>
          <w:rFonts w:cs="Arial"/>
          <w:b w:val="0"/>
          <w:bCs w:val="0"/>
          <w:spacing w:val="-3"/>
          <w:sz w:val="22"/>
          <w:szCs w:val="22"/>
        </w:rPr>
      </w:pPr>
      <w:r w:rsidRPr="001D6C7B">
        <w:rPr>
          <w:rFonts w:cs="Arial"/>
          <w:sz w:val="22"/>
          <w:szCs w:val="22"/>
        </w:rPr>
        <w:t>1</w:t>
      </w:r>
      <w:r w:rsidR="00117478">
        <w:rPr>
          <w:rFonts w:cs="Arial"/>
          <w:sz w:val="22"/>
          <w:szCs w:val="22"/>
        </w:rPr>
        <w:t>3</w:t>
      </w:r>
      <w:r w:rsidRPr="001D6C7B">
        <w:rPr>
          <w:rFonts w:cs="Arial"/>
          <w:spacing w:val="-1"/>
          <w:sz w:val="22"/>
          <w:szCs w:val="22"/>
        </w:rPr>
        <w:t xml:space="preserve">. To </w:t>
      </w:r>
      <w:r w:rsidRPr="001D6C7B">
        <w:rPr>
          <w:rFonts w:cs="Arial"/>
          <w:spacing w:val="-3"/>
          <w:sz w:val="22"/>
          <w:szCs w:val="22"/>
        </w:rPr>
        <w:t>consider</w:t>
      </w:r>
      <w:r w:rsidRPr="001D6C7B">
        <w:rPr>
          <w:rFonts w:cs="Arial"/>
          <w:spacing w:val="-10"/>
          <w:sz w:val="22"/>
          <w:szCs w:val="22"/>
        </w:rPr>
        <w:t xml:space="preserve"> </w:t>
      </w:r>
      <w:r w:rsidRPr="001D6C7B">
        <w:rPr>
          <w:rFonts w:cs="Arial"/>
          <w:spacing w:val="-2"/>
          <w:sz w:val="22"/>
          <w:szCs w:val="22"/>
        </w:rPr>
        <w:t>any</w:t>
      </w:r>
      <w:r w:rsidRPr="001D6C7B">
        <w:rPr>
          <w:rFonts w:cs="Arial"/>
          <w:spacing w:val="-5"/>
          <w:sz w:val="22"/>
          <w:szCs w:val="22"/>
        </w:rPr>
        <w:t xml:space="preserve"> </w:t>
      </w:r>
      <w:r w:rsidRPr="001D6C7B">
        <w:rPr>
          <w:rFonts w:cs="Arial"/>
          <w:spacing w:val="-2"/>
          <w:sz w:val="22"/>
          <w:szCs w:val="22"/>
        </w:rPr>
        <w:t>other</w:t>
      </w:r>
      <w:r w:rsidRPr="001D6C7B">
        <w:rPr>
          <w:rFonts w:cs="Arial"/>
          <w:spacing w:val="-5"/>
          <w:sz w:val="22"/>
          <w:szCs w:val="22"/>
        </w:rPr>
        <w:t xml:space="preserve"> </w:t>
      </w:r>
      <w:r w:rsidRPr="001D6C7B">
        <w:rPr>
          <w:rFonts w:cs="Arial"/>
          <w:spacing w:val="-2"/>
          <w:sz w:val="22"/>
          <w:szCs w:val="22"/>
        </w:rPr>
        <w:t>Planning</w:t>
      </w:r>
      <w:r w:rsidRPr="001D6C7B">
        <w:rPr>
          <w:rFonts w:cs="Arial"/>
          <w:spacing w:val="-6"/>
          <w:sz w:val="22"/>
          <w:szCs w:val="22"/>
        </w:rPr>
        <w:t xml:space="preserve"> </w:t>
      </w:r>
      <w:r w:rsidRPr="001D6C7B">
        <w:rPr>
          <w:rFonts w:cs="Arial"/>
          <w:spacing w:val="-2"/>
          <w:sz w:val="22"/>
          <w:szCs w:val="22"/>
        </w:rPr>
        <w:t>matters</w:t>
      </w:r>
      <w:r w:rsidRPr="001D6C7B">
        <w:rPr>
          <w:rFonts w:cs="Arial"/>
          <w:spacing w:val="-12"/>
          <w:sz w:val="22"/>
          <w:szCs w:val="22"/>
        </w:rPr>
        <w:t xml:space="preserve"> </w:t>
      </w:r>
      <w:r w:rsidRPr="001D6C7B">
        <w:rPr>
          <w:rFonts w:cs="Arial"/>
          <w:spacing w:val="-2"/>
          <w:sz w:val="22"/>
          <w:szCs w:val="22"/>
        </w:rPr>
        <w:t>including</w:t>
      </w:r>
      <w:r w:rsidRPr="001D6C7B">
        <w:rPr>
          <w:rFonts w:cs="Arial"/>
          <w:spacing w:val="-6"/>
          <w:sz w:val="22"/>
          <w:szCs w:val="22"/>
        </w:rPr>
        <w:t xml:space="preserve"> </w:t>
      </w:r>
      <w:r w:rsidRPr="001D6C7B">
        <w:rPr>
          <w:rFonts w:cs="Arial"/>
          <w:spacing w:val="-3"/>
          <w:sz w:val="22"/>
          <w:szCs w:val="22"/>
        </w:rPr>
        <w:t>decisions</w:t>
      </w:r>
      <w:r w:rsidRPr="001D6C7B">
        <w:rPr>
          <w:rFonts w:cs="Arial"/>
          <w:spacing w:val="-7"/>
          <w:sz w:val="22"/>
          <w:szCs w:val="22"/>
        </w:rPr>
        <w:t xml:space="preserve"> </w:t>
      </w:r>
      <w:r w:rsidRPr="001D6C7B">
        <w:rPr>
          <w:rFonts w:cs="Arial"/>
          <w:sz w:val="22"/>
          <w:szCs w:val="22"/>
        </w:rPr>
        <w:t>to</w:t>
      </w:r>
      <w:r w:rsidRPr="001D6C7B">
        <w:rPr>
          <w:rFonts w:cs="Arial"/>
          <w:spacing w:val="-6"/>
          <w:sz w:val="22"/>
          <w:szCs w:val="22"/>
        </w:rPr>
        <w:t xml:space="preserve"> </w:t>
      </w:r>
      <w:r w:rsidRPr="001D6C7B">
        <w:rPr>
          <w:rFonts w:cs="Arial"/>
          <w:spacing w:val="-2"/>
          <w:sz w:val="22"/>
          <w:szCs w:val="22"/>
        </w:rPr>
        <w:t>Planning</w:t>
      </w:r>
      <w:r w:rsidRPr="001D6C7B">
        <w:rPr>
          <w:rFonts w:cs="Arial"/>
          <w:spacing w:val="-3"/>
          <w:sz w:val="22"/>
          <w:szCs w:val="22"/>
        </w:rPr>
        <w:t xml:space="preserve"> Applications:</w:t>
      </w:r>
    </w:p>
    <w:bookmarkEnd w:id="0"/>
    <w:p w14:paraId="47B2D1AA" w14:textId="77777777" w:rsidR="00F80125" w:rsidRPr="00F80125" w:rsidRDefault="00F80125" w:rsidP="00F80125">
      <w:pPr>
        <w:ind w:left="709"/>
        <w:rPr>
          <w:rFonts w:ascii="Arial" w:hAnsi="Arial" w:cs="Arial"/>
          <w:b/>
          <w:bCs/>
        </w:rPr>
      </w:pPr>
      <w:r w:rsidRPr="00F80125">
        <w:rPr>
          <w:rFonts w:ascii="Arial" w:hAnsi="Arial" w:cs="Arial"/>
          <w:b/>
          <w:bCs/>
        </w:rPr>
        <w:fldChar w:fldCharType="begin"/>
      </w:r>
      <w:r w:rsidRPr="00F80125">
        <w:rPr>
          <w:rFonts w:ascii="Arial" w:hAnsi="Arial" w:cs="Arial"/>
          <w:b/>
          <w:bCs/>
        </w:rPr>
        <w:instrText>HYPERLINK "https://planning.cheshireeast.gov.uk/applicationdetails.aspx?pr=23/4474M&amp;query=f462d9e6-40e0-4c78-af80-1e3c57348de1"</w:instrText>
      </w:r>
      <w:r w:rsidRPr="00F80125">
        <w:rPr>
          <w:rFonts w:ascii="Arial" w:hAnsi="Arial" w:cs="Arial"/>
          <w:b/>
          <w:bCs/>
        </w:rPr>
      </w:r>
      <w:r w:rsidRPr="00F80125">
        <w:rPr>
          <w:rFonts w:ascii="Arial" w:hAnsi="Arial" w:cs="Arial"/>
          <w:b/>
          <w:bCs/>
        </w:rPr>
        <w:fldChar w:fldCharType="separate"/>
      </w:r>
      <w:r w:rsidRPr="00F80125">
        <w:rPr>
          <w:rStyle w:val="Hyperlink"/>
          <w:rFonts w:ascii="Arial" w:hAnsi="Arial" w:cs="Arial"/>
          <w:b/>
          <w:bCs/>
        </w:rPr>
        <w:t xml:space="preserve">23/4474M </w:t>
      </w:r>
      <w:r w:rsidRPr="00F80125">
        <w:rPr>
          <w:rFonts w:ascii="Arial" w:hAnsi="Arial" w:cs="Arial"/>
          <w:b/>
          <w:bCs/>
        </w:rPr>
        <w:fldChar w:fldCharType="end"/>
      </w:r>
      <w:r w:rsidRPr="00F80125">
        <w:rPr>
          <w:rFonts w:ascii="Arial" w:hAnsi="Arial" w:cs="Arial"/>
          <w:b/>
          <w:bCs/>
        </w:rPr>
        <w:t>Positive Decision</w:t>
      </w:r>
    </w:p>
    <w:p w14:paraId="3222386E" w14:textId="77777777" w:rsidR="00F80125" w:rsidRPr="00F80125" w:rsidRDefault="00F80125" w:rsidP="00F80125">
      <w:pPr>
        <w:ind w:left="709"/>
        <w:rPr>
          <w:rFonts w:ascii="Arial" w:hAnsi="Arial" w:cs="Arial"/>
        </w:rPr>
      </w:pPr>
      <w:r w:rsidRPr="00F80125">
        <w:rPr>
          <w:rFonts w:ascii="Arial" w:hAnsi="Arial" w:cs="Arial"/>
        </w:rPr>
        <w:t>16</w:t>
      </w:r>
      <w:r w:rsidRPr="00F80125">
        <w:rPr>
          <w:rFonts w:ascii="Arial" w:hAnsi="Arial" w:cs="Arial"/>
          <w:vertAlign w:val="superscript"/>
        </w:rPr>
        <w:t>th</w:t>
      </w:r>
      <w:r w:rsidRPr="00F80125">
        <w:rPr>
          <w:rFonts w:ascii="Arial" w:hAnsi="Arial" w:cs="Arial"/>
        </w:rPr>
        <w:t xml:space="preserve"> January 2024</w:t>
      </w:r>
    </w:p>
    <w:p w14:paraId="65DBAD59" w14:textId="77777777" w:rsidR="00F80125" w:rsidRPr="00F80125" w:rsidRDefault="00F80125" w:rsidP="00F80125">
      <w:pPr>
        <w:pStyle w:val="TableParagraph"/>
        <w:ind w:left="709"/>
        <w:rPr>
          <w:rFonts w:ascii="Arial" w:hAnsi="Arial" w:cs="Arial"/>
        </w:rPr>
      </w:pPr>
      <w:r w:rsidRPr="00F80125">
        <w:rPr>
          <w:rFonts w:ascii="Arial" w:hAnsi="Arial" w:cs="Arial"/>
        </w:rPr>
        <w:t>Certificate of Lawful Proposed Use/ Dev</w:t>
      </w:r>
    </w:p>
    <w:p w14:paraId="379623EC" w14:textId="77777777" w:rsidR="00F80125" w:rsidRPr="00F80125" w:rsidRDefault="00F80125" w:rsidP="00F80125">
      <w:pPr>
        <w:pStyle w:val="TableParagraph"/>
        <w:spacing w:after="100"/>
        <w:ind w:left="709"/>
        <w:rPr>
          <w:rFonts w:ascii="Arial" w:hAnsi="Arial" w:cs="Arial"/>
        </w:rPr>
      </w:pPr>
      <w:r w:rsidRPr="00F80125">
        <w:rPr>
          <w:rFonts w:ascii="Arial" w:hAnsi="Arial" w:cs="Arial"/>
        </w:rPr>
        <w:t xml:space="preserve">Fern Cottage, </w:t>
      </w:r>
      <w:proofErr w:type="spellStart"/>
      <w:r w:rsidRPr="00F80125">
        <w:rPr>
          <w:rFonts w:ascii="Arial" w:hAnsi="Arial" w:cs="Arial"/>
        </w:rPr>
        <w:t>Chelford</w:t>
      </w:r>
      <w:proofErr w:type="spellEnd"/>
      <w:r w:rsidRPr="00F80125">
        <w:rPr>
          <w:rFonts w:ascii="Arial" w:hAnsi="Arial" w:cs="Arial"/>
        </w:rPr>
        <w:t xml:space="preserve"> Road, Nether Alderley, SK10 4RT</w:t>
      </w:r>
    </w:p>
    <w:p w14:paraId="15ECE07D" w14:textId="77777777" w:rsidR="00F80125" w:rsidRPr="00F80125" w:rsidRDefault="00BD3E61" w:rsidP="00F80125">
      <w:pPr>
        <w:ind w:left="709"/>
        <w:rPr>
          <w:rFonts w:ascii="Arial" w:hAnsi="Arial" w:cs="Arial"/>
          <w:b/>
          <w:bCs/>
        </w:rPr>
      </w:pPr>
      <w:hyperlink r:id="rId15" w:history="1">
        <w:r w:rsidR="00F80125" w:rsidRPr="00F80125">
          <w:rPr>
            <w:rStyle w:val="Hyperlink"/>
            <w:rFonts w:ascii="Arial" w:hAnsi="Arial" w:cs="Arial"/>
            <w:b/>
            <w:bCs/>
          </w:rPr>
          <w:t>23/3744M</w:t>
        </w:r>
      </w:hyperlink>
      <w:r w:rsidR="00F80125" w:rsidRPr="00F80125">
        <w:rPr>
          <w:rFonts w:ascii="Arial" w:hAnsi="Arial" w:cs="Arial"/>
          <w:b/>
          <w:bCs/>
        </w:rPr>
        <w:t xml:space="preserve"> Positive Decision</w:t>
      </w:r>
    </w:p>
    <w:p w14:paraId="3B6CE763" w14:textId="77777777" w:rsidR="00F80125" w:rsidRPr="00F80125" w:rsidRDefault="00F80125" w:rsidP="00F80125">
      <w:pPr>
        <w:pStyle w:val="TableParagraph"/>
        <w:ind w:left="709"/>
        <w:rPr>
          <w:rFonts w:ascii="Arial" w:hAnsi="Arial" w:cs="Arial"/>
        </w:rPr>
      </w:pPr>
      <w:r w:rsidRPr="00F80125">
        <w:rPr>
          <w:rFonts w:ascii="Arial" w:hAnsi="Arial" w:cs="Arial"/>
        </w:rPr>
        <w:t>19-Jan-2024</w:t>
      </w:r>
    </w:p>
    <w:p w14:paraId="5BF5A1D9" w14:textId="77777777" w:rsidR="00F80125" w:rsidRPr="00F80125" w:rsidRDefault="00F80125" w:rsidP="00F80125">
      <w:pPr>
        <w:pStyle w:val="TableParagraph"/>
        <w:ind w:left="709"/>
        <w:rPr>
          <w:rFonts w:ascii="Arial" w:hAnsi="Arial" w:cs="Arial"/>
        </w:rPr>
      </w:pPr>
      <w:r w:rsidRPr="00F80125">
        <w:rPr>
          <w:rFonts w:ascii="Arial" w:hAnsi="Arial" w:cs="Arial"/>
        </w:rPr>
        <w:tab/>
        <w:t xml:space="preserve">Construction of single </w:t>
      </w:r>
      <w:proofErr w:type="spellStart"/>
      <w:r w:rsidRPr="00F80125">
        <w:rPr>
          <w:rFonts w:ascii="Arial" w:hAnsi="Arial" w:cs="Arial"/>
        </w:rPr>
        <w:t>storey</w:t>
      </w:r>
      <w:proofErr w:type="spellEnd"/>
      <w:r w:rsidRPr="00F80125">
        <w:rPr>
          <w:rFonts w:ascii="Arial" w:hAnsi="Arial" w:cs="Arial"/>
        </w:rPr>
        <w:t xml:space="preserve"> side and rear extension to existing dwelling.</w:t>
      </w:r>
    </w:p>
    <w:p w14:paraId="794ED659" w14:textId="77777777" w:rsidR="00F80125" w:rsidRPr="00F80125" w:rsidRDefault="00F80125" w:rsidP="00F80125">
      <w:pPr>
        <w:pStyle w:val="TableParagraph"/>
        <w:spacing w:after="100"/>
        <w:ind w:left="709"/>
        <w:rPr>
          <w:rFonts w:ascii="Arial" w:hAnsi="Arial" w:cs="Arial"/>
        </w:rPr>
      </w:pPr>
      <w:proofErr w:type="spellStart"/>
      <w:r w:rsidRPr="00F80125">
        <w:rPr>
          <w:rFonts w:ascii="Arial" w:hAnsi="Arial" w:cs="Arial"/>
        </w:rPr>
        <w:t>Whitebarn</w:t>
      </w:r>
      <w:proofErr w:type="spellEnd"/>
      <w:r w:rsidRPr="00F80125">
        <w:rPr>
          <w:rFonts w:ascii="Arial" w:hAnsi="Arial" w:cs="Arial"/>
        </w:rPr>
        <w:t xml:space="preserve">, </w:t>
      </w:r>
      <w:proofErr w:type="spellStart"/>
      <w:r w:rsidRPr="00F80125">
        <w:rPr>
          <w:rFonts w:ascii="Arial" w:hAnsi="Arial" w:cs="Arial"/>
        </w:rPr>
        <w:t>Whitebarn</w:t>
      </w:r>
      <w:proofErr w:type="spellEnd"/>
      <w:r w:rsidRPr="00F80125">
        <w:rPr>
          <w:rFonts w:ascii="Arial" w:hAnsi="Arial" w:cs="Arial"/>
        </w:rPr>
        <w:t xml:space="preserve"> Road, Alderley Edge, Wilmslow, Cheshire, SK9 7AN</w:t>
      </w:r>
    </w:p>
    <w:p w14:paraId="60821056" w14:textId="77777777" w:rsidR="00F80125" w:rsidRPr="00F80125" w:rsidRDefault="00BD3E61" w:rsidP="00F80125">
      <w:pPr>
        <w:ind w:left="709"/>
        <w:rPr>
          <w:rFonts w:ascii="Arial" w:eastAsiaTheme="minorHAnsi" w:hAnsi="Arial" w:cs="Arial"/>
        </w:rPr>
      </w:pPr>
      <w:hyperlink r:id="rId16" w:history="1">
        <w:r w:rsidR="00F80125" w:rsidRPr="00F80125">
          <w:rPr>
            <w:rStyle w:val="Hyperlink"/>
            <w:rFonts w:ascii="Arial" w:hAnsi="Arial" w:cs="Arial"/>
            <w:b/>
            <w:bCs/>
          </w:rPr>
          <w:t>21/0596M</w:t>
        </w:r>
      </w:hyperlink>
      <w:r w:rsidR="00F80125" w:rsidRPr="00F80125">
        <w:rPr>
          <w:rFonts w:ascii="Arial" w:hAnsi="Arial" w:cs="Arial"/>
          <w:b/>
          <w:bCs/>
        </w:rPr>
        <w:t xml:space="preserve"> </w:t>
      </w:r>
      <w:r w:rsidR="00F80125" w:rsidRPr="00F80125">
        <w:rPr>
          <w:rFonts w:ascii="Arial" w:eastAsiaTheme="minorHAnsi" w:hAnsi="Arial" w:cs="Arial"/>
          <w:b/>
          <w:bCs/>
        </w:rPr>
        <w:t>Refused</w:t>
      </w:r>
    </w:p>
    <w:p w14:paraId="78B9A4C1" w14:textId="77777777" w:rsidR="00F80125" w:rsidRPr="00F80125" w:rsidRDefault="00F80125" w:rsidP="00F80125">
      <w:pPr>
        <w:ind w:left="709"/>
        <w:rPr>
          <w:rFonts w:ascii="Arial" w:eastAsiaTheme="minorHAnsi" w:hAnsi="Arial" w:cs="Arial"/>
        </w:rPr>
      </w:pPr>
      <w:r w:rsidRPr="00F80125">
        <w:rPr>
          <w:rFonts w:ascii="Arial" w:eastAsiaTheme="minorHAnsi" w:hAnsi="Arial" w:cs="Arial"/>
        </w:rPr>
        <w:t>16-Jan-2024</w:t>
      </w:r>
    </w:p>
    <w:p w14:paraId="04F28770" w14:textId="77777777" w:rsidR="00F80125" w:rsidRPr="00F80125" w:rsidRDefault="00F80125" w:rsidP="00F80125">
      <w:pPr>
        <w:ind w:left="709"/>
        <w:rPr>
          <w:rFonts w:ascii="Arial" w:eastAsiaTheme="minorHAnsi" w:hAnsi="Arial" w:cs="Arial"/>
        </w:rPr>
      </w:pPr>
      <w:r w:rsidRPr="00F80125">
        <w:rPr>
          <w:rFonts w:ascii="Arial" w:eastAsiaTheme="minorHAnsi" w:hAnsi="Arial" w:cs="Arial"/>
        </w:rPr>
        <w:t xml:space="preserve">Variation of conditions 2, 4, 7, 8, 9 and 13 on application </w:t>
      </w:r>
      <w:hyperlink r:id="rId17" w:history="1">
        <w:r w:rsidRPr="00023286">
          <w:rPr>
            <w:rStyle w:val="Hyperlink"/>
            <w:rFonts w:ascii="Arial" w:eastAsiaTheme="minorHAnsi" w:hAnsi="Arial" w:cs="Arial"/>
            <w:b/>
            <w:bCs/>
          </w:rPr>
          <w:t>19/1895M.</w:t>
        </w:r>
      </w:hyperlink>
      <w:r w:rsidRPr="00F80125">
        <w:rPr>
          <w:rFonts w:ascii="Arial" w:eastAsiaTheme="minorHAnsi" w:hAnsi="Arial" w:cs="Arial"/>
        </w:rPr>
        <w:tab/>
      </w:r>
    </w:p>
    <w:p w14:paraId="674288F6" w14:textId="77777777" w:rsidR="00F80125" w:rsidRPr="00F80125" w:rsidRDefault="00F80125" w:rsidP="00F80125">
      <w:pPr>
        <w:pStyle w:val="TableParagraph"/>
        <w:spacing w:after="100"/>
        <w:ind w:left="709"/>
        <w:rPr>
          <w:rFonts w:ascii="Arial" w:hAnsi="Arial" w:cs="Arial"/>
        </w:rPr>
      </w:pPr>
      <w:r w:rsidRPr="00F80125">
        <w:rPr>
          <w:rFonts w:ascii="Arial" w:hAnsi="Arial" w:cs="Arial"/>
        </w:rPr>
        <w:t>Land Adjacent to, The Pantiles, 40, Congleton Road, Alderley Edge</w:t>
      </w:r>
    </w:p>
    <w:tbl>
      <w:tblPr>
        <w:tblW w:w="12356" w:type="dxa"/>
        <w:tblLook w:val="04A0" w:firstRow="1" w:lastRow="0" w:firstColumn="1" w:lastColumn="0" w:noHBand="0" w:noVBand="1"/>
      </w:tblPr>
      <w:tblGrid>
        <w:gridCol w:w="4395"/>
        <w:gridCol w:w="1124"/>
        <w:gridCol w:w="6837"/>
      </w:tblGrid>
      <w:tr w:rsidR="00F80125" w:rsidRPr="00F80125" w14:paraId="119E9E8A" w14:textId="77777777" w:rsidTr="00A73225">
        <w:trPr>
          <w:trHeight w:val="250"/>
        </w:trPr>
        <w:tc>
          <w:tcPr>
            <w:tcW w:w="4395" w:type="dxa"/>
            <w:tcBorders>
              <w:top w:val="nil"/>
              <w:left w:val="nil"/>
              <w:bottom w:val="nil"/>
              <w:right w:val="nil"/>
            </w:tcBorders>
            <w:shd w:val="clear" w:color="auto" w:fill="auto"/>
            <w:noWrap/>
            <w:vAlign w:val="bottom"/>
            <w:hideMark/>
          </w:tcPr>
          <w:p w14:paraId="7E8D24D3" w14:textId="77777777" w:rsidR="00F80125" w:rsidRPr="00F80125" w:rsidRDefault="00BD3E61" w:rsidP="00A73225">
            <w:pPr>
              <w:ind w:left="601" w:hanging="8"/>
              <w:rPr>
                <w:rFonts w:ascii="Arial" w:eastAsiaTheme="minorHAnsi" w:hAnsi="Arial" w:cs="Arial"/>
                <w:b/>
                <w:bCs/>
              </w:rPr>
            </w:pPr>
            <w:hyperlink r:id="rId18" w:history="1">
              <w:r w:rsidR="00F80125" w:rsidRPr="00F80125">
                <w:rPr>
                  <w:rFonts w:ascii="Arial" w:eastAsiaTheme="minorHAnsi" w:hAnsi="Arial" w:cs="Arial"/>
                  <w:b/>
                  <w:bCs/>
                  <w:color w:val="4472C4" w:themeColor="accent1"/>
                </w:rPr>
                <w:t>23/2160T</w:t>
              </w:r>
            </w:hyperlink>
            <w:r w:rsidR="00F80125" w:rsidRPr="00F80125">
              <w:rPr>
                <w:rFonts w:ascii="Arial" w:eastAsiaTheme="minorHAnsi" w:hAnsi="Arial" w:cs="Arial"/>
              </w:rPr>
              <w:t xml:space="preserve"> </w:t>
            </w:r>
            <w:r w:rsidR="00F80125" w:rsidRPr="00F80125">
              <w:rPr>
                <w:rFonts w:ascii="Arial" w:eastAsiaTheme="minorHAnsi" w:hAnsi="Arial" w:cs="Arial"/>
                <w:b/>
                <w:bCs/>
              </w:rPr>
              <w:t>Trees-part Refusal  </w:t>
            </w:r>
          </w:p>
          <w:p w14:paraId="07CA9C3B" w14:textId="77777777" w:rsidR="00F80125" w:rsidRPr="00F80125" w:rsidRDefault="00F80125" w:rsidP="00A73225">
            <w:pPr>
              <w:ind w:left="601" w:hanging="8"/>
              <w:rPr>
                <w:rFonts w:ascii="Arial" w:eastAsiaTheme="minorHAnsi" w:hAnsi="Arial" w:cs="Arial"/>
              </w:rPr>
            </w:pPr>
            <w:r w:rsidRPr="00F80125">
              <w:rPr>
                <w:rFonts w:ascii="Arial" w:eastAsiaTheme="minorHAnsi" w:hAnsi="Arial" w:cs="Arial"/>
              </w:rPr>
              <w:t>23-Jan-2024</w:t>
            </w:r>
          </w:p>
        </w:tc>
        <w:tc>
          <w:tcPr>
            <w:tcW w:w="1124" w:type="dxa"/>
            <w:tcBorders>
              <w:top w:val="nil"/>
              <w:left w:val="nil"/>
              <w:bottom w:val="nil"/>
              <w:right w:val="nil"/>
            </w:tcBorders>
            <w:shd w:val="clear" w:color="auto" w:fill="auto"/>
            <w:noWrap/>
            <w:vAlign w:val="bottom"/>
          </w:tcPr>
          <w:p w14:paraId="02D8345E" w14:textId="77777777" w:rsidR="00F80125" w:rsidRPr="00F80125" w:rsidRDefault="00F80125" w:rsidP="00A73225">
            <w:pPr>
              <w:rPr>
                <w:rFonts w:ascii="Arial" w:eastAsiaTheme="minorHAnsi" w:hAnsi="Arial" w:cs="Arial"/>
              </w:rPr>
            </w:pPr>
          </w:p>
        </w:tc>
        <w:tc>
          <w:tcPr>
            <w:tcW w:w="6837" w:type="dxa"/>
            <w:tcBorders>
              <w:top w:val="nil"/>
              <w:left w:val="nil"/>
              <w:bottom w:val="nil"/>
              <w:right w:val="nil"/>
            </w:tcBorders>
            <w:shd w:val="clear" w:color="auto" w:fill="auto"/>
            <w:noWrap/>
            <w:vAlign w:val="bottom"/>
          </w:tcPr>
          <w:p w14:paraId="3B5D9EB7" w14:textId="77777777" w:rsidR="00F80125" w:rsidRPr="00F80125" w:rsidRDefault="00F80125" w:rsidP="00A73225">
            <w:pPr>
              <w:rPr>
                <w:rFonts w:ascii="Arial" w:eastAsiaTheme="minorHAnsi" w:hAnsi="Arial" w:cs="Arial"/>
              </w:rPr>
            </w:pPr>
          </w:p>
        </w:tc>
      </w:tr>
    </w:tbl>
    <w:p w14:paraId="0D34C643" w14:textId="77777777" w:rsidR="00F80125" w:rsidRPr="00E026A1" w:rsidRDefault="00F80125" w:rsidP="00E026A1">
      <w:pPr>
        <w:ind w:left="709"/>
        <w:rPr>
          <w:rFonts w:ascii="Arial" w:eastAsiaTheme="minorHAnsi" w:hAnsi="Arial" w:cs="Arial"/>
        </w:rPr>
      </w:pPr>
      <w:r w:rsidRPr="00F80125">
        <w:rPr>
          <w:rFonts w:ascii="Arial" w:hAnsi="Arial" w:cs="Arial"/>
        </w:rPr>
        <w:t xml:space="preserve">Works to </w:t>
      </w:r>
      <w:proofErr w:type="spellStart"/>
      <w:r w:rsidRPr="00F80125">
        <w:rPr>
          <w:rFonts w:ascii="Arial" w:hAnsi="Arial" w:cs="Arial"/>
        </w:rPr>
        <w:t>Tpo</w:t>
      </w:r>
      <w:proofErr w:type="spellEnd"/>
      <w:r w:rsidRPr="00F80125">
        <w:rPr>
          <w:rFonts w:ascii="Arial" w:hAnsi="Arial" w:cs="Arial"/>
        </w:rPr>
        <w:t xml:space="preserve"> Trees</w:t>
      </w:r>
    </w:p>
    <w:p w14:paraId="3CA6BFAC" w14:textId="77777777" w:rsidR="00F80125" w:rsidRPr="00F80125" w:rsidRDefault="00F80125" w:rsidP="00E026A1">
      <w:pPr>
        <w:ind w:left="601" w:firstLine="108"/>
        <w:rPr>
          <w:rFonts w:ascii="Arial" w:hAnsi="Arial" w:cs="Arial"/>
        </w:rPr>
      </w:pPr>
      <w:r w:rsidRPr="00F80125">
        <w:rPr>
          <w:rFonts w:ascii="Arial" w:hAnsi="Arial" w:cs="Arial"/>
        </w:rPr>
        <w:t>19, Vale Crescent, Nether Alderley, SK10 4LU</w:t>
      </w:r>
    </w:p>
    <w:p w14:paraId="3E18D9AD" w14:textId="77777777" w:rsidR="00EE0575" w:rsidRDefault="00EE0575" w:rsidP="00CE2BA0">
      <w:pPr>
        <w:ind w:left="709"/>
        <w:rPr>
          <w:rFonts w:ascii="Arial" w:hAnsi="Arial" w:cs="Arial"/>
        </w:rPr>
      </w:pPr>
    </w:p>
    <w:p w14:paraId="73787317" w14:textId="1E859E9E" w:rsidR="00117478" w:rsidRPr="00344D16" w:rsidRDefault="00117478" w:rsidP="00117478">
      <w:pPr>
        <w:pStyle w:val="Heading2"/>
        <w:shd w:val="clear" w:color="auto" w:fill="FFFFFF"/>
        <w:ind w:left="709" w:hanging="425"/>
        <w:rPr>
          <w:rFonts w:cs="Arial"/>
          <w:sz w:val="22"/>
          <w:szCs w:val="22"/>
        </w:rPr>
      </w:pPr>
      <w:r w:rsidRPr="00344D16">
        <w:rPr>
          <w:rFonts w:cs="Arial"/>
          <w:sz w:val="22"/>
          <w:szCs w:val="22"/>
        </w:rPr>
        <w:t>14.  Symphony Park - CEC’s Strategic Planning Board</w:t>
      </w:r>
      <w:r w:rsidR="00F129E2" w:rsidRPr="00344D16">
        <w:rPr>
          <w:rFonts w:cs="Arial"/>
          <w:sz w:val="22"/>
          <w:szCs w:val="22"/>
        </w:rPr>
        <w:t xml:space="preserve"> </w:t>
      </w:r>
      <w:r w:rsidR="008A0169" w:rsidRPr="00344D16">
        <w:rPr>
          <w:rFonts w:cs="Arial"/>
          <w:sz w:val="22"/>
          <w:szCs w:val="22"/>
        </w:rPr>
        <w:t>28</w:t>
      </w:r>
      <w:r w:rsidR="008A0169" w:rsidRPr="00344D16">
        <w:rPr>
          <w:rFonts w:cs="Arial"/>
          <w:sz w:val="22"/>
          <w:szCs w:val="22"/>
          <w:vertAlign w:val="superscript"/>
        </w:rPr>
        <w:t>th</w:t>
      </w:r>
      <w:r w:rsidR="008A0169" w:rsidRPr="00344D16">
        <w:rPr>
          <w:rFonts w:cs="Arial"/>
          <w:sz w:val="22"/>
          <w:szCs w:val="22"/>
        </w:rPr>
        <w:t xml:space="preserve"> February</w:t>
      </w:r>
      <w:r w:rsidRPr="00344D16">
        <w:rPr>
          <w:rFonts w:cs="Arial"/>
          <w:sz w:val="22"/>
          <w:szCs w:val="22"/>
        </w:rPr>
        <w:t xml:space="preserve"> 2024</w:t>
      </w:r>
    </w:p>
    <w:p w14:paraId="6EE4410C" w14:textId="77777777" w:rsidR="00117478" w:rsidRPr="00344D16" w:rsidRDefault="00117478" w:rsidP="00117478">
      <w:pPr>
        <w:pStyle w:val="Heading2"/>
        <w:shd w:val="clear" w:color="auto" w:fill="FFFFFF"/>
        <w:ind w:left="709" w:hanging="425"/>
        <w:rPr>
          <w:rStyle w:val="Hyperlink"/>
          <w:rFonts w:cs="Arial"/>
          <w:color w:val="auto"/>
          <w:sz w:val="22"/>
          <w:szCs w:val="22"/>
        </w:rPr>
      </w:pPr>
      <w:r w:rsidRPr="00344D16">
        <w:rPr>
          <w:rFonts w:cs="Arial"/>
          <w:b w:val="0"/>
          <w:bCs w:val="0"/>
          <w:sz w:val="22"/>
          <w:szCs w:val="22"/>
        </w:rPr>
        <w:tab/>
        <w:t>Application</w:t>
      </w:r>
      <w:r w:rsidRPr="00344D16">
        <w:rPr>
          <w:rFonts w:cs="Arial"/>
          <w:sz w:val="22"/>
          <w:szCs w:val="22"/>
        </w:rPr>
        <w:t xml:space="preserve"> </w:t>
      </w:r>
      <w:hyperlink r:id="rId19" w:history="1">
        <w:r w:rsidRPr="00344D16">
          <w:rPr>
            <w:rStyle w:val="Hyperlink"/>
            <w:rFonts w:cs="Arial"/>
            <w:sz w:val="22"/>
            <w:szCs w:val="22"/>
          </w:rPr>
          <w:t>23/3619M</w:t>
        </w:r>
      </w:hyperlink>
      <w:r w:rsidRPr="00344D16">
        <w:rPr>
          <w:rStyle w:val="Hyperlink"/>
          <w:rFonts w:cs="Arial"/>
          <w:sz w:val="22"/>
          <w:szCs w:val="22"/>
        </w:rPr>
        <w:t xml:space="preserve">  </w:t>
      </w:r>
      <w:r w:rsidRPr="00344D16">
        <w:rPr>
          <w:rStyle w:val="Hyperlink"/>
          <w:rFonts w:cs="Arial"/>
          <w:b w:val="0"/>
          <w:bCs w:val="0"/>
          <w:color w:val="auto"/>
          <w:sz w:val="22"/>
          <w:szCs w:val="22"/>
          <w:u w:val="none"/>
        </w:rPr>
        <w:t xml:space="preserve">Resubmission of Application  </w:t>
      </w:r>
      <w:hyperlink r:id="rId20" w:history="1">
        <w:r w:rsidRPr="00344D16">
          <w:rPr>
            <w:rStyle w:val="Hyperlink"/>
            <w:rFonts w:eastAsia="Times New Roman" w:cs="Arial"/>
            <w:sz w:val="22"/>
            <w:szCs w:val="22"/>
            <w:lang w:val="en-GB" w:eastAsia="en-GB"/>
          </w:rPr>
          <w:t>22/2819M</w:t>
        </w:r>
      </w:hyperlink>
      <w:r w:rsidRPr="00344D16">
        <w:rPr>
          <w:rStyle w:val="Hyperlink"/>
          <w:rFonts w:cs="Arial"/>
          <w:color w:val="auto"/>
          <w:sz w:val="22"/>
          <w:szCs w:val="22"/>
        </w:rPr>
        <w:t xml:space="preserve"> </w:t>
      </w:r>
    </w:p>
    <w:p w14:paraId="3E461BBA" w14:textId="45D4E1D3" w:rsidR="00344D16" w:rsidRPr="00F36E0D" w:rsidRDefault="00344D16" w:rsidP="0035245E">
      <w:pPr>
        <w:pStyle w:val="Heading2"/>
        <w:shd w:val="clear" w:color="auto" w:fill="FFFFFF"/>
        <w:spacing w:after="180"/>
        <w:ind w:left="709"/>
        <w:rPr>
          <w:rFonts w:cs="Arial"/>
          <w:color w:val="00B050"/>
        </w:rPr>
      </w:pPr>
      <w:proofErr w:type="gramStart"/>
      <w:r w:rsidRPr="00344D16">
        <w:rPr>
          <w:rStyle w:val="Hyperlink"/>
          <w:rFonts w:cs="Arial"/>
          <w:b w:val="0"/>
          <w:bCs w:val="0"/>
          <w:color w:val="auto"/>
          <w:sz w:val="22"/>
          <w:szCs w:val="22"/>
          <w:u w:val="none"/>
        </w:rPr>
        <w:t>In spite of</w:t>
      </w:r>
      <w:proofErr w:type="gramEnd"/>
      <w:r w:rsidRPr="00344D16">
        <w:rPr>
          <w:rStyle w:val="Hyperlink"/>
          <w:rFonts w:cs="Arial"/>
          <w:b w:val="0"/>
          <w:bCs w:val="0"/>
          <w:color w:val="auto"/>
          <w:sz w:val="22"/>
          <w:szCs w:val="22"/>
          <w:u w:val="none"/>
        </w:rPr>
        <w:t xml:space="preserve"> a robust objection from the Parish Council and from the local community Cheshire </w:t>
      </w:r>
      <w:r w:rsidRPr="00344D16">
        <w:rPr>
          <w:rStyle w:val="Hyperlink"/>
          <w:rFonts w:cs="Arial"/>
          <w:b w:val="0"/>
          <w:bCs w:val="0"/>
          <w:color w:val="auto"/>
          <w:sz w:val="22"/>
          <w:szCs w:val="22"/>
          <w:u w:val="none"/>
        </w:rPr>
        <w:lastRenderedPageBreak/>
        <w:t>East’s Strategic Planning Committee, followed the</w:t>
      </w:r>
      <w:r w:rsidR="006055BA">
        <w:rPr>
          <w:rStyle w:val="Hyperlink"/>
          <w:rFonts w:cs="Arial"/>
          <w:b w:val="0"/>
          <w:bCs w:val="0"/>
          <w:color w:val="auto"/>
          <w:sz w:val="22"/>
          <w:szCs w:val="22"/>
          <w:u w:val="none"/>
        </w:rPr>
        <w:t>ir</w:t>
      </w:r>
      <w:r w:rsidRPr="00344D16">
        <w:rPr>
          <w:rStyle w:val="Hyperlink"/>
          <w:rFonts w:cs="Arial"/>
          <w:b w:val="0"/>
          <w:bCs w:val="0"/>
          <w:color w:val="auto"/>
          <w:sz w:val="22"/>
          <w:szCs w:val="22"/>
          <w:u w:val="none"/>
        </w:rPr>
        <w:t xml:space="preserve"> Officer recommendation, approved the application. It has been muted that a judicial review could take place. However, this would have to be based on CEC not following due process. </w:t>
      </w:r>
      <w:r w:rsidR="00687B91">
        <w:rPr>
          <w:rStyle w:val="Hyperlink"/>
          <w:rFonts w:cs="Arial"/>
          <w:b w:val="0"/>
          <w:bCs w:val="0"/>
          <w:color w:val="auto"/>
          <w:sz w:val="22"/>
          <w:szCs w:val="22"/>
          <w:u w:val="none"/>
        </w:rPr>
        <w:t xml:space="preserve">It was understood that </w:t>
      </w:r>
      <w:proofErr w:type="gramStart"/>
      <w:r w:rsidR="00687B91">
        <w:rPr>
          <w:rStyle w:val="Hyperlink"/>
          <w:rFonts w:cs="Arial"/>
          <w:b w:val="0"/>
          <w:bCs w:val="0"/>
          <w:color w:val="auto"/>
          <w:sz w:val="22"/>
          <w:szCs w:val="22"/>
          <w:u w:val="none"/>
        </w:rPr>
        <w:t>local residents</w:t>
      </w:r>
      <w:proofErr w:type="gramEnd"/>
      <w:r w:rsidR="00687B91">
        <w:rPr>
          <w:rStyle w:val="Hyperlink"/>
          <w:rFonts w:cs="Arial"/>
          <w:b w:val="0"/>
          <w:bCs w:val="0"/>
          <w:color w:val="auto"/>
          <w:sz w:val="22"/>
          <w:szCs w:val="22"/>
          <w:u w:val="none"/>
        </w:rPr>
        <w:t xml:space="preserve"> were consid</w:t>
      </w:r>
      <w:r w:rsidR="005E4FA0">
        <w:rPr>
          <w:rStyle w:val="Hyperlink"/>
          <w:rFonts w:cs="Arial"/>
          <w:b w:val="0"/>
          <w:bCs w:val="0"/>
          <w:color w:val="auto"/>
          <w:sz w:val="22"/>
          <w:szCs w:val="22"/>
          <w:u w:val="none"/>
        </w:rPr>
        <w:t>ering funding such a review</w:t>
      </w:r>
      <w:r w:rsidR="00143D14">
        <w:rPr>
          <w:rStyle w:val="Hyperlink"/>
          <w:rFonts w:cs="Arial"/>
          <w:b w:val="0"/>
          <w:bCs w:val="0"/>
          <w:color w:val="auto"/>
          <w:sz w:val="22"/>
          <w:szCs w:val="22"/>
          <w:u w:val="none"/>
        </w:rPr>
        <w:t xml:space="preserve"> and had 6 weeks to apply for one.</w:t>
      </w:r>
      <w:r w:rsidR="00CC29C3">
        <w:rPr>
          <w:rStyle w:val="Hyperlink"/>
          <w:rFonts w:cs="Arial"/>
          <w:b w:val="0"/>
          <w:bCs w:val="0"/>
          <w:color w:val="auto"/>
          <w:sz w:val="22"/>
          <w:szCs w:val="22"/>
          <w:u w:val="none"/>
        </w:rPr>
        <w:t xml:space="preserve">   </w:t>
      </w:r>
    </w:p>
    <w:p w14:paraId="4B9C63FB" w14:textId="0ACE327F" w:rsidR="00E666E2" w:rsidRDefault="00E666E2" w:rsidP="00C40659">
      <w:pPr>
        <w:pStyle w:val="Heading2"/>
        <w:shd w:val="clear" w:color="auto" w:fill="FFFFFF"/>
        <w:ind w:left="709" w:hanging="425"/>
        <w:rPr>
          <w:rFonts w:cs="Arial"/>
          <w:spacing w:val="-3"/>
          <w:sz w:val="22"/>
          <w:szCs w:val="22"/>
        </w:rPr>
      </w:pPr>
      <w:r>
        <w:rPr>
          <w:rFonts w:cs="Arial"/>
          <w:spacing w:val="-3"/>
          <w:sz w:val="22"/>
          <w:szCs w:val="22"/>
        </w:rPr>
        <w:t>1</w:t>
      </w:r>
      <w:r w:rsidR="001935F2">
        <w:rPr>
          <w:rFonts w:cs="Arial"/>
          <w:spacing w:val="-3"/>
          <w:sz w:val="22"/>
          <w:szCs w:val="22"/>
        </w:rPr>
        <w:t>5</w:t>
      </w:r>
      <w:r>
        <w:rPr>
          <w:rFonts w:cs="Arial"/>
          <w:spacing w:val="-3"/>
          <w:sz w:val="22"/>
          <w:szCs w:val="22"/>
        </w:rPr>
        <w:t>.</w:t>
      </w:r>
      <w:r>
        <w:rPr>
          <w:rFonts w:cs="Arial"/>
          <w:spacing w:val="-3"/>
          <w:sz w:val="22"/>
          <w:szCs w:val="22"/>
        </w:rPr>
        <w:tab/>
        <w:t xml:space="preserve">Report from Cheshire East </w:t>
      </w:r>
      <w:r w:rsidR="001B7A0F">
        <w:rPr>
          <w:rFonts w:cs="Arial"/>
          <w:spacing w:val="-3"/>
          <w:sz w:val="22"/>
          <w:szCs w:val="22"/>
        </w:rPr>
        <w:t>Ward Cllr Anthony Harrison</w:t>
      </w:r>
      <w:r>
        <w:rPr>
          <w:rFonts w:cs="Arial"/>
          <w:spacing w:val="-3"/>
          <w:sz w:val="22"/>
          <w:szCs w:val="22"/>
        </w:rPr>
        <w:t xml:space="preserve"> </w:t>
      </w:r>
    </w:p>
    <w:p w14:paraId="45AFABF4" w14:textId="62907B23" w:rsidR="00BF4960" w:rsidRDefault="00E334CD" w:rsidP="00BF4960">
      <w:pPr>
        <w:pStyle w:val="Heading2"/>
        <w:shd w:val="clear" w:color="auto" w:fill="FFFFFF"/>
        <w:spacing w:after="40"/>
        <w:ind w:left="709"/>
        <w:rPr>
          <w:rFonts w:cs="Arial"/>
          <w:b w:val="0"/>
          <w:bCs w:val="0"/>
          <w:spacing w:val="-3"/>
          <w:sz w:val="22"/>
          <w:szCs w:val="22"/>
        </w:rPr>
      </w:pPr>
      <w:r>
        <w:rPr>
          <w:rFonts w:cs="Arial"/>
          <w:spacing w:val="-3"/>
          <w:sz w:val="22"/>
          <w:szCs w:val="22"/>
        </w:rPr>
        <w:tab/>
      </w:r>
      <w:r w:rsidR="00737F00">
        <w:rPr>
          <w:rFonts w:cs="Arial"/>
          <w:b w:val="0"/>
          <w:bCs w:val="0"/>
          <w:spacing w:val="-3"/>
          <w:sz w:val="22"/>
          <w:szCs w:val="22"/>
        </w:rPr>
        <w:t xml:space="preserve"> </w:t>
      </w:r>
      <w:r w:rsidR="000D297E">
        <w:rPr>
          <w:rFonts w:cs="Arial"/>
          <w:b w:val="0"/>
          <w:bCs w:val="0"/>
          <w:spacing w:val="-3"/>
          <w:sz w:val="22"/>
          <w:szCs w:val="22"/>
        </w:rPr>
        <w:t xml:space="preserve">Cllr. Harrison was not present at the meeting </w:t>
      </w:r>
      <w:r w:rsidR="00BF4960">
        <w:rPr>
          <w:rFonts w:cs="Arial"/>
          <w:b w:val="0"/>
          <w:bCs w:val="0"/>
          <w:spacing w:val="-3"/>
          <w:sz w:val="22"/>
          <w:szCs w:val="22"/>
        </w:rPr>
        <w:t>but supplied an email for the meeting which reported:</w:t>
      </w:r>
    </w:p>
    <w:p w14:paraId="0369A9BB" w14:textId="4BF30D9F" w:rsidR="00BF4960" w:rsidRPr="00BF4960" w:rsidRDefault="004C4A10" w:rsidP="00BF4960">
      <w:pPr>
        <w:shd w:val="clear" w:color="auto" w:fill="FFFFFF"/>
        <w:spacing w:before="40" w:after="80"/>
        <w:ind w:left="709"/>
        <w:rPr>
          <w:rFonts w:ascii="Arial" w:eastAsia="Times New Roman" w:hAnsi="Arial" w:cs="Arial"/>
          <w:i/>
          <w:iCs/>
          <w:color w:val="222222"/>
          <w:lang w:val="en-GB" w:eastAsia="en-GB"/>
        </w:rPr>
      </w:pPr>
      <w:r>
        <w:rPr>
          <w:rFonts w:ascii="Arial" w:eastAsia="Times New Roman" w:hAnsi="Arial" w:cs="Arial"/>
          <w:i/>
          <w:iCs/>
          <w:color w:val="222222"/>
          <w:lang w:val="en-GB" w:eastAsia="en-GB"/>
        </w:rPr>
        <w:t>“</w:t>
      </w:r>
      <w:r w:rsidR="00BF4960" w:rsidRPr="00BF4960">
        <w:rPr>
          <w:rFonts w:ascii="Arial" w:eastAsia="Times New Roman" w:hAnsi="Arial" w:cs="Arial"/>
          <w:i/>
          <w:iCs/>
          <w:color w:val="222222"/>
          <w:lang w:val="en-GB" w:eastAsia="en-GB"/>
        </w:rPr>
        <w:t>Please accept my apologies for this afternoon</w:t>
      </w:r>
      <w:r>
        <w:rPr>
          <w:rFonts w:ascii="Arial" w:eastAsia="Times New Roman" w:hAnsi="Arial" w:cs="Arial"/>
          <w:i/>
          <w:iCs/>
          <w:color w:val="222222"/>
          <w:lang w:val="en-GB" w:eastAsia="en-GB"/>
        </w:rPr>
        <w:t>’</w:t>
      </w:r>
      <w:r w:rsidR="00BF4960" w:rsidRPr="00BF4960">
        <w:rPr>
          <w:rFonts w:ascii="Arial" w:eastAsia="Times New Roman" w:hAnsi="Arial" w:cs="Arial"/>
          <w:i/>
          <w:iCs/>
          <w:color w:val="222222"/>
          <w:lang w:val="en-GB" w:eastAsia="en-GB"/>
        </w:rPr>
        <w:t>s meeting, unfortunately I’m in work today and struggled last month to escape my Cheshire East Corporate Policy meeting. </w:t>
      </w:r>
    </w:p>
    <w:p w14:paraId="07A1119A" w14:textId="3D4C10C7" w:rsidR="00BF4960" w:rsidRPr="00BF4960" w:rsidRDefault="00BF4960" w:rsidP="00BF4960">
      <w:pPr>
        <w:shd w:val="clear" w:color="auto" w:fill="FFFFFF"/>
        <w:spacing w:before="40" w:after="80"/>
        <w:ind w:left="709"/>
        <w:rPr>
          <w:rFonts w:ascii="Arial" w:eastAsia="Times New Roman" w:hAnsi="Arial" w:cs="Arial"/>
          <w:i/>
          <w:iCs/>
          <w:color w:val="222222"/>
          <w:lang w:val="en-GB" w:eastAsia="en-GB"/>
        </w:rPr>
      </w:pPr>
      <w:r w:rsidRPr="00BF4960">
        <w:rPr>
          <w:rFonts w:ascii="Arial" w:eastAsia="Times New Roman" w:hAnsi="Arial" w:cs="Arial"/>
          <w:i/>
          <w:iCs/>
          <w:color w:val="222222"/>
          <w:lang w:val="en-GB" w:eastAsia="en-GB"/>
        </w:rPr>
        <w:t>I am sure you all share my disappointment with the outcome of the Symphony Park development but feel we put up a strong opposition. Unfortunately, I believe money pushed the vote in favour, whipped by the Labour group leader. </w:t>
      </w:r>
    </w:p>
    <w:p w14:paraId="5B173703" w14:textId="77777777" w:rsidR="00BF4960" w:rsidRPr="00BF4960" w:rsidRDefault="00BF4960" w:rsidP="00BF4960">
      <w:pPr>
        <w:shd w:val="clear" w:color="auto" w:fill="FFFFFF"/>
        <w:spacing w:before="40" w:after="80"/>
        <w:ind w:left="709"/>
        <w:rPr>
          <w:rFonts w:ascii="Arial" w:eastAsia="Times New Roman" w:hAnsi="Arial" w:cs="Arial"/>
          <w:i/>
          <w:iCs/>
          <w:color w:val="222222"/>
          <w:lang w:val="en-GB" w:eastAsia="en-GB"/>
        </w:rPr>
      </w:pPr>
      <w:r w:rsidRPr="00BF4960">
        <w:rPr>
          <w:rFonts w:ascii="Arial" w:eastAsia="Times New Roman" w:hAnsi="Arial" w:cs="Arial"/>
          <w:i/>
          <w:iCs/>
          <w:color w:val="222222"/>
          <w:lang w:val="en-GB" w:eastAsia="en-GB"/>
        </w:rPr>
        <w:t>On other issues of update: the strategic leisure review consultation went in favour of keeping all four leisure centres open and now I have begun to fight for extra funding to both Knutsford and Poynton Leisure Centres who need the investment to survive going forwards. </w:t>
      </w:r>
    </w:p>
    <w:p w14:paraId="1A4A8553" w14:textId="5734E297" w:rsidR="00BF4960" w:rsidRPr="00BF4960" w:rsidRDefault="00BF4960" w:rsidP="00BF4960">
      <w:pPr>
        <w:shd w:val="clear" w:color="auto" w:fill="FFFFFF"/>
        <w:spacing w:after="60"/>
        <w:ind w:left="709"/>
        <w:rPr>
          <w:rFonts w:ascii="Arial" w:eastAsia="Times New Roman" w:hAnsi="Arial" w:cs="Arial"/>
          <w:i/>
          <w:iCs/>
          <w:color w:val="222222"/>
          <w:lang w:val="en-GB" w:eastAsia="en-GB"/>
        </w:rPr>
      </w:pPr>
      <w:r w:rsidRPr="00BF4960">
        <w:rPr>
          <w:rFonts w:ascii="Arial" w:eastAsia="Times New Roman" w:hAnsi="Arial" w:cs="Arial"/>
          <w:i/>
          <w:iCs/>
          <w:color w:val="222222"/>
          <w:lang w:val="en-GB" w:eastAsia="en-GB"/>
        </w:rPr>
        <w:t xml:space="preserve">Bradford Lane: I have found substantial evidence to have this lane or part thereof brought under CE maintenance, I need to continue to lobby Bradford </w:t>
      </w:r>
      <w:r w:rsidR="006D7B94">
        <w:rPr>
          <w:rFonts w:ascii="Arial" w:eastAsia="Times New Roman" w:hAnsi="Arial" w:cs="Arial"/>
          <w:i/>
          <w:iCs/>
          <w:color w:val="222222"/>
          <w:lang w:val="en-GB" w:eastAsia="en-GB"/>
        </w:rPr>
        <w:t>L</w:t>
      </w:r>
      <w:r w:rsidRPr="00BF4960">
        <w:rPr>
          <w:rFonts w:ascii="Arial" w:eastAsia="Times New Roman" w:hAnsi="Arial" w:cs="Arial"/>
          <w:i/>
          <w:iCs/>
          <w:color w:val="222222"/>
          <w:lang w:val="en-GB" w:eastAsia="en-GB"/>
        </w:rPr>
        <w:t>ane residents though for their views on if this is what they want or partial adoption or no change before taking the motion to the highways committee to be costed. </w:t>
      </w:r>
    </w:p>
    <w:p w14:paraId="14F4F617" w14:textId="5CD3DED8" w:rsidR="00BF4960" w:rsidRPr="00BF4960" w:rsidRDefault="00BF4960" w:rsidP="00BF4960">
      <w:pPr>
        <w:shd w:val="clear" w:color="auto" w:fill="FFFFFF"/>
        <w:spacing w:before="40" w:after="80"/>
        <w:ind w:left="709"/>
        <w:rPr>
          <w:rFonts w:ascii="Arial" w:eastAsia="Times New Roman" w:hAnsi="Arial" w:cs="Arial"/>
          <w:i/>
          <w:iCs/>
          <w:color w:val="222222"/>
          <w:lang w:val="en-GB" w:eastAsia="en-GB"/>
        </w:rPr>
      </w:pPr>
      <w:r w:rsidRPr="00BF4960">
        <w:rPr>
          <w:rFonts w:ascii="Arial" w:eastAsia="Times New Roman" w:hAnsi="Arial" w:cs="Arial"/>
          <w:i/>
          <w:iCs/>
          <w:color w:val="222222"/>
          <w:lang w:val="en-GB" w:eastAsia="en-GB"/>
        </w:rPr>
        <w:t xml:space="preserve">Congleton Road: I keep reporting all </w:t>
      </w:r>
      <w:r w:rsidR="004C4A10" w:rsidRPr="00BF4960">
        <w:rPr>
          <w:rFonts w:ascii="Arial" w:eastAsia="Times New Roman" w:hAnsi="Arial" w:cs="Arial"/>
          <w:i/>
          <w:iCs/>
          <w:color w:val="222222"/>
          <w:lang w:val="en-GB" w:eastAsia="en-GB"/>
        </w:rPr>
        <w:t>potholes,</w:t>
      </w:r>
      <w:r w:rsidRPr="00BF4960">
        <w:rPr>
          <w:rFonts w:ascii="Arial" w:eastAsia="Times New Roman" w:hAnsi="Arial" w:cs="Arial"/>
          <w:i/>
          <w:iCs/>
          <w:color w:val="222222"/>
          <w:lang w:val="en-GB" w:eastAsia="en-GB"/>
        </w:rPr>
        <w:t xml:space="preserve"> but this is scheduled for a full resurface </w:t>
      </w:r>
      <w:r w:rsidR="006D7B94" w:rsidRPr="00BF4960">
        <w:rPr>
          <w:rFonts w:ascii="Arial" w:eastAsia="Times New Roman" w:hAnsi="Arial" w:cs="Arial"/>
          <w:i/>
          <w:iCs/>
          <w:color w:val="222222"/>
          <w:lang w:val="en-GB" w:eastAsia="en-GB"/>
        </w:rPr>
        <w:t>soon</w:t>
      </w:r>
      <w:r w:rsidRPr="00BF4960">
        <w:rPr>
          <w:rFonts w:ascii="Arial" w:eastAsia="Times New Roman" w:hAnsi="Arial" w:cs="Arial"/>
          <w:i/>
          <w:iCs/>
          <w:color w:val="222222"/>
          <w:lang w:val="en-GB" w:eastAsia="en-GB"/>
        </w:rPr>
        <w:t>. </w:t>
      </w:r>
    </w:p>
    <w:p w14:paraId="1C49F0A7" w14:textId="105AADF0" w:rsidR="00BF4960" w:rsidRPr="00BF4960" w:rsidRDefault="00BF4960" w:rsidP="00BF4960">
      <w:pPr>
        <w:shd w:val="clear" w:color="auto" w:fill="FFFFFF"/>
        <w:spacing w:after="100"/>
        <w:ind w:left="709"/>
        <w:rPr>
          <w:rFonts w:ascii="Arial" w:eastAsia="Times New Roman" w:hAnsi="Arial" w:cs="Arial"/>
          <w:i/>
          <w:iCs/>
          <w:color w:val="222222"/>
          <w:lang w:val="en-GB" w:eastAsia="en-GB"/>
        </w:rPr>
      </w:pPr>
      <w:r w:rsidRPr="00BF4960">
        <w:rPr>
          <w:rFonts w:ascii="Arial" w:eastAsia="Times New Roman" w:hAnsi="Arial" w:cs="Arial"/>
          <w:i/>
          <w:iCs/>
          <w:color w:val="222222"/>
          <w:lang w:val="en-GB" w:eastAsia="en-GB"/>
        </w:rPr>
        <w:t>Once again, sorry for my absence today and look forward to seeing you all next month. Please don’t hesitate to contact me if you have any issues to raise. </w:t>
      </w:r>
    </w:p>
    <w:p w14:paraId="5BA1FADA" w14:textId="77777777" w:rsidR="00BF4960" w:rsidRPr="00BF4960" w:rsidRDefault="00BF4960" w:rsidP="00BF4960">
      <w:pPr>
        <w:shd w:val="clear" w:color="auto" w:fill="FFFFFF"/>
        <w:spacing w:after="60"/>
        <w:ind w:left="709"/>
        <w:rPr>
          <w:rFonts w:ascii="Arial" w:eastAsia="Times New Roman" w:hAnsi="Arial" w:cs="Arial"/>
          <w:i/>
          <w:iCs/>
          <w:color w:val="222222"/>
          <w:lang w:val="en-GB" w:eastAsia="en-GB"/>
        </w:rPr>
      </w:pPr>
      <w:r w:rsidRPr="00BF4960">
        <w:rPr>
          <w:rFonts w:ascii="Arial" w:eastAsia="Times New Roman" w:hAnsi="Arial" w:cs="Arial"/>
          <w:i/>
          <w:iCs/>
          <w:color w:val="222222"/>
          <w:lang w:val="en-GB" w:eastAsia="en-GB"/>
        </w:rPr>
        <w:t>Kind regards,</w:t>
      </w:r>
    </w:p>
    <w:p w14:paraId="3CA67167" w14:textId="55FDD334" w:rsidR="00BF4960" w:rsidRDefault="00BF4960" w:rsidP="00BF4960">
      <w:pPr>
        <w:shd w:val="clear" w:color="auto" w:fill="FFFFFF"/>
        <w:ind w:left="709"/>
        <w:rPr>
          <w:rFonts w:cs="Arial"/>
          <w:b/>
          <w:bCs/>
          <w:spacing w:val="-3"/>
        </w:rPr>
      </w:pPr>
      <w:r w:rsidRPr="00BF4960">
        <w:rPr>
          <w:rFonts w:ascii="Arial" w:eastAsia="Times New Roman" w:hAnsi="Arial" w:cs="Arial"/>
          <w:i/>
          <w:iCs/>
          <w:color w:val="222222"/>
          <w:lang w:val="en-GB" w:eastAsia="en-GB"/>
        </w:rPr>
        <w:t>Anthony</w:t>
      </w:r>
    </w:p>
    <w:p w14:paraId="1DB0E53F" w14:textId="668AB880" w:rsidR="00C40659" w:rsidRPr="00C40659" w:rsidRDefault="00C40659" w:rsidP="00BF352F">
      <w:pPr>
        <w:pStyle w:val="Heading2"/>
        <w:tabs>
          <w:tab w:val="left" w:pos="1701"/>
        </w:tabs>
        <w:spacing w:before="240"/>
        <w:ind w:left="709" w:hanging="425"/>
        <w:rPr>
          <w:spacing w:val="-1"/>
          <w:sz w:val="22"/>
          <w:szCs w:val="22"/>
        </w:rPr>
      </w:pPr>
      <w:r w:rsidRPr="00C40659">
        <w:rPr>
          <w:rFonts w:cs="Arial"/>
          <w:spacing w:val="-3"/>
          <w:sz w:val="22"/>
          <w:szCs w:val="22"/>
        </w:rPr>
        <w:t>1</w:t>
      </w:r>
      <w:r w:rsidR="00653305">
        <w:rPr>
          <w:rFonts w:cs="Arial"/>
          <w:spacing w:val="-3"/>
          <w:sz w:val="22"/>
          <w:szCs w:val="22"/>
        </w:rPr>
        <w:t>6</w:t>
      </w:r>
      <w:r w:rsidRPr="00C40659">
        <w:rPr>
          <w:rFonts w:cs="Arial"/>
          <w:spacing w:val="-3"/>
          <w:sz w:val="22"/>
          <w:szCs w:val="22"/>
        </w:rPr>
        <w:t>.</w:t>
      </w:r>
      <w:r w:rsidRPr="00C40659">
        <w:rPr>
          <w:rFonts w:cs="Arial"/>
          <w:spacing w:val="-3"/>
          <w:sz w:val="22"/>
          <w:szCs w:val="22"/>
        </w:rPr>
        <w:tab/>
      </w:r>
      <w:proofErr w:type="spellStart"/>
      <w:r w:rsidRPr="00C40659">
        <w:rPr>
          <w:rFonts w:cs="Arial"/>
          <w:spacing w:val="-3"/>
          <w:sz w:val="22"/>
          <w:szCs w:val="22"/>
        </w:rPr>
        <w:t>Councillor’s</w:t>
      </w:r>
      <w:proofErr w:type="spellEnd"/>
      <w:r w:rsidRPr="00C40659">
        <w:rPr>
          <w:rFonts w:cs="Arial"/>
          <w:spacing w:val="-6"/>
          <w:sz w:val="22"/>
          <w:szCs w:val="22"/>
        </w:rPr>
        <w:t xml:space="preserve"> </w:t>
      </w:r>
      <w:r w:rsidRPr="00C40659">
        <w:rPr>
          <w:spacing w:val="-2"/>
          <w:sz w:val="22"/>
          <w:szCs w:val="22"/>
        </w:rPr>
        <w:t>reports</w:t>
      </w:r>
      <w:r w:rsidRPr="00C40659">
        <w:rPr>
          <w:spacing w:val="-3"/>
          <w:sz w:val="22"/>
          <w:szCs w:val="22"/>
        </w:rPr>
        <w:t xml:space="preserve"> </w:t>
      </w:r>
      <w:r w:rsidRPr="00C40659">
        <w:rPr>
          <w:spacing w:val="-1"/>
          <w:sz w:val="22"/>
          <w:szCs w:val="22"/>
        </w:rPr>
        <w:t>and</w:t>
      </w:r>
      <w:r w:rsidRPr="00C40659">
        <w:rPr>
          <w:spacing w:val="-3"/>
          <w:sz w:val="22"/>
          <w:szCs w:val="22"/>
        </w:rPr>
        <w:t xml:space="preserve"> items</w:t>
      </w:r>
      <w:r w:rsidRPr="00C40659">
        <w:rPr>
          <w:spacing w:val="-4"/>
          <w:sz w:val="22"/>
          <w:szCs w:val="22"/>
        </w:rPr>
        <w:t xml:space="preserve"> </w:t>
      </w:r>
      <w:r w:rsidR="00715485">
        <w:rPr>
          <w:spacing w:val="-4"/>
          <w:sz w:val="22"/>
          <w:szCs w:val="22"/>
        </w:rPr>
        <w:t xml:space="preserve">Raised in </w:t>
      </w:r>
      <w:r w:rsidR="0087280A">
        <w:rPr>
          <w:spacing w:val="-4"/>
          <w:sz w:val="22"/>
          <w:szCs w:val="22"/>
        </w:rPr>
        <w:t xml:space="preserve">February </w:t>
      </w:r>
      <w:r w:rsidR="005A5E95">
        <w:rPr>
          <w:spacing w:val="-4"/>
          <w:sz w:val="22"/>
          <w:szCs w:val="22"/>
        </w:rPr>
        <w:t xml:space="preserve">for an update at the March </w:t>
      </w:r>
      <w:r w:rsidR="008D64FC">
        <w:rPr>
          <w:spacing w:val="-2"/>
          <w:sz w:val="22"/>
          <w:szCs w:val="22"/>
        </w:rPr>
        <w:t>Council Meeting</w:t>
      </w:r>
      <w:r w:rsidRPr="00C40659">
        <w:rPr>
          <w:spacing w:val="-1"/>
          <w:sz w:val="22"/>
          <w:szCs w:val="22"/>
        </w:rPr>
        <w:t xml:space="preserve">. </w:t>
      </w:r>
    </w:p>
    <w:p w14:paraId="6455DD6D" w14:textId="39A05F8F" w:rsidR="00B42899" w:rsidRDefault="009F1208" w:rsidP="00727F49">
      <w:pPr>
        <w:pStyle w:val="Heading2"/>
        <w:tabs>
          <w:tab w:val="left" w:pos="1701"/>
        </w:tabs>
        <w:spacing w:before="47" w:after="80"/>
        <w:ind w:left="1276" w:hanging="567"/>
        <w:rPr>
          <w:b w:val="0"/>
          <w:bCs w:val="0"/>
          <w:spacing w:val="-1"/>
          <w:sz w:val="22"/>
          <w:szCs w:val="22"/>
        </w:rPr>
      </w:pPr>
      <w:r w:rsidRPr="009F1208">
        <w:rPr>
          <w:b w:val="0"/>
          <w:bCs w:val="0"/>
          <w:spacing w:val="-1"/>
          <w:sz w:val="22"/>
          <w:szCs w:val="22"/>
        </w:rPr>
        <w:t>1</w:t>
      </w:r>
      <w:r w:rsidR="008D64FC">
        <w:rPr>
          <w:b w:val="0"/>
          <w:bCs w:val="0"/>
          <w:spacing w:val="-1"/>
          <w:sz w:val="22"/>
          <w:szCs w:val="22"/>
        </w:rPr>
        <w:t>6</w:t>
      </w:r>
      <w:r w:rsidRPr="009F1208">
        <w:rPr>
          <w:b w:val="0"/>
          <w:bCs w:val="0"/>
          <w:spacing w:val="-1"/>
          <w:sz w:val="22"/>
          <w:szCs w:val="22"/>
        </w:rPr>
        <w:t>.1</w:t>
      </w:r>
      <w:r>
        <w:rPr>
          <w:b w:val="0"/>
          <w:bCs w:val="0"/>
          <w:spacing w:val="-1"/>
          <w:sz w:val="22"/>
          <w:szCs w:val="22"/>
        </w:rPr>
        <w:tab/>
      </w:r>
      <w:r w:rsidR="00B577E1">
        <w:rPr>
          <w:b w:val="0"/>
          <w:bCs w:val="0"/>
          <w:spacing w:val="-1"/>
          <w:sz w:val="22"/>
          <w:szCs w:val="22"/>
        </w:rPr>
        <w:t>Marketing Strategy</w:t>
      </w:r>
      <w:r w:rsidR="001D30A0">
        <w:rPr>
          <w:b w:val="0"/>
          <w:bCs w:val="0"/>
          <w:spacing w:val="-1"/>
          <w:sz w:val="22"/>
          <w:szCs w:val="22"/>
        </w:rPr>
        <w:t xml:space="preserve"> </w:t>
      </w:r>
      <w:r w:rsidR="00B577E1">
        <w:rPr>
          <w:b w:val="0"/>
          <w:bCs w:val="0"/>
          <w:spacing w:val="-1"/>
          <w:sz w:val="22"/>
          <w:szCs w:val="22"/>
        </w:rPr>
        <w:t xml:space="preserve">for the Renovated Parish Hall </w:t>
      </w:r>
      <w:r w:rsidR="00592C6A">
        <w:rPr>
          <w:b w:val="0"/>
          <w:bCs w:val="0"/>
          <w:spacing w:val="-1"/>
          <w:sz w:val="22"/>
          <w:szCs w:val="22"/>
        </w:rPr>
        <w:t>–</w:t>
      </w:r>
      <w:r w:rsidR="00B42899">
        <w:rPr>
          <w:b w:val="0"/>
          <w:bCs w:val="0"/>
          <w:spacing w:val="-1"/>
          <w:sz w:val="22"/>
          <w:szCs w:val="22"/>
        </w:rPr>
        <w:t xml:space="preserve"> Cllr</w:t>
      </w:r>
      <w:r w:rsidR="00592C6A">
        <w:rPr>
          <w:b w:val="0"/>
          <w:bCs w:val="0"/>
          <w:spacing w:val="-1"/>
          <w:sz w:val="22"/>
          <w:szCs w:val="22"/>
        </w:rPr>
        <w:t>.</w:t>
      </w:r>
      <w:r w:rsidR="00B42899">
        <w:rPr>
          <w:b w:val="0"/>
          <w:bCs w:val="0"/>
          <w:spacing w:val="-1"/>
          <w:sz w:val="22"/>
          <w:szCs w:val="22"/>
        </w:rPr>
        <w:t xml:space="preserve"> </w:t>
      </w:r>
      <w:r w:rsidR="00323B7E">
        <w:rPr>
          <w:b w:val="0"/>
          <w:bCs w:val="0"/>
          <w:spacing w:val="-1"/>
          <w:sz w:val="22"/>
          <w:szCs w:val="22"/>
        </w:rPr>
        <w:t xml:space="preserve">Gleave and Keith Farrell </w:t>
      </w:r>
      <w:r w:rsidR="00D2642F">
        <w:rPr>
          <w:b w:val="0"/>
          <w:bCs w:val="0"/>
          <w:spacing w:val="-1"/>
          <w:sz w:val="22"/>
          <w:szCs w:val="22"/>
        </w:rPr>
        <w:t xml:space="preserve">were </w:t>
      </w:r>
      <w:r w:rsidR="004C22B7">
        <w:rPr>
          <w:b w:val="0"/>
          <w:bCs w:val="0"/>
          <w:spacing w:val="-1"/>
          <w:sz w:val="22"/>
          <w:szCs w:val="22"/>
        </w:rPr>
        <w:t xml:space="preserve">working on the </w:t>
      </w:r>
      <w:r w:rsidR="009A24C5">
        <w:rPr>
          <w:b w:val="0"/>
          <w:bCs w:val="0"/>
          <w:spacing w:val="-1"/>
          <w:sz w:val="22"/>
          <w:szCs w:val="22"/>
        </w:rPr>
        <w:t xml:space="preserve">Marketing Strategy and </w:t>
      </w:r>
      <w:r w:rsidR="00D37D1A">
        <w:rPr>
          <w:b w:val="0"/>
          <w:bCs w:val="0"/>
          <w:spacing w:val="-1"/>
          <w:sz w:val="22"/>
          <w:szCs w:val="22"/>
        </w:rPr>
        <w:t xml:space="preserve">David </w:t>
      </w:r>
      <w:proofErr w:type="spellStart"/>
      <w:r w:rsidR="00D37D1A">
        <w:rPr>
          <w:b w:val="0"/>
          <w:bCs w:val="0"/>
          <w:spacing w:val="-1"/>
          <w:sz w:val="22"/>
          <w:szCs w:val="22"/>
        </w:rPr>
        <w:t>Fairbottom</w:t>
      </w:r>
      <w:proofErr w:type="spellEnd"/>
      <w:r w:rsidR="00D37D1A">
        <w:rPr>
          <w:b w:val="0"/>
          <w:bCs w:val="0"/>
          <w:spacing w:val="-1"/>
          <w:sz w:val="22"/>
          <w:szCs w:val="22"/>
        </w:rPr>
        <w:t xml:space="preserve"> </w:t>
      </w:r>
      <w:r w:rsidR="00D2642F">
        <w:rPr>
          <w:b w:val="0"/>
          <w:bCs w:val="0"/>
          <w:spacing w:val="-1"/>
          <w:sz w:val="22"/>
          <w:szCs w:val="22"/>
        </w:rPr>
        <w:t xml:space="preserve">would </w:t>
      </w:r>
      <w:r w:rsidR="009A24C5">
        <w:rPr>
          <w:b w:val="0"/>
          <w:bCs w:val="0"/>
          <w:spacing w:val="-1"/>
          <w:sz w:val="22"/>
          <w:szCs w:val="22"/>
        </w:rPr>
        <w:t>help</w:t>
      </w:r>
      <w:r w:rsidR="00D37D1A">
        <w:rPr>
          <w:b w:val="0"/>
          <w:bCs w:val="0"/>
          <w:spacing w:val="-1"/>
          <w:sz w:val="22"/>
          <w:szCs w:val="22"/>
        </w:rPr>
        <w:t>.</w:t>
      </w:r>
    </w:p>
    <w:p w14:paraId="31B9E9B3" w14:textId="30B971CD" w:rsidR="008A5A76" w:rsidRPr="00512AE0" w:rsidRDefault="00B42899" w:rsidP="00AA78D8">
      <w:pPr>
        <w:pStyle w:val="Heading2"/>
        <w:tabs>
          <w:tab w:val="left" w:pos="1701"/>
        </w:tabs>
        <w:spacing w:before="47" w:after="80"/>
        <w:ind w:left="1276" w:hanging="567"/>
        <w:rPr>
          <w:spacing w:val="-1"/>
          <w:sz w:val="22"/>
          <w:szCs w:val="22"/>
        </w:rPr>
      </w:pPr>
      <w:r>
        <w:rPr>
          <w:b w:val="0"/>
          <w:bCs w:val="0"/>
          <w:spacing w:val="-1"/>
          <w:sz w:val="22"/>
          <w:szCs w:val="22"/>
        </w:rPr>
        <w:t>1</w:t>
      </w:r>
      <w:r w:rsidR="00EC294F">
        <w:rPr>
          <w:b w:val="0"/>
          <w:bCs w:val="0"/>
          <w:spacing w:val="-1"/>
          <w:sz w:val="22"/>
          <w:szCs w:val="22"/>
        </w:rPr>
        <w:t>6</w:t>
      </w:r>
      <w:r>
        <w:rPr>
          <w:b w:val="0"/>
          <w:bCs w:val="0"/>
          <w:spacing w:val="-1"/>
          <w:sz w:val="22"/>
          <w:szCs w:val="22"/>
        </w:rPr>
        <w:t>.2</w:t>
      </w:r>
      <w:r>
        <w:rPr>
          <w:b w:val="0"/>
          <w:bCs w:val="0"/>
          <w:spacing w:val="-1"/>
          <w:sz w:val="22"/>
          <w:szCs w:val="22"/>
        </w:rPr>
        <w:tab/>
      </w:r>
      <w:r w:rsidR="00A00963">
        <w:rPr>
          <w:b w:val="0"/>
          <w:bCs w:val="0"/>
          <w:spacing w:val="-1"/>
          <w:sz w:val="22"/>
          <w:szCs w:val="22"/>
        </w:rPr>
        <w:t>Fund Raising</w:t>
      </w:r>
      <w:r w:rsidR="00727F49">
        <w:rPr>
          <w:b w:val="0"/>
          <w:bCs w:val="0"/>
          <w:spacing w:val="-1"/>
          <w:sz w:val="22"/>
          <w:szCs w:val="22"/>
        </w:rPr>
        <w:t xml:space="preserve"> for the Hall and other is</w:t>
      </w:r>
      <w:r w:rsidR="00D517A4">
        <w:rPr>
          <w:b w:val="0"/>
          <w:bCs w:val="0"/>
          <w:spacing w:val="-1"/>
          <w:sz w:val="22"/>
          <w:szCs w:val="22"/>
        </w:rPr>
        <w:t>s</w:t>
      </w:r>
      <w:r w:rsidR="00727F49">
        <w:rPr>
          <w:b w:val="0"/>
          <w:bCs w:val="0"/>
          <w:spacing w:val="-1"/>
          <w:sz w:val="22"/>
          <w:szCs w:val="22"/>
        </w:rPr>
        <w:t>ues</w:t>
      </w:r>
      <w:r w:rsidR="00323B7E">
        <w:rPr>
          <w:b w:val="0"/>
          <w:bCs w:val="0"/>
          <w:spacing w:val="-1"/>
          <w:sz w:val="22"/>
          <w:szCs w:val="22"/>
        </w:rPr>
        <w:t xml:space="preserve">.  Cllr </w:t>
      </w:r>
      <w:r w:rsidR="007B62D2">
        <w:rPr>
          <w:b w:val="0"/>
          <w:bCs w:val="0"/>
          <w:spacing w:val="-1"/>
          <w:sz w:val="22"/>
          <w:szCs w:val="22"/>
        </w:rPr>
        <w:t xml:space="preserve">Raphael raised the issue of </w:t>
      </w:r>
      <w:r w:rsidR="00A00963">
        <w:rPr>
          <w:b w:val="0"/>
          <w:bCs w:val="0"/>
          <w:spacing w:val="-1"/>
          <w:sz w:val="22"/>
          <w:szCs w:val="22"/>
        </w:rPr>
        <w:t xml:space="preserve">sponsorship on our boundary signs </w:t>
      </w:r>
      <w:r w:rsidR="0072697D">
        <w:rPr>
          <w:b w:val="0"/>
          <w:bCs w:val="0"/>
          <w:spacing w:val="-1"/>
          <w:sz w:val="22"/>
          <w:szCs w:val="22"/>
        </w:rPr>
        <w:t>– there would be 5 in</w:t>
      </w:r>
      <w:r w:rsidR="008824C0">
        <w:rPr>
          <w:b w:val="0"/>
          <w:bCs w:val="0"/>
          <w:spacing w:val="-1"/>
          <w:sz w:val="22"/>
          <w:szCs w:val="22"/>
        </w:rPr>
        <w:t xml:space="preserve"> total </w:t>
      </w:r>
      <w:r w:rsidR="00D517A4">
        <w:rPr>
          <w:b w:val="0"/>
          <w:bCs w:val="0"/>
          <w:spacing w:val="-1"/>
          <w:sz w:val="22"/>
          <w:szCs w:val="22"/>
        </w:rPr>
        <w:t xml:space="preserve">(an extra 3 on the two </w:t>
      </w:r>
      <w:r w:rsidR="008824C0">
        <w:rPr>
          <w:b w:val="0"/>
          <w:bCs w:val="0"/>
          <w:spacing w:val="-1"/>
          <w:sz w:val="22"/>
          <w:szCs w:val="22"/>
        </w:rPr>
        <w:t xml:space="preserve">already </w:t>
      </w:r>
      <w:r w:rsidR="00D517A4">
        <w:rPr>
          <w:b w:val="0"/>
          <w:bCs w:val="0"/>
          <w:spacing w:val="-1"/>
          <w:sz w:val="22"/>
          <w:szCs w:val="22"/>
        </w:rPr>
        <w:t>provided)</w:t>
      </w:r>
      <w:r w:rsidR="00A00963">
        <w:rPr>
          <w:b w:val="0"/>
          <w:bCs w:val="0"/>
          <w:spacing w:val="-1"/>
          <w:sz w:val="22"/>
          <w:szCs w:val="22"/>
        </w:rPr>
        <w:t xml:space="preserve"> </w:t>
      </w:r>
      <w:r w:rsidR="008824C0">
        <w:rPr>
          <w:b w:val="0"/>
          <w:bCs w:val="0"/>
          <w:spacing w:val="-1"/>
          <w:sz w:val="22"/>
          <w:szCs w:val="22"/>
        </w:rPr>
        <w:t xml:space="preserve">It would be possible to add a </w:t>
      </w:r>
      <w:r w:rsidR="003157E6">
        <w:rPr>
          <w:b w:val="0"/>
          <w:bCs w:val="0"/>
          <w:spacing w:val="-1"/>
          <w:sz w:val="22"/>
          <w:szCs w:val="22"/>
        </w:rPr>
        <w:t xml:space="preserve">rectangular sign beneath advertise a </w:t>
      </w:r>
      <w:r w:rsidR="00713387">
        <w:rPr>
          <w:b w:val="0"/>
          <w:bCs w:val="0"/>
          <w:spacing w:val="-1"/>
          <w:sz w:val="22"/>
          <w:szCs w:val="22"/>
        </w:rPr>
        <w:t>prominent local business with their logo. Cllr Raphael also called into the Churchill Tree</w:t>
      </w:r>
      <w:r w:rsidR="00895AF2">
        <w:rPr>
          <w:b w:val="0"/>
          <w:bCs w:val="0"/>
          <w:spacing w:val="-1"/>
          <w:sz w:val="22"/>
          <w:szCs w:val="22"/>
        </w:rPr>
        <w:t>,</w:t>
      </w:r>
      <w:r w:rsidR="00713387">
        <w:rPr>
          <w:b w:val="0"/>
          <w:bCs w:val="0"/>
          <w:spacing w:val="-1"/>
          <w:sz w:val="22"/>
          <w:szCs w:val="22"/>
        </w:rPr>
        <w:t xml:space="preserve"> and they would be willing to </w:t>
      </w:r>
      <w:r w:rsidR="00895AF2">
        <w:rPr>
          <w:b w:val="0"/>
          <w:bCs w:val="0"/>
          <w:spacing w:val="-1"/>
          <w:sz w:val="22"/>
          <w:szCs w:val="22"/>
        </w:rPr>
        <w:t>have a r</w:t>
      </w:r>
      <w:r w:rsidR="00AA78D8">
        <w:rPr>
          <w:b w:val="0"/>
          <w:bCs w:val="0"/>
          <w:spacing w:val="-1"/>
          <w:sz w:val="22"/>
          <w:szCs w:val="22"/>
        </w:rPr>
        <w:t xml:space="preserve">egular </w:t>
      </w:r>
      <w:r w:rsidR="00713387">
        <w:rPr>
          <w:b w:val="0"/>
          <w:bCs w:val="0"/>
          <w:spacing w:val="-1"/>
          <w:sz w:val="22"/>
          <w:szCs w:val="22"/>
        </w:rPr>
        <w:t xml:space="preserve">advert </w:t>
      </w:r>
      <w:r w:rsidR="00AA78D8">
        <w:rPr>
          <w:b w:val="0"/>
          <w:bCs w:val="0"/>
          <w:spacing w:val="-1"/>
          <w:sz w:val="22"/>
          <w:szCs w:val="22"/>
        </w:rPr>
        <w:t>out in our parish newsletter.</w:t>
      </w:r>
      <w:r w:rsidR="00CE134E">
        <w:rPr>
          <w:b w:val="0"/>
          <w:bCs w:val="0"/>
          <w:spacing w:val="-1"/>
          <w:sz w:val="22"/>
          <w:szCs w:val="22"/>
        </w:rPr>
        <w:t xml:space="preserve"> The Clerk </w:t>
      </w:r>
      <w:r w:rsidR="006D7B94">
        <w:rPr>
          <w:b w:val="0"/>
          <w:bCs w:val="0"/>
          <w:spacing w:val="-1"/>
          <w:sz w:val="22"/>
          <w:szCs w:val="22"/>
        </w:rPr>
        <w:t xml:space="preserve">will </w:t>
      </w:r>
      <w:r w:rsidR="00D2642F">
        <w:rPr>
          <w:b w:val="0"/>
          <w:bCs w:val="0"/>
          <w:spacing w:val="-1"/>
          <w:sz w:val="22"/>
          <w:szCs w:val="22"/>
        </w:rPr>
        <w:t xml:space="preserve">provide costings for </w:t>
      </w:r>
      <w:r w:rsidR="00CC3496">
        <w:rPr>
          <w:b w:val="0"/>
          <w:bCs w:val="0"/>
          <w:spacing w:val="-1"/>
          <w:sz w:val="22"/>
          <w:szCs w:val="22"/>
        </w:rPr>
        <w:t>attaching an advertising bar below the signs.</w:t>
      </w:r>
      <w:r w:rsidR="00565CC7">
        <w:rPr>
          <w:b w:val="0"/>
          <w:bCs w:val="0"/>
          <w:spacing w:val="-1"/>
          <w:sz w:val="22"/>
          <w:szCs w:val="22"/>
        </w:rPr>
        <w:t xml:space="preserve"> </w:t>
      </w:r>
      <w:r w:rsidR="00CE134E">
        <w:rPr>
          <w:b w:val="0"/>
          <w:bCs w:val="0"/>
          <w:spacing w:val="-1"/>
          <w:sz w:val="22"/>
          <w:szCs w:val="22"/>
        </w:rPr>
        <w:t xml:space="preserve"> </w:t>
      </w:r>
    </w:p>
    <w:p w14:paraId="5983A143" w14:textId="5BD6306D" w:rsidR="00512AE0" w:rsidRDefault="00AA78D8" w:rsidP="00512AE0">
      <w:pPr>
        <w:pStyle w:val="Heading2"/>
        <w:tabs>
          <w:tab w:val="left" w:pos="1701"/>
        </w:tabs>
        <w:spacing w:before="47" w:after="80"/>
        <w:ind w:left="1276" w:hanging="567"/>
        <w:rPr>
          <w:b w:val="0"/>
          <w:bCs w:val="0"/>
          <w:spacing w:val="-1"/>
          <w:sz w:val="22"/>
          <w:szCs w:val="22"/>
        </w:rPr>
      </w:pPr>
      <w:r>
        <w:rPr>
          <w:b w:val="0"/>
          <w:bCs w:val="0"/>
          <w:spacing w:val="-1"/>
          <w:sz w:val="22"/>
          <w:szCs w:val="22"/>
        </w:rPr>
        <w:t>1</w:t>
      </w:r>
      <w:r w:rsidR="00EC294F">
        <w:rPr>
          <w:b w:val="0"/>
          <w:bCs w:val="0"/>
          <w:spacing w:val="-1"/>
          <w:sz w:val="22"/>
          <w:szCs w:val="22"/>
        </w:rPr>
        <w:t>6</w:t>
      </w:r>
      <w:r>
        <w:rPr>
          <w:b w:val="0"/>
          <w:bCs w:val="0"/>
          <w:spacing w:val="-1"/>
          <w:sz w:val="22"/>
          <w:szCs w:val="22"/>
        </w:rPr>
        <w:t xml:space="preserve">.3 </w:t>
      </w:r>
      <w:r>
        <w:rPr>
          <w:b w:val="0"/>
          <w:bCs w:val="0"/>
          <w:spacing w:val="-1"/>
          <w:sz w:val="22"/>
          <w:szCs w:val="22"/>
        </w:rPr>
        <w:tab/>
        <w:t>Cllr</w:t>
      </w:r>
      <w:r w:rsidR="00592C6A">
        <w:rPr>
          <w:b w:val="0"/>
          <w:bCs w:val="0"/>
          <w:spacing w:val="-1"/>
          <w:sz w:val="22"/>
          <w:szCs w:val="22"/>
        </w:rPr>
        <w:t>.</w:t>
      </w:r>
      <w:r>
        <w:rPr>
          <w:b w:val="0"/>
          <w:bCs w:val="0"/>
          <w:spacing w:val="-1"/>
          <w:sz w:val="22"/>
          <w:szCs w:val="22"/>
        </w:rPr>
        <w:t xml:space="preserve"> Farrel raised the issue </w:t>
      </w:r>
      <w:r w:rsidR="00544E14">
        <w:rPr>
          <w:b w:val="0"/>
          <w:bCs w:val="0"/>
          <w:spacing w:val="-1"/>
          <w:sz w:val="22"/>
          <w:szCs w:val="22"/>
        </w:rPr>
        <w:t xml:space="preserve">that </w:t>
      </w:r>
      <w:r w:rsidR="00BB731F">
        <w:rPr>
          <w:b w:val="0"/>
          <w:bCs w:val="0"/>
          <w:spacing w:val="-1"/>
          <w:sz w:val="22"/>
          <w:szCs w:val="22"/>
        </w:rPr>
        <w:t>o</w:t>
      </w:r>
      <w:r w:rsidR="00895AF2">
        <w:rPr>
          <w:b w:val="0"/>
          <w:bCs w:val="0"/>
          <w:spacing w:val="-1"/>
          <w:sz w:val="22"/>
          <w:szCs w:val="22"/>
        </w:rPr>
        <w:t xml:space="preserve">n </w:t>
      </w:r>
      <w:r w:rsidR="00606F26">
        <w:rPr>
          <w:b w:val="0"/>
          <w:bCs w:val="0"/>
          <w:spacing w:val="-1"/>
          <w:sz w:val="22"/>
          <w:szCs w:val="22"/>
        </w:rPr>
        <w:t>2</w:t>
      </w:r>
      <w:r w:rsidR="003D2964">
        <w:rPr>
          <w:b w:val="0"/>
          <w:bCs w:val="0"/>
          <w:spacing w:val="-1"/>
          <w:sz w:val="22"/>
          <w:szCs w:val="22"/>
        </w:rPr>
        <w:t>5</w:t>
      </w:r>
      <w:r w:rsidR="00895AF2" w:rsidRPr="00895AF2">
        <w:rPr>
          <w:b w:val="0"/>
          <w:bCs w:val="0"/>
          <w:spacing w:val="-1"/>
          <w:sz w:val="22"/>
          <w:szCs w:val="22"/>
          <w:vertAlign w:val="superscript"/>
        </w:rPr>
        <w:t>th</w:t>
      </w:r>
      <w:r w:rsidR="00895AF2">
        <w:rPr>
          <w:b w:val="0"/>
          <w:bCs w:val="0"/>
          <w:spacing w:val="-1"/>
          <w:sz w:val="22"/>
          <w:szCs w:val="22"/>
        </w:rPr>
        <w:t xml:space="preserve"> </w:t>
      </w:r>
      <w:r w:rsidR="00BB731F">
        <w:rPr>
          <w:b w:val="0"/>
          <w:bCs w:val="0"/>
          <w:spacing w:val="-1"/>
          <w:sz w:val="22"/>
          <w:szCs w:val="22"/>
        </w:rPr>
        <w:t xml:space="preserve">January </w:t>
      </w:r>
      <w:r w:rsidR="00510A7B">
        <w:rPr>
          <w:b w:val="0"/>
          <w:bCs w:val="0"/>
          <w:spacing w:val="-1"/>
          <w:sz w:val="22"/>
          <w:szCs w:val="22"/>
        </w:rPr>
        <w:t xml:space="preserve">at </w:t>
      </w:r>
      <w:r w:rsidR="00606F26">
        <w:rPr>
          <w:b w:val="0"/>
          <w:bCs w:val="0"/>
          <w:spacing w:val="-1"/>
          <w:sz w:val="22"/>
          <w:szCs w:val="22"/>
        </w:rPr>
        <w:t xml:space="preserve">6 – 7 pm </w:t>
      </w:r>
      <w:r w:rsidR="00F54ED6">
        <w:rPr>
          <w:b w:val="0"/>
          <w:bCs w:val="0"/>
          <w:spacing w:val="-1"/>
          <w:sz w:val="22"/>
          <w:szCs w:val="22"/>
        </w:rPr>
        <w:t xml:space="preserve">a </w:t>
      </w:r>
      <w:r w:rsidR="00BB731F">
        <w:rPr>
          <w:b w:val="0"/>
          <w:bCs w:val="0"/>
          <w:spacing w:val="-1"/>
          <w:sz w:val="22"/>
          <w:szCs w:val="22"/>
        </w:rPr>
        <w:t>King</w:t>
      </w:r>
      <w:r w:rsidR="003443A7">
        <w:rPr>
          <w:b w:val="0"/>
          <w:bCs w:val="0"/>
          <w:spacing w:val="-1"/>
          <w:sz w:val="22"/>
          <w:szCs w:val="22"/>
        </w:rPr>
        <w:t>’</w:t>
      </w:r>
      <w:r w:rsidR="00BB731F">
        <w:rPr>
          <w:b w:val="0"/>
          <w:bCs w:val="0"/>
          <w:spacing w:val="-1"/>
          <w:sz w:val="22"/>
          <w:szCs w:val="22"/>
        </w:rPr>
        <w:t xml:space="preserve">s </w:t>
      </w:r>
      <w:r w:rsidR="00510A7B">
        <w:rPr>
          <w:b w:val="0"/>
          <w:bCs w:val="0"/>
          <w:spacing w:val="-1"/>
          <w:sz w:val="22"/>
          <w:szCs w:val="22"/>
        </w:rPr>
        <w:t>A</w:t>
      </w:r>
      <w:r w:rsidR="003443A7">
        <w:rPr>
          <w:b w:val="0"/>
          <w:bCs w:val="0"/>
          <w:spacing w:val="-1"/>
          <w:sz w:val="22"/>
          <w:szCs w:val="22"/>
        </w:rPr>
        <w:t xml:space="preserve">ward </w:t>
      </w:r>
      <w:r w:rsidR="003D2964">
        <w:rPr>
          <w:b w:val="0"/>
          <w:bCs w:val="0"/>
          <w:spacing w:val="-1"/>
          <w:sz w:val="22"/>
          <w:szCs w:val="22"/>
        </w:rPr>
        <w:t xml:space="preserve">for </w:t>
      </w:r>
      <w:r w:rsidR="00510A7B">
        <w:rPr>
          <w:b w:val="0"/>
          <w:bCs w:val="0"/>
          <w:spacing w:val="-1"/>
          <w:sz w:val="22"/>
          <w:szCs w:val="22"/>
        </w:rPr>
        <w:t>V</w:t>
      </w:r>
      <w:r w:rsidR="003D2964">
        <w:rPr>
          <w:b w:val="0"/>
          <w:bCs w:val="0"/>
          <w:spacing w:val="-1"/>
          <w:sz w:val="22"/>
          <w:szCs w:val="22"/>
        </w:rPr>
        <w:t xml:space="preserve">oluntary </w:t>
      </w:r>
      <w:r w:rsidR="00510A7B">
        <w:rPr>
          <w:b w:val="0"/>
          <w:bCs w:val="0"/>
          <w:spacing w:val="-1"/>
          <w:sz w:val="22"/>
          <w:szCs w:val="22"/>
        </w:rPr>
        <w:t>S</w:t>
      </w:r>
      <w:r w:rsidR="003D2964">
        <w:rPr>
          <w:b w:val="0"/>
          <w:bCs w:val="0"/>
          <w:spacing w:val="-1"/>
          <w:sz w:val="22"/>
          <w:szCs w:val="22"/>
        </w:rPr>
        <w:t xml:space="preserve">ervice </w:t>
      </w:r>
      <w:r w:rsidR="00544E14">
        <w:rPr>
          <w:b w:val="0"/>
          <w:bCs w:val="0"/>
          <w:spacing w:val="-1"/>
          <w:sz w:val="22"/>
          <w:szCs w:val="22"/>
        </w:rPr>
        <w:t xml:space="preserve">talk will be </w:t>
      </w:r>
      <w:r w:rsidR="003443A7">
        <w:rPr>
          <w:b w:val="0"/>
          <w:bCs w:val="0"/>
          <w:spacing w:val="-1"/>
          <w:sz w:val="22"/>
          <w:szCs w:val="22"/>
        </w:rPr>
        <w:t xml:space="preserve">given </w:t>
      </w:r>
      <w:r w:rsidR="004A3574">
        <w:rPr>
          <w:b w:val="0"/>
          <w:bCs w:val="0"/>
          <w:spacing w:val="-1"/>
          <w:sz w:val="22"/>
          <w:szCs w:val="22"/>
        </w:rPr>
        <w:t xml:space="preserve">to </w:t>
      </w:r>
      <w:proofErr w:type="spellStart"/>
      <w:r w:rsidR="004A3574">
        <w:rPr>
          <w:b w:val="0"/>
          <w:bCs w:val="0"/>
          <w:spacing w:val="-1"/>
          <w:sz w:val="22"/>
          <w:szCs w:val="22"/>
        </w:rPr>
        <w:t>recognise</w:t>
      </w:r>
      <w:proofErr w:type="spellEnd"/>
      <w:r w:rsidR="004A3574">
        <w:rPr>
          <w:b w:val="0"/>
          <w:bCs w:val="0"/>
          <w:spacing w:val="-1"/>
          <w:sz w:val="22"/>
          <w:szCs w:val="22"/>
        </w:rPr>
        <w:t xml:space="preserve"> </w:t>
      </w:r>
      <w:r w:rsidR="003D2964">
        <w:rPr>
          <w:b w:val="0"/>
          <w:bCs w:val="0"/>
          <w:spacing w:val="-1"/>
          <w:sz w:val="22"/>
          <w:szCs w:val="22"/>
        </w:rPr>
        <w:t>individuals in local communities</w:t>
      </w:r>
      <w:r w:rsidR="004A3574">
        <w:rPr>
          <w:b w:val="0"/>
          <w:bCs w:val="0"/>
          <w:spacing w:val="-1"/>
          <w:sz w:val="22"/>
          <w:szCs w:val="22"/>
        </w:rPr>
        <w:t xml:space="preserve"> who </w:t>
      </w:r>
      <w:r w:rsidR="003443A7">
        <w:rPr>
          <w:b w:val="0"/>
          <w:bCs w:val="0"/>
          <w:spacing w:val="-1"/>
          <w:sz w:val="22"/>
          <w:szCs w:val="22"/>
        </w:rPr>
        <w:t xml:space="preserve">should </w:t>
      </w:r>
      <w:r w:rsidR="006D7B94">
        <w:rPr>
          <w:b w:val="0"/>
          <w:bCs w:val="0"/>
          <w:spacing w:val="-1"/>
          <w:sz w:val="22"/>
          <w:szCs w:val="22"/>
        </w:rPr>
        <w:t>receive such</w:t>
      </w:r>
      <w:r w:rsidR="004A3574">
        <w:rPr>
          <w:b w:val="0"/>
          <w:bCs w:val="0"/>
          <w:spacing w:val="-1"/>
          <w:sz w:val="22"/>
          <w:szCs w:val="22"/>
        </w:rPr>
        <w:t xml:space="preserve"> </w:t>
      </w:r>
      <w:r w:rsidR="0017774D">
        <w:rPr>
          <w:b w:val="0"/>
          <w:bCs w:val="0"/>
          <w:spacing w:val="-1"/>
          <w:sz w:val="22"/>
          <w:szCs w:val="22"/>
        </w:rPr>
        <w:t xml:space="preserve">an </w:t>
      </w:r>
      <w:r w:rsidR="004A3574">
        <w:rPr>
          <w:b w:val="0"/>
          <w:bCs w:val="0"/>
          <w:spacing w:val="-1"/>
          <w:sz w:val="22"/>
          <w:szCs w:val="22"/>
        </w:rPr>
        <w:t xml:space="preserve">award or </w:t>
      </w:r>
      <w:r w:rsidR="0017774D">
        <w:rPr>
          <w:b w:val="0"/>
          <w:bCs w:val="0"/>
          <w:spacing w:val="-1"/>
          <w:sz w:val="22"/>
          <w:szCs w:val="22"/>
        </w:rPr>
        <w:t>be i</w:t>
      </w:r>
      <w:r w:rsidR="004A3574">
        <w:rPr>
          <w:b w:val="0"/>
          <w:bCs w:val="0"/>
          <w:spacing w:val="-1"/>
          <w:sz w:val="22"/>
          <w:szCs w:val="22"/>
        </w:rPr>
        <w:t>nvite</w:t>
      </w:r>
      <w:r w:rsidR="0017774D">
        <w:rPr>
          <w:b w:val="0"/>
          <w:bCs w:val="0"/>
          <w:spacing w:val="-1"/>
          <w:sz w:val="22"/>
          <w:szCs w:val="22"/>
        </w:rPr>
        <w:t>d</w:t>
      </w:r>
      <w:r w:rsidR="004A3574">
        <w:rPr>
          <w:b w:val="0"/>
          <w:bCs w:val="0"/>
          <w:spacing w:val="-1"/>
          <w:sz w:val="22"/>
          <w:szCs w:val="22"/>
        </w:rPr>
        <w:t xml:space="preserve"> to a Royal Garden Party.</w:t>
      </w:r>
      <w:r w:rsidR="00F54ED6">
        <w:rPr>
          <w:b w:val="0"/>
          <w:bCs w:val="0"/>
          <w:spacing w:val="-1"/>
          <w:sz w:val="22"/>
          <w:szCs w:val="22"/>
        </w:rPr>
        <w:t xml:space="preserve"> </w:t>
      </w:r>
      <w:r w:rsidR="00512AE0">
        <w:rPr>
          <w:b w:val="0"/>
          <w:bCs w:val="0"/>
          <w:spacing w:val="-1"/>
          <w:sz w:val="22"/>
          <w:szCs w:val="22"/>
        </w:rPr>
        <w:t xml:space="preserve"> She will listen to the talk.  She felt that we did not do enough to </w:t>
      </w:r>
      <w:proofErr w:type="spellStart"/>
      <w:r w:rsidR="00512AE0">
        <w:rPr>
          <w:b w:val="0"/>
          <w:bCs w:val="0"/>
          <w:spacing w:val="-1"/>
          <w:sz w:val="22"/>
          <w:szCs w:val="22"/>
        </w:rPr>
        <w:t>recogni</w:t>
      </w:r>
      <w:r w:rsidR="00BF7333">
        <w:rPr>
          <w:b w:val="0"/>
          <w:bCs w:val="0"/>
          <w:spacing w:val="-1"/>
          <w:sz w:val="22"/>
          <w:szCs w:val="22"/>
        </w:rPr>
        <w:t>s</w:t>
      </w:r>
      <w:r w:rsidR="00512AE0">
        <w:rPr>
          <w:b w:val="0"/>
          <w:bCs w:val="0"/>
          <w:spacing w:val="-1"/>
          <w:sz w:val="22"/>
          <w:szCs w:val="22"/>
        </w:rPr>
        <w:t>e</w:t>
      </w:r>
      <w:proofErr w:type="spellEnd"/>
      <w:r w:rsidR="00512AE0">
        <w:rPr>
          <w:b w:val="0"/>
          <w:bCs w:val="0"/>
          <w:spacing w:val="-1"/>
          <w:sz w:val="22"/>
          <w:szCs w:val="22"/>
        </w:rPr>
        <w:t xml:space="preserve"> such individuals.</w:t>
      </w:r>
    </w:p>
    <w:p w14:paraId="2DD38FD0" w14:textId="3AD68D13" w:rsidR="00AD7F27" w:rsidRPr="009F2A43" w:rsidRDefault="00512AE0" w:rsidP="00E42A65">
      <w:pPr>
        <w:pStyle w:val="Heading2"/>
        <w:tabs>
          <w:tab w:val="left" w:pos="1701"/>
        </w:tabs>
        <w:spacing w:before="47" w:after="20"/>
        <w:ind w:left="1276" w:hanging="567"/>
        <w:rPr>
          <w:color w:val="00B050"/>
          <w:spacing w:val="-1"/>
          <w:sz w:val="22"/>
          <w:szCs w:val="22"/>
        </w:rPr>
      </w:pPr>
      <w:r>
        <w:rPr>
          <w:b w:val="0"/>
          <w:bCs w:val="0"/>
          <w:spacing w:val="-1"/>
          <w:sz w:val="22"/>
          <w:szCs w:val="22"/>
        </w:rPr>
        <w:t>1</w:t>
      </w:r>
      <w:r w:rsidR="00EC294F">
        <w:rPr>
          <w:b w:val="0"/>
          <w:bCs w:val="0"/>
          <w:spacing w:val="-1"/>
          <w:sz w:val="22"/>
          <w:szCs w:val="22"/>
        </w:rPr>
        <w:t>6</w:t>
      </w:r>
      <w:r>
        <w:rPr>
          <w:b w:val="0"/>
          <w:bCs w:val="0"/>
          <w:spacing w:val="-1"/>
          <w:sz w:val="22"/>
          <w:szCs w:val="22"/>
        </w:rPr>
        <w:t>.4</w:t>
      </w:r>
      <w:r>
        <w:rPr>
          <w:b w:val="0"/>
          <w:bCs w:val="0"/>
          <w:spacing w:val="-1"/>
          <w:sz w:val="22"/>
          <w:szCs w:val="22"/>
        </w:rPr>
        <w:tab/>
      </w:r>
      <w:r w:rsidR="00C95CCA">
        <w:rPr>
          <w:b w:val="0"/>
          <w:bCs w:val="0"/>
          <w:spacing w:val="-1"/>
          <w:sz w:val="22"/>
          <w:szCs w:val="22"/>
        </w:rPr>
        <w:t>The Clerk raised the issue of the need to develop a local emergency response pla</w:t>
      </w:r>
      <w:r w:rsidR="00371387">
        <w:rPr>
          <w:b w:val="0"/>
          <w:bCs w:val="0"/>
          <w:spacing w:val="-1"/>
          <w:sz w:val="22"/>
          <w:szCs w:val="22"/>
        </w:rPr>
        <w:t>n. T</w:t>
      </w:r>
      <w:r w:rsidR="00BD2FFE">
        <w:rPr>
          <w:b w:val="0"/>
          <w:bCs w:val="0"/>
          <w:spacing w:val="-1"/>
          <w:sz w:val="22"/>
          <w:szCs w:val="22"/>
        </w:rPr>
        <w:t xml:space="preserve">his would </w:t>
      </w:r>
      <w:r w:rsidR="00371387">
        <w:rPr>
          <w:b w:val="0"/>
          <w:bCs w:val="0"/>
          <w:spacing w:val="-1"/>
          <w:sz w:val="22"/>
          <w:szCs w:val="22"/>
        </w:rPr>
        <w:t xml:space="preserve">sit </w:t>
      </w:r>
      <w:r w:rsidR="00BD2FFE">
        <w:rPr>
          <w:b w:val="0"/>
          <w:bCs w:val="0"/>
          <w:spacing w:val="-1"/>
          <w:sz w:val="22"/>
          <w:szCs w:val="22"/>
        </w:rPr>
        <w:t>be below CEC</w:t>
      </w:r>
      <w:r w:rsidR="00371387">
        <w:rPr>
          <w:b w:val="0"/>
          <w:bCs w:val="0"/>
          <w:spacing w:val="-1"/>
          <w:sz w:val="22"/>
          <w:szCs w:val="22"/>
        </w:rPr>
        <w:t xml:space="preserve"> Emergency Plan </w:t>
      </w:r>
      <w:r w:rsidR="00280E9B">
        <w:rPr>
          <w:b w:val="0"/>
          <w:bCs w:val="0"/>
          <w:spacing w:val="-1"/>
          <w:sz w:val="22"/>
          <w:szCs w:val="22"/>
        </w:rPr>
        <w:t xml:space="preserve">and would assist in communication and secure the contacts of local people in the Community who could assist </w:t>
      </w:r>
      <w:r w:rsidR="0046286A">
        <w:rPr>
          <w:b w:val="0"/>
          <w:bCs w:val="0"/>
          <w:spacing w:val="-1"/>
          <w:sz w:val="22"/>
          <w:szCs w:val="22"/>
        </w:rPr>
        <w:t xml:space="preserve">with help </w:t>
      </w:r>
      <w:r w:rsidR="00756548">
        <w:rPr>
          <w:b w:val="0"/>
          <w:bCs w:val="0"/>
          <w:spacing w:val="-1"/>
          <w:sz w:val="22"/>
          <w:szCs w:val="22"/>
        </w:rPr>
        <w:t xml:space="preserve">especially if CEC was overwhelmed by a </w:t>
      </w:r>
      <w:r w:rsidR="0046286A">
        <w:rPr>
          <w:b w:val="0"/>
          <w:bCs w:val="0"/>
          <w:spacing w:val="-1"/>
          <w:sz w:val="22"/>
          <w:szCs w:val="22"/>
        </w:rPr>
        <w:t>large-scale</w:t>
      </w:r>
      <w:r w:rsidR="00756548">
        <w:rPr>
          <w:b w:val="0"/>
          <w:bCs w:val="0"/>
          <w:spacing w:val="-1"/>
          <w:sz w:val="22"/>
          <w:szCs w:val="22"/>
        </w:rPr>
        <w:t xml:space="preserve"> incident</w:t>
      </w:r>
      <w:r w:rsidR="0046286A">
        <w:rPr>
          <w:b w:val="0"/>
          <w:bCs w:val="0"/>
          <w:spacing w:val="-1"/>
          <w:sz w:val="22"/>
          <w:szCs w:val="22"/>
        </w:rPr>
        <w:t xml:space="preserve"> which could delay local help from them.</w:t>
      </w:r>
      <w:r w:rsidR="00756548">
        <w:rPr>
          <w:b w:val="0"/>
          <w:bCs w:val="0"/>
          <w:spacing w:val="-1"/>
          <w:sz w:val="22"/>
          <w:szCs w:val="22"/>
        </w:rPr>
        <w:t xml:space="preserve"> </w:t>
      </w:r>
      <w:r w:rsidR="00FC57A3">
        <w:rPr>
          <w:b w:val="0"/>
          <w:bCs w:val="0"/>
          <w:spacing w:val="-1"/>
          <w:sz w:val="22"/>
          <w:szCs w:val="22"/>
        </w:rPr>
        <w:t xml:space="preserve"> Cllr. Linnell would check with Alderley Park what they had in place and </w:t>
      </w:r>
      <w:r w:rsidR="00125D15">
        <w:rPr>
          <w:b w:val="0"/>
          <w:bCs w:val="0"/>
          <w:spacing w:val="-1"/>
          <w:sz w:val="22"/>
          <w:szCs w:val="22"/>
        </w:rPr>
        <w:t xml:space="preserve">the Parish Council would schedule work on this local plan. </w:t>
      </w:r>
      <w:r w:rsidR="00AD7F27">
        <w:rPr>
          <w:b w:val="0"/>
          <w:bCs w:val="0"/>
          <w:spacing w:val="-1"/>
          <w:sz w:val="22"/>
          <w:szCs w:val="22"/>
        </w:rPr>
        <w:t xml:space="preserve">The Clerk had </w:t>
      </w:r>
      <w:r w:rsidR="003B47C3">
        <w:rPr>
          <w:b w:val="0"/>
          <w:bCs w:val="0"/>
          <w:spacing w:val="-1"/>
          <w:sz w:val="22"/>
          <w:szCs w:val="22"/>
        </w:rPr>
        <w:t>supplied a draft of what such a plan needed to contain.</w:t>
      </w:r>
      <w:r w:rsidR="00E42A65">
        <w:rPr>
          <w:b w:val="0"/>
          <w:bCs w:val="0"/>
          <w:spacing w:val="-1"/>
          <w:sz w:val="22"/>
          <w:szCs w:val="22"/>
        </w:rPr>
        <w:t xml:space="preserve"> </w:t>
      </w:r>
    </w:p>
    <w:p w14:paraId="708E6D0B" w14:textId="77777777" w:rsidR="006D7B94" w:rsidRDefault="00FC57A3" w:rsidP="00CA18B3">
      <w:pPr>
        <w:pStyle w:val="Heading2"/>
        <w:tabs>
          <w:tab w:val="left" w:pos="1701"/>
        </w:tabs>
        <w:spacing w:before="47" w:after="80"/>
        <w:ind w:left="1276" w:hanging="567"/>
        <w:rPr>
          <w:b w:val="0"/>
          <w:bCs w:val="0"/>
          <w:spacing w:val="-1"/>
          <w:sz w:val="22"/>
          <w:szCs w:val="22"/>
        </w:rPr>
      </w:pPr>
      <w:r>
        <w:rPr>
          <w:b w:val="0"/>
          <w:bCs w:val="0"/>
          <w:spacing w:val="-1"/>
          <w:sz w:val="22"/>
          <w:szCs w:val="22"/>
        </w:rPr>
        <w:t xml:space="preserve"> </w:t>
      </w:r>
      <w:r w:rsidR="0046286A">
        <w:rPr>
          <w:b w:val="0"/>
          <w:bCs w:val="0"/>
          <w:spacing w:val="-1"/>
          <w:sz w:val="22"/>
          <w:szCs w:val="22"/>
        </w:rPr>
        <w:t>1</w:t>
      </w:r>
      <w:r w:rsidR="00CA18B3">
        <w:rPr>
          <w:b w:val="0"/>
          <w:bCs w:val="0"/>
          <w:spacing w:val="-1"/>
          <w:sz w:val="22"/>
          <w:szCs w:val="22"/>
        </w:rPr>
        <w:t>6</w:t>
      </w:r>
      <w:r w:rsidR="0046286A">
        <w:rPr>
          <w:b w:val="0"/>
          <w:bCs w:val="0"/>
          <w:spacing w:val="-1"/>
          <w:sz w:val="22"/>
          <w:szCs w:val="22"/>
        </w:rPr>
        <w:t>.5</w:t>
      </w:r>
      <w:r w:rsidR="0046286A">
        <w:rPr>
          <w:b w:val="0"/>
          <w:bCs w:val="0"/>
          <w:spacing w:val="-1"/>
          <w:sz w:val="22"/>
          <w:szCs w:val="22"/>
        </w:rPr>
        <w:tab/>
        <w:t>CEC’s Green Waste Charging Scheme</w:t>
      </w:r>
      <w:r w:rsidR="00CA18B3">
        <w:rPr>
          <w:b w:val="0"/>
          <w:bCs w:val="0"/>
          <w:spacing w:val="-1"/>
          <w:sz w:val="22"/>
          <w:szCs w:val="22"/>
        </w:rPr>
        <w:t>.  The Clerk had provided details</w:t>
      </w:r>
      <w:r w:rsidR="007950C2">
        <w:rPr>
          <w:b w:val="0"/>
          <w:bCs w:val="0"/>
          <w:spacing w:val="-1"/>
          <w:sz w:val="22"/>
          <w:szCs w:val="22"/>
        </w:rPr>
        <w:t xml:space="preserve"> on the NAPC Website. </w:t>
      </w:r>
      <w:r w:rsidR="00CA18B3">
        <w:rPr>
          <w:b w:val="0"/>
          <w:bCs w:val="0"/>
          <w:spacing w:val="-1"/>
          <w:sz w:val="22"/>
          <w:szCs w:val="22"/>
        </w:rPr>
        <w:t xml:space="preserve"> </w:t>
      </w:r>
    </w:p>
    <w:p w14:paraId="73A82CAC" w14:textId="77777777" w:rsidR="006D7B94" w:rsidRDefault="006D7B94" w:rsidP="00CA18B3">
      <w:pPr>
        <w:pStyle w:val="Heading2"/>
        <w:tabs>
          <w:tab w:val="left" w:pos="1701"/>
        </w:tabs>
        <w:spacing w:before="47" w:after="80"/>
        <w:ind w:left="1276" w:hanging="567"/>
        <w:rPr>
          <w:b w:val="0"/>
          <w:bCs w:val="0"/>
          <w:spacing w:val="-1"/>
          <w:sz w:val="22"/>
          <w:szCs w:val="22"/>
        </w:rPr>
      </w:pPr>
    </w:p>
    <w:p w14:paraId="26E510D3" w14:textId="22FA33F6" w:rsidR="00BF4960" w:rsidRDefault="00BD2FFE" w:rsidP="00CA18B3">
      <w:pPr>
        <w:pStyle w:val="Heading2"/>
        <w:tabs>
          <w:tab w:val="left" w:pos="1701"/>
        </w:tabs>
        <w:spacing w:before="47" w:after="80"/>
        <w:ind w:left="1276" w:hanging="567"/>
        <w:rPr>
          <w:b w:val="0"/>
          <w:bCs w:val="0"/>
          <w:spacing w:val="-1"/>
          <w:sz w:val="22"/>
          <w:szCs w:val="22"/>
        </w:rPr>
      </w:pPr>
      <w:r>
        <w:rPr>
          <w:b w:val="0"/>
          <w:bCs w:val="0"/>
          <w:spacing w:val="-1"/>
          <w:sz w:val="22"/>
          <w:szCs w:val="22"/>
        </w:rPr>
        <w:t xml:space="preserve"> </w:t>
      </w:r>
      <w:r w:rsidR="00C95CCA">
        <w:rPr>
          <w:b w:val="0"/>
          <w:bCs w:val="0"/>
          <w:spacing w:val="-1"/>
          <w:sz w:val="22"/>
          <w:szCs w:val="22"/>
        </w:rPr>
        <w:t xml:space="preserve"> </w:t>
      </w:r>
    </w:p>
    <w:p w14:paraId="05E035AA" w14:textId="4D5B715F" w:rsidR="00D130D3" w:rsidRDefault="009F1208" w:rsidP="00F878DB">
      <w:pPr>
        <w:pStyle w:val="Heading2"/>
        <w:tabs>
          <w:tab w:val="left" w:pos="1701"/>
        </w:tabs>
        <w:spacing w:before="47"/>
        <w:ind w:left="1276" w:hanging="992"/>
        <w:rPr>
          <w:spacing w:val="-1"/>
          <w:sz w:val="22"/>
          <w:szCs w:val="22"/>
        </w:rPr>
      </w:pPr>
      <w:r w:rsidRPr="009F1208">
        <w:rPr>
          <w:b w:val="0"/>
          <w:bCs w:val="0"/>
          <w:spacing w:val="-1"/>
          <w:sz w:val="22"/>
          <w:szCs w:val="22"/>
        </w:rPr>
        <w:lastRenderedPageBreak/>
        <w:t xml:space="preserve"> </w:t>
      </w:r>
      <w:r w:rsidR="00C40659" w:rsidRPr="009F1208">
        <w:rPr>
          <w:b w:val="0"/>
          <w:bCs w:val="0"/>
          <w:spacing w:val="-1"/>
          <w:sz w:val="22"/>
          <w:szCs w:val="22"/>
        </w:rPr>
        <w:t xml:space="preserve"> </w:t>
      </w:r>
      <w:r w:rsidR="00F878DB" w:rsidRPr="00F878DB">
        <w:rPr>
          <w:spacing w:val="-1"/>
          <w:sz w:val="22"/>
          <w:szCs w:val="22"/>
        </w:rPr>
        <w:t>1</w:t>
      </w:r>
      <w:r w:rsidR="00BC0F8F">
        <w:rPr>
          <w:spacing w:val="-1"/>
          <w:sz w:val="22"/>
          <w:szCs w:val="22"/>
        </w:rPr>
        <w:t>7</w:t>
      </w:r>
      <w:r w:rsidR="002D614B">
        <w:rPr>
          <w:spacing w:val="-1"/>
          <w:sz w:val="22"/>
          <w:szCs w:val="22"/>
        </w:rPr>
        <w:t xml:space="preserve"> </w:t>
      </w:r>
      <w:r w:rsidR="00987347">
        <w:rPr>
          <w:spacing w:val="-1"/>
          <w:sz w:val="22"/>
          <w:szCs w:val="22"/>
        </w:rPr>
        <w:t>To confirm the next Council meeting is:</w:t>
      </w:r>
    </w:p>
    <w:p w14:paraId="3D60C431" w14:textId="77777777" w:rsidR="00987347" w:rsidRDefault="00987347" w:rsidP="007579D3">
      <w:pPr>
        <w:pStyle w:val="Heading2"/>
        <w:tabs>
          <w:tab w:val="left" w:pos="1701"/>
        </w:tabs>
        <w:spacing w:before="47"/>
        <w:ind w:left="709" w:hanging="425"/>
        <w:rPr>
          <w:spacing w:val="-1"/>
          <w:sz w:val="22"/>
          <w:szCs w:val="22"/>
        </w:rPr>
      </w:pPr>
    </w:p>
    <w:p w14:paraId="79741D6C" w14:textId="57360C90" w:rsidR="00D477E3" w:rsidRDefault="00544547" w:rsidP="00D477E3">
      <w:pPr>
        <w:pStyle w:val="Heading2"/>
        <w:tabs>
          <w:tab w:val="left" w:pos="1701"/>
        </w:tabs>
        <w:spacing w:before="47"/>
        <w:ind w:left="709" w:hanging="425"/>
        <w:jc w:val="center"/>
        <w:rPr>
          <w:spacing w:val="-1"/>
          <w:sz w:val="32"/>
          <w:szCs w:val="32"/>
        </w:rPr>
      </w:pPr>
      <w:r w:rsidRPr="00D477E3">
        <w:rPr>
          <w:spacing w:val="-1"/>
          <w:sz w:val="32"/>
          <w:szCs w:val="32"/>
        </w:rPr>
        <w:t xml:space="preserve">Tuesday </w:t>
      </w:r>
      <w:r w:rsidR="005A5E95">
        <w:rPr>
          <w:spacing w:val="-1"/>
          <w:sz w:val="32"/>
          <w:szCs w:val="32"/>
        </w:rPr>
        <w:t>9</w:t>
      </w:r>
      <w:r w:rsidR="005A5E95" w:rsidRPr="005A5E95">
        <w:rPr>
          <w:spacing w:val="-1"/>
          <w:sz w:val="32"/>
          <w:szCs w:val="32"/>
          <w:vertAlign w:val="superscript"/>
        </w:rPr>
        <w:t>th</w:t>
      </w:r>
      <w:r w:rsidR="005A5E95">
        <w:rPr>
          <w:spacing w:val="-1"/>
          <w:sz w:val="32"/>
          <w:szCs w:val="32"/>
        </w:rPr>
        <w:t xml:space="preserve"> April </w:t>
      </w:r>
      <w:r w:rsidRPr="00D477E3">
        <w:rPr>
          <w:spacing w:val="-1"/>
          <w:sz w:val="32"/>
          <w:szCs w:val="32"/>
        </w:rPr>
        <w:t>2024 1.30pm</w:t>
      </w:r>
    </w:p>
    <w:p w14:paraId="512BCCB6" w14:textId="6307D7BF" w:rsidR="00D130D3" w:rsidRDefault="0046286A" w:rsidP="00BF4960">
      <w:pPr>
        <w:pStyle w:val="Heading2"/>
        <w:tabs>
          <w:tab w:val="left" w:pos="1701"/>
        </w:tabs>
        <w:spacing w:before="47"/>
        <w:ind w:left="709" w:hanging="425"/>
        <w:jc w:val="center"/>
        <w:rPr>
          <w:rFonts w:cs="Arial"/>
          <w:color w:val="00B050"/>
          <w:sz w:val="22"/>
          <w:szCs w:val="22"/>
        </w:rPr>
      </w:pPr>
      <w:r>
        <w:rPr>
          <w:spacing w:val="-1"/>
          <w:sz w:val="32"/>
          <w:szCs w:val="32"/>
        </w:rPr>
        <w:t xml:space="preserve">at </w:t>
      </w:r>
      <w:r w:rsidR="00266F75">
        <w:rPr>
          <w:spacing w:val="-1"/>
          <w:sz w:val="32"/>
          <w:szCs w:val="32"/>
        </w:rPr>
        <w:t xml:space="preserve">The Glass House Alderley Park </w:t>
      </w:r>
    </w:p>
    <w:p w14:paraId="1E752304" w14:textId="14B7FCBF" w:rsidR="00F93285" w:rsidRPr="00F8305F" w:rsidRDefault="00F93285" w:rsidP="00FE56ED">
      <w:pPr>
        <w:spacing w:before="100"/>
        <w:ind w:left="567"/>
        <w:rPr>
          <w:rFonts w:ascii="Arial" w:eastAsia="Arial" w:hAnsi="Arial" w:cs="Arial"/>
          <w:color w:val="000000" w:themeColor="text1"/>
          <w:sz w:val="32"/>
          <w:szCs w:val="32"/>
        </w:rPr>
        <w:sectPr w:rsidR="00F93285" w:rsidRPr="00F8305F" w:rsidSect="00AE247B">
          <w:footerReference w:type="default" r:id="rId21"/>
          <w:pgSz w:w="11930" w:h="16860"/>
          <w:pgMar w:top="851" w:right="920" w:bottom="1418" w:left="993" w:header="0" w:footer="1053" w:gutter="0"/>
          <w:pgNumType w:start="1004"/>
          <w:cols w:space="720"/>
        </w:sectPr>
      </w:pPr>
    </w:p>
    <w:p w14:paraId="3BCF78B8" w14:textId="77777777" w:rsidR="00052772" w:rsidRDefault="00052772" w:rsidP="00EE07B1">
      <w:pPr>
        <w:ind w:right="-1"/>
        <w:jc w:val="center"/>
        <w:rPr>
          <w:rFonts w:ascii="Arial"/>
          <w:b/>
          <w:spacing w:val="-1"/>
          <w:sz w:val="32"/>
        </w:rPr>
      </w:pPr>
      <w:bookmarkStart w:id="1" w:name="_Hlk135401498"/>
      <w:bookmarkStart w:id="2" w:name="_Hlk135402122"/>
      <w:bookmarkStart w:id="3" w:name="_Hlk135402252"/>
      <w:bookmarkStart w:id="4" w:name="_Hlk135402386"/>
    </w:p>
    <w:p w14:paraId="4624DB36" w14:textId="0A4EC152" w:rsidR="008A6EE2" w:rsidRDefault="00052772" w:rsidP="00F30E53">
      <w:pPr>
        <w:spacing w:before="300"/>
        <w:ind w:left="425" w:right="720"/>
        <w:jc w:val="center"/>
        <w:rPr>
          <w:rFonts w:ascii="Arial"/>
          <w:b/>
          <w:spacing w:val="24"/>
          <w:w w:val="99"/>
          <w:sz w:val="32"/>
        </w:rPr>
      </w:pPr>
      <w:r>
        <w:rPr>
          <w:rFonts w:ascii="Arial"/>
          <w:b/>
          <w:noProof/>
          <w:spacing w:val="-1"/>
          <w:sz w:val="32"/>
        </w:rPr>
        <mc:AlternateContent>
          <mc:Choice Requires="wps">
            <w:drawing>
              <wp:anchor distT="0" distB="0" distL="114300" distR="114300" simplePos="0" relativeHeight="251658240" behindDoc="0" locked="0" layoutInCell="1" allowOverlap="1" wp14:anchorId="0A5B176C" wp14:editId="225EEEBE">
                <wp:simplePos x="0" y="0"/>
                <wp:positionH relativeFrom="column">
                  <wp:posOffset>-295704</wp:posOffset>
                </wp:positionH>
                <wp:positionV relativeFrom="paragraph">
                  <wp:posOffset>-235603</wp:posOffset>
                </wp:positionV>
                <wp:extent cx="1420969" cy="313386"/>
                <wp:effectExtent l="0" t="0" r="8255" b="0"/>
                <wp:wrapNone/>
                <wp:docPr id="1429099386" name="Text Box 1429099386"/>
                <wp:cNvGraphicFramePr/>
                <a:graphic xmlns:a="http://schemas.openxmlformats.org/drawingml/2006/main">
                  <a:graphicData uri="http://schemas.microsoft.com/office/word/2010/wordprocessingShape">
                    <wps:wsp>
                      <wps:cNvSpPr txBox="1"/>
                      <wps:spPr>
                        <a:xfrm>
                          <a:off x="0" y="0"/>
                          <a:ext cx="1420969" cy="313386"/>
                        </a:xfrm>
                        <a:prstGeom prst="rect">
                          <a:avLst/>
                        </a:prstGeom>
                        <a:solidFill>
                          <a:schemeClr val="lt1"/>
                        </a:solidFill>
                        <a:ln w="6350">
                          <a:noFill/>
                        </a:ln>
                      </wps:spPr>
                      <wps:txbx>
                        <w:txbxContent>
                          <w:p w14:paraId="0AE62432" w14:textId="29BE4268" w:rsidR="00052772" w:rsidRPr="00052772" w:rsidRDefault="00052772">
                            <w:pPr>
                              <w:rPr>
                                <w:rFonts w:ascii="Arial" w:hAnsi="Arial" w:cs="Arial"/>
                                <w:b/>
                                <w:bCs/>
                                <w:sz w:val="24"/>
                                <w:szCs w:val="24"/>
                              </w:rPr>
                            </w:pPr>
                            <w:r w:rsidRPr="00052772">
                              <w:rPr>
                                <w:rFonts w:ascii="Arial" w:hAnsi="Arial" w:cs="Arial"/>
                                <w:b/>
                                <w:bCs/>
                                <w:sz w:val="24"/>
                                <w:szCs w:val="24"/>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5B176C" id="_x0000_t202" coordsize="21600,21600" o:spt="202" path="m,l,21600r21600,l21600,xe">
                <v:stroke joinstyle="miter"/>
                <v:path gradientshapeok="t" o:connecttype="rect"/>
              </v:shapetype>
              <v:shape id="Text Box 1429099386" o:spid="_x0000_s1026" type="#_x0000_t202" style="position:absolute;left:0;text-align:left;margin-left:-23.3pt;margin-top:-18.55pt;width:111.9pt;height:2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I5LAIAAFQEAAAOAAAAZHJzL2Uyb0RvYy54bWysVEtv2zAMvg/YfxB0X+w8mjV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" fillcolor="white [3201]" stroked="f" strokeweight=".5pt">
                <v:textbox>
                  <w:txbxContent>
                    <w:p w14:paraId="0AE62432" w14:textId="29BE4268" w:rsidR="00052772" w:rsidRPr="00052772" w:rsidRDefault="00052772">
                      <w:pPr>
                        <w:rPr>
                          <w:rFonts w:ascii="Arial" w:hAnsi="Arial" w:cs="Arial"/>
                          <w:b/>
                          <w:bCs/>
                          <w:sz w:val="24"/>
                          <w:szCs w:val="24"/>
                        </w:rPr>
                      </w:pPr>
                      <w:r w:rsidRPr="00052772">
                        <w:rPr>
                          <w:rFonts w:ascii="Arial" w:hAnsi="Arial" w:cs="Arial"/>
                          <w:b/>
                          <w:bCs/>
                          <w:sz w:val="24"/>
                          <w:szCs w:val="24"/>
                        </w:rPr>
                        <w:t>APPENDIX A</w:t>
                      </w:r>
                    </w:p>
                  </w:txbxContent>
                </v:textbox>
              </v:shape>
            </w:pict>
          </mc:Fallback>
        </mc:AlternateContent>
      </w:r>
      <w:r w:rsidR="008A6EE2">
        <w:rPr>
          <w:rFonts w:ascii="Arial"/>
          <w:b/>
          <w:spacing w:val="-1"/>
          <w:sz w:val="32"/>
        </w:rPr>
        <w:t>Nether</w:t>
      </w:r>
      <w:r w:rsidR="008A6EE2">
        <w:rPr>
          <w:rFonts w:ascii="Arial"/>
          <w:b/>
          <w:spacing w:val="-28"/>
          <w:sz w:val="32"/>
        </w:rPr>
        <w:t xml:space="preserve"> </w:t>
      </w:r>
      <w:r w:rsidR="008A6EE2">
        <w:rPr>
          <w:rFonts w:ascii="Arial"/>
          <w:b/>
          <w:sz w:val="32"/>
        </w:rPr>
        <w:t>Alderley</w:t>
      </w:r>
      <w:r w:rsidR="008A6EE2">
        <w:rPr>
          <w:rFonts w:ascii="Arial"/>
          <w:b/>
          <w:spacing w:val="-25"/>
          <w:sz w:val="32"/>
        </w:rPr>
        <w:t xml:space="preserve"> </w:t>
      </w:r>
      <w:r w:rsidR="008A6EE2">
        <w:rPr>
          <w:rFonts w:ascii="Arial"/>
          <w:b/>
          <w:sz w:val="32"/>
        </w:rPr>
        <w:t>Parish</w:t>
      </w:r>
      <w:r w:rsidR="008A6EE2">
        <w:rPr>
          <w:rFonts w:ascii="Arial"/>
          <w:b/>
          <w:spacing w:val="-28"/>
          <w:sz w:val="32"/>
        </w:rPr>
        <w:t xml:space="preserve"> </w:t>
      </w:r>
      <w:r w:rsidR="008A6EE2">
        <w:rPr>
          <w:rFonts w:ascii="Arial"/>
          <w:b/>
          <w:spacing w:val="-1"/>
          <w:sz w:val="32"/>
        </w:rPr>
        <w:t>Council</w:t>
      </w:r>
      <w:r w:rsidR="008A6EE2">
        <w:rPr>
          <w:rFonts w:ascii="Arial"/>
          <w:b/>
          <w:spacing w:val="-25"/>
          <w:sz w:val="32"/>
        </w:rPr>
        <w:t xml:space="preserve"> </w:t>
      </w:r>
      <w:r w:rsidR="008A6EE2">
        <w:rPr>
          <w:rFonts w:ascii="Arial"/>
          <w:b/>
          <w:sz w:val="32"/>
        </w:rPr>
        <w:t>Meeting</w:t>
      </w:r>
      <w:r w:rsidR="008A6EE2">
        <w:rPr>
          <w:rFonts w:ascii="Arial"/>
          <w:b/>
          <w:spacing w:val="24"/>
          <w:w w:val="99"/>
          <w:sz w:val="32"/>
        </w:rPr>
        <w:t xml:space="preserve"> </w:t>
      </w:r>
    </w:p>
    <w:p w14:paraId="0EFA76B8" w14:textId="13E0418B" w:rsidR="008A6EE2" w:rsidRDefault="008A6EE2" w:rsidP="008A6EE2">
      <w:pPr>
        <w:ind w:left="425" w:right="720"/>
        <w:jc w:val="center"/>
        <w:rPr>
          <w:rFonts w:ascii="Arial" w:eastAsia="Arial" w:hAnsi="Arial" w:cs="Arial"/>
          <w:sz w:val="32"/>
          <w:szCs w:val="32"/>
        </w:rPr>
      </w:pPr>
      <w:r>
        <w:rPr>
          <w:rFonts w:ascii="Arial"/>
          <w:b/>
          <w:sz w:val="32"/>
        </w:rPr>
        <w:t>Tuesday</w:t>
      </w:r>
      <w:r>
        <w:rPr>
          <w:rFonts w:ascii="Arial"/>
          <w:b/>
          <w:spacing w:val="-23"/>
          <w:sz w:val="32"/>
        </w:rPr>
        <w:t xml:space="preserve"> </w:t>
      </w:r>
      <w:r w:rsidR="0072085B">
        <w:rPr>
          <w:rFonts w:ascii="Arial"/>
          <w:b/>
          <w:spacing w:val="-23"/>
          <w:sz w:val="32"/>
        </w:rPr>
        <w:t>13</w:t>
      </w:r>
      <w:r w:rsidR="0072085B" w:rsidRPr="0072085B">
        <w:rPr>
          <w:rFonts w:ascii="Arial"/>
          <w:b/>
          <w:spacing w:val="-23"/>
          <w:sz w:val="32"/>
          <w:vertAlign w:val="superscript"/>
        </w:rPr>
        <w:t>th</w:t>
      </w:r>
      <w:r w:rsidR="0072085B">
        <w:rPr>
          <w:rFonts w:ascii="Arial"/>
          <w:b/>
          <w:spacing w:val="-23"/>
          <w:sz w:val="32"/>
        </w:rPr>
        <w:t xml:space="preserve"> </w:t>
      </w:r>
      <w:r w:rsidR="000F5C8E">
        <w:rPr>
          <w:rFonts w:ascii="Arial"/>
          <w:b/>
          <w:spacing w:val="-23"/>
          <w:sz w:val="32"/>
        </w:rPr>
        <w:t xml:space="preserve">February </w:t>
      </w:r>
    </w:p>
    <w:p w14:paraId="5A7AC364" w14:textId="23DFF69E" w:rsidR="0069428E" w:rsidRDefault="0069428E" w:rsidP="00207F11">
      <w:pPr>
        <w:pStyle w:val="Heading2"/>
        <w:spacing w:before="200" w:after="60"/>
        <w:ind w:left="0"/>
        <w:rPr>
          <w:spacing w:val="-3"/>
        </w:rPr>
      </w:pPr>
      <w:r>
        <w:rPr>
          <w:spacing w:val="-3"/>
        </w:rPr>
        <w:t>Schedule</w:t>
      </w:r>
      <w:r>
        <w:rPr>
          <w:spacing w:val="-9"/>
        </w:rPr>
        <w:t xml:space="preserve"> </w:t>
      </w:r>
      <w:r>
        <w:rPr>
          <w:spacing w:val="-1"/>
        </w:rPr>
        <w:t>of</w:t>
      </w:r>
      <w:r>
        <w:rPr>
          <w:spacing w:val="-8"/>
        </w:rPr>
        <w:t xml:space="preserve"> </w:t>
      </w:r>
      <w:r>
        <w:rPr>
          <w:spacing w:val="-3"/>
        </w:rPr>
        <w:t>Receipts</w:t>
      </w:r>
      <w:r>
        <w:rPr>
          <w:spacing w:val="-8"/>
        </w:rPr>
        <w:t xml:space="preserve"> </w:t>
      </w:r>
      <w:r>
        <w:t>and</w:t>
      </w:r>
      <w:r>
        <w:rPr>
          <w:spacing w:val="-5"/>
        </w:rPr>
        <w:t xml:space="preserve"> </w:t>
      </w:r>
      <w:r>
        <w:rPr>
          <w:spacing w:val="-3"/>
        </w:rPr>
        <w:t>Payments</w:t>
      </w:r>
    </w:p>
    <w:p w14:paraId="78126F11" w14:textId="77777777" w:rsidR="004B14C6" w:rsidRDefault="004B14C6" w:rsidP="00FF6E2F">
      <w:pPr>
        <w:spacing w:before="120"/>
        <w:rPr>
          <w:rFonts w:ascii="Arial"/>
          <w:b/>
          <w:spacing w:val="-1"/>
          <w:sz w:val="24"/>
        </w:rPr>
      </w:pPr>
    </w:p>
    <w:p w14:paraId="32A6C119" w14:textId="15C6A731" w:rsidR="0069428E" w:rsidRPr="00C1271B" w:rsidRDefault="0069428E" w:rsidP="00FF6E2F">
      <w:pPr>
        <w:spacing w:before="120"/>
        <w:rPr>
          <w:rFonts w:ascii="Arial" w:eastAsia="Arial" w:hAnsi="Arial" w:cs="Arial"/>
          <w:sz w:val="24"/>
          <w:szCs w:val="24"/>
          <w:u w:val="single"/>
        </w:rPr>
      </w:pPr>
      <w:r>
        <w:rPr>
          <w:rFonts w:ascii="Arial"/>
          <w:b/>
          <w:spacing w:val="-1"/>
          <w:sz w:val="24"/>
        </w:rPr>
        <w:t>A1.</w:t>
      </w:r>
      <w:r>
        <w:rPr>
          <w:rFonts w:ascii="Arial"/>
          <w:b/>
          <w:spacing w:val="-7"/>
          <w:sz w:val="24"/>
        </w:rPr>
        <w:t xml:space="preserve"> </w:t>
      </w:r>
      <w:r>
        <w:rPr>
          <w:rFonts w:ascii="Arial"/>
          <w:b/>
          <w:spacing w:val="-1"/>
          <w:sz w:val="24"/>
          <w:u w:val="thick" w:color="000000"/>
        </w:rPr>
        <w:t>Receipt</w:t>
      </w:r>
      <w:r>
        <w:rPr>
          <w:rFonts w:ascii="Arial"/>
          <w:b/>
          <w:spacing w:val="-10"/>
          <w:sz w:val="24"/>
          <w:u w:val="thick" w:color="000000"/>
        </w:rPr>
        <w:t xml:space="preserve"> </w:t>
      </w:r>
      <w:r>
        <w:rPr>
          <w:rFonts w:ascii="Arial"/>
          <w:b/>
          <w:spacing w:val="-1"/>
          <w:sz w:val="24"/>
          <w:u w:val="thick" w:color="000000"/>
        </w:rPr>
        <w:t>of</w:t>
      </w:r>
      <w:r>
        <w:rPr>
          <w:rFonts w:ascii="Arial"/>
          <w:b/>
          <w:spacing w:val="-8"/>
          <w:sz w:val="24"/>
          <w:u w:val="thick" w:color="000000"/>
        </w:rPr>
        <w:t xml:space="preserve"> </w:t>
      </w:r>
      <w:r>
        <w:rPr>
          <w:rFonts w:ascii="Arial"/>
          <w:b/>
          <w:spacing w:val="-3"/>
          <w:sz w:val="24"/>
          <w:u w:val="thick" w:color="000000"/>
        </w:rPr>
        <w:t>Income</w:t>
      </w:r>
      <w:r w:rsidRPr="00C1271B">
        <w:rPr>
          <w:rFonts w:ascii="Arial"/>
          <w:b/>
          <w:spacing w:val="-3"/>
          <w:sz w:val="24"/>
        </w:rPr>
        <w:t xml:space="preserve"> </w:t>
      </w:r>
      <w:r>
        <w:rPr>
          <w:rFonts w:ascii="Arial"/>
          <w:b/>
          <w:spacing w:val="-3"/>
          <w:sz w:val="24"/>
        </w:rPr>
        <w:t xml:space="preserve">- </w:t>
      </w:r>
      <w:r w:rsidRPr="00C1271B">
        <w:rPr>
          <w:rFonts w:ascii="Arial"/>
          <w:bCs/>
          <w:spacing w:val="-3"/>
          <w:sz w:val="24"/>
        </w:rPr>
        <w:t xml:space="preserve">Month of </w:t>
      </w:r>
      <w:r w:rsidR="006336CD">
        <w:rPr>
          <w:rFonts w:ascii="Arial"/>
          <w:bCs/>
          <w:spacing w:val="-3"/>
          <w:sz w:val="24"/>
        </w:rPr>
        <w:t>March</w:t>
      </w:r>
      <w:r>
        <w:rPr>
          <w:rFonts w:ascii="Arial"/>
          <w:bCs/>
          <w:spacing w:val="-3"/>
          <w:sz w:val="24"/>
        </w:rPr>
        <w:t xml:space="preserve">  </w:t>
      </w:r>
    </w:p>
    <w:p w14:paraId="424AB9E4" w14:textId="77777777" w:rsidR="0069428E" w:rsidRPr="00F12346" w:rsidRDefault="0069428E" w:rsidP="0069428E">
      <w:pPr>
        <w:spacing w:before="6"/>
        <w:rPr>
          <w:rFonts w:ascii="Arial" w:eastAsia="Arial" w:hAnsi="Arial" w:cs="Arial"/>
          <w:b/>
          <w:bCs/>
          <w:sz w:val="14"/>
          <w:szCs w:val="14"/>
        </w:rPr>
      </w:pPr>
    </w:p>
    <w:p w14:paraId="47CA498D" w14:textId="07F8B5A4" w:rsidR="0069428E" w:rsidRDefault="0069428E" w:rsidP="0069428E">
      <w:pPr>
        <w:spacing w:before="9" w:after="60"/>
        <w:ind w:firstLine="425"/>
        <w:rPr>
          <w:rFonts w:ascii="Arial" w:hAnsi="Arial"/>
          <w:spacing w:val="-1"/>
        </w:rPr>
      </w:pPr>
      <w:r w:rsidRPr="0048027C">
        <w:rPr>
          <w:rFonts w:ascii="Arial" w:eastAsia="Arial" w:hAnsi="Arial" w:cs="Arial"/>
          <w:color w:val="000000" w:themeColor="text1"/>
          <w:u w:val="single"/>
        </w:rPr>
        <w:t>Current Account</w:t>
      </w:r>
      <w:r w:rsidRPr="00A4002D">
        <w:rPr>
          <w:rFonts w:ascii="Arial" w:eastAsia="Arial" w:hAnsi="Arial" w:cs="Arial"/>
          <w:color w:val="000000" w:themeColor="text1"/>
        </w:rPr>
        <w:t xml:space="preserve"> </w:t>
      </w:r>
      <w:r w:rsidRPr="00A4002D">
        <w:rPr>
          <w:rFonts w:ascii="Arial" w:eastAsia="Arial" w:hAnsi="Arial" w:cs="Arial"/>
          <w:color w:val="000000" w:themeColor="text1"/>
        </w:rPr>
        <w:tab/>
      </w:r>
      <w:r>
        <w:rPr>
          <w:rFonts w:ascii="Arial" w:eastAsia="Arial" w:hAnsi="Arial" w:cs="Arial"/>
          <w:color w:val="000000" w:themeColor="text1"/>
        </w:rPr>
        <w:t xml:space="preserve">Nil </w:t>
      </w:r>
      <w:r w:rsidR="000A4185">
        <w:rPr>
          <w:rFonts w:ascii="Arial" w:eastAsia="Arial" w:hAnsi="Arial" w:cs="Arial"/>
          <w:color w:val="000000" w:themeColor="text1"/>
        </w:rPr>
        <w:t>Interest</w:t>
      </w:r>
    </w:p>
    <w:p w14:paraId="36748B60" w14:textId="0CF3C30C" w:rsidR="0069428E" w:rsidRPr="009F6E04" w:rsidRDefault="0069428E" w:rsidP="0069428E">
      <w:pPr>
        <w:spacing w:before="9" w:after="60"/>
        <w:ind w:firstLine="425"/>
        <w:rPr>
          <w:rFonts w:ascii="Arial" w:hAnsi="Arial"/>
          <w:spacing w:val="-1"/>
        </w:rPr>
      </w:pPr>
      <w:r w:rsidRPr="0048027C">
        <w:rPr>
          <w:rFonts w:ascii="Arial" w:hAnsi="Arial"/>
          <w:spacing w:val="-1"/>
          <w:u w:val="single"/>
        </w:rPr>
        <w:t>Reserve Account</w:t>
      </w:r>
      <w:r w:rsidRPr="00A4002D">
        <w:rPr>
          <w:rFonts w:ascii="Arial" w:hAnsi="Arial"/>
          <w:spacing w:val="-1"/>
        </w:rPr>
        <w:tab/>
      </w:r>
      <w:r w:rsidRPr="009F6E04">
        <w:rPr>
          <w:rFonts w:ascii="Arial" w:hAnsi="Arial"/>
          <w:spacing w:val="-1"/>
        </w:rPr>
        <w:t>£</w:t>
      </w:r>
      <w:r w:rsidR="000A4185">
        <w:rPr>
          <w:rFonts w:ascii="Arial" w:hAnsi="Arial"/>
          <w:spacing w:val="-1"/>
        </w:rPr>
        <w:t>29.1</w:t>
      </w:r>
      <w:r w:rsidR="006336CD">
        <w:rPr>
          <w:rFonts w:ascii="Arial" w:hAnsi="Arial"/>
          <w:spacing w:val="-1"/>
        </w:rPr>
        <w:t>7</w:t>
      </w:r>
      <w:r w:rsidRPr="009F6E04">
        <w:rPr>
          <w:rFonts w:ascii="Arial" w:hAnsi="Arial"/>
          <w:spacing w:val="-1"/>
        </w:rPr>
        <w:tab/>
        <w:t xml:space="preserve"> </w:t>
      </w:r>
    </w:p>
    <w:p w14:paraId="3013C3F5" w14:textId="101E30C3" w:rsidR="0069428E" w:rsidRDefault="0069428E" w:rsidP="0069428E">
      <w:pPr>
        <w:spacing w:before="9" w:after="80"/>
        <w:ind w:left="1417" w:hanging="992"/>
        <w:rPr>
          <w:rFonts w:ascii="Arial" w:hAnsi="Arial"/>
          <w:color w:val="000000" w:themeColor="text1"/>
          <w:spacing w:val="-1"/>
        </w:rPr>
      </w:pPr>
      <w:r w:rsidRPr="003F2BD2">
        <w:rPr>
          <w:rFonts w:ascii="Arial" w:hAnsi="Arial"/>
          <w:color w:val="000000" w:themeColor="text1"/>
          <w:spacing w:val="-1"/>
          <w:u w:val="single"/>
        </w:rPr>
        <w:t>Unity Trust Savings</w:t>
      </w:r>
      <w:r>
        <w:rPr>
          <w:rFonts w:ascii="Arial" w:hAnsi="Arial"/>
          <w:color w:val="000000" w:themeColor="text1"/>
          <w:spacing w:val="-1"/>
          <w:u w:val="single"/>
        </w:rPr>
        <w:t xml:space="preserve"> </w:t>
      </w:r>
      <w:r w:rsidRPr="003F2BD2">
        <w:rPr>
          <w:rFonts w:ascii="Arial" w:hAnsi="Arial"/>
          <w:color w:val="000000" w:themeColor="text1"/>
          <w:spacing w:val="-1"/>
          <w:u w:val="single"/>
        </w:rPr>
        <w:t>Account</w:t>
      </w:r>
      <w:r w:rsidRPr="00C55E14">
        <w:rPr>
          <w:rFonts w:ascii="Arial" w:hAnsi="Arial"/>
          <w:color w:val="000000" w:themeColor="text1"/>
          <w:spacing w:val="-1"/>
        </w:rPr>
        <w:t xml:space="preserve"> </w:t>
      </w:r>
      <w:r>
        <w:rPr>
          <w:rFonts w:ascii="Arial" w:hAnsi="Arial"/>
          <w:color w:val="000000" w:themeColor="text1"/>
          <w:spacing w:val="-1"/>
        </w:rPr>
        <w:t xml:space="preserve">Interest is quarterly </w:t>
      </w:r>
      <w:r w:rsidR="000A4185">
        <w:rPr>
          <w:rFonts w:ascii="Arial" w:hAnsi="Arial"/>
          <w:color w:val="000000" w:themeColor="text1"/>
          <w:spacing w:val="-1"/>
        </w:rPr>
        <w:t>– 31</w:t>
      </w:r>
      <w:r w:rsidR="000A4185" w:rsidRPr="000A4185">
        <w:rPr>
          <w:rFonts w:ascii="Arial" w:hAnsi="Arial"/>
          <w:color w:val="000000" w:themeColor="text1"/>
          <w:spacing w:val="-1"/>
          <w:vertAlign w:val="superscript"/>
        </w:rPr>
        <w:t>st</w:t>
      </w:r>
      <w:r w:rsidR="000A4185">
        <w:rPr>
          <w:rFonts w:ascii="Arial" w:hAnsi="Arial"/>
          <w:color w:val="000000" w:themeColor="text1"/>
          <w:spacing w:val="-1"/>
        </w:rPr>
        <w:t xml:space="preserve"> December </w:t>
      </w:r>
      <w:r w:rsidR="003D3B48">
        <w:rPr>
          <w:rFonts w:ascii="Arial" w:hAnsi="Arial"/>
          <w:color w:val="000000" w:themeColor="text1"/>
          <w:spacing w:val="-1"/>
        </w:rPr>
        <w:t xml:space="preserve">was </w:t>
      </w:r>
      <w:r w:rsidR="00B13BB5">
        <w:rPr>
          <w:rFonts w:ascii="Arial" w:hAnsi="Arial"/>
          <w:color w:val="000000" w:themeColor="text1"/>
          <w:spacing w:val="-1"/>
        </w:rPr>
        <w:t>£139.20</w:t>
      </w:r>
      <w:r w:rsidR="009D0BF6">
        <w:rPr>
          <w:rFonts w:ascii="Arial" w:hAnsi="Arial"/>
          <w:color w:val="000000" w:themeColor="text1"/>
          <w:spacing w:val="-1"/>
        </w:rPr>
        <w:t>.</w:t>
      </w:r>
      <w:r>
        <w:rPr>
          <w:rFonts w:ascii="Arial" w:hAnsi="Arial"/>
          <w:color w:val="000000" w:themeColor="text1"/>
          <w:spacing w:val="-1"/>
        </w:rPr>
        <w:t xml:space="preserve">  </w:t>
      </w:r>
    </w:p>
    <w:p w14:paraId="08871D52" w14:textId="5468DE18" w:rsidR="0069428E" w:rsidRDefault="0069428E" w:rsidP="00F73B49">
      <w:pPr>
        <w:pStyle w:val="Heading2"/>
        <w:spacing w:before="240"/>
        <w:ind w:left="0"/>
        <w:rPr>
          <w:b w:val="0"/>
          <w:bCs w:val="0"/>
        </w:rPr>
      </w:pPr>
      <w:r>
        <w:rPr>
          <w:spacing w:val="-1"/>
        </w:rPr>
        <w:t>A2.</w:t>
      </w:r>
      <w:r>
        <w:rPr>
          <w:spacing w:val="-7"/>
        </w:rPr>
        <w:t xml:space="preserve"> </w:t>
      </w:r>
      <w:r>
        <w:rPr>
          <w:spacing w:val="-2"/>
          <w:u w:val="thick" w:color="000000"/>
        </w:rPr>
        <w:t>Invoices</w:t>
      </w:r>
      <w:r>
        <w:rPr>
          <w:spacing w:val="-6"/>
          <w:u w:val="thick" w:color="000000"/>
        </w:rPr>
        <w:t xml:space="preserve"> </w:t>
      </w:r>
      <w:r>
        <w:rPr>
          <w:spacing w:val="-3"/>
          <w:u w:val="thick" w:color="000000"/>
        </w:rPr>
        <w:t>for</w:t>
      </w:r>
      <w:r>
        <w:rPr>
          <w:spacing w:val="-7"/>
          <w:u w:val="thick" w:color="000000"/>
        </w:rPr>
        <w:t xml:space="preserve"> </w:t>
      </w:r>
      <w:r>
        <w:rPr>
          <w:spacing w:val="-3"/>
          <w:u w:val="thick" w:color="000000"/>
        </w:rPr>
        <w:t>payment</w:t>
      </w:r>
    </w:p>
    <w:p w14:paraId="427C8C42" w14:textId="77777777" w:rsidR="0069428E" w:rsidRDefault="0069428E" w:rsidP="0069428E">
      <w:pPr>
        <w:spacing w:before="5"/>
        <w:rPr>
          <w:rFonts w:ascii="Arial" w:eastAsia="Arial" w:hAnsi="Arial" w:cs="Arial"/>
          <w:b/>
          <w:bCs/>
          <w:sz w:val="21"/>
          <w:szCs w:val="21"/>
        </w:rPr>
      </w:pPr>
    </w:p>
    <w:tbl>
      <w:tblPr>
        <w:tblW w:w="10758" w:type="dxa"/>
        <w:tblInd w:w="-142" w:type="dxa"/>
        <w:tblLayout w:type="fixed"/>
        <w:tblCellMar>
          <w:left w:w="0" w:type="dxa"/>
          <w:right w:w="0" w:type="dxa"/>
        </w:tblCellMar>
        <w:tblLook w:val="01E0" w:firstRow="1" w:lastRow="1" w:firstColumn="1" w:lastColumn="1" w:noHBand="0" w:noVBand="0"/>
      </w:tblPr>
      <w:tblGrid>
        <w:gridCol w:w="993"/>
        <w:gridCol w:w="425"/>
        <w:gridCol w:w="1843"/>
        <w:gridCol w:w="1275"/>
        <w:gridCol w:w="1418"/>
        <w:gridCol w:w="2269"/>
        <w:gridCol w:w="1418"/>
        <w:gridCol w:w="1117"/>
      </w:tblGrid>
      <w:tr w:rsidR="0069428E" w14:paraId="654029E9" w14:textId="77777777" w:rsidTr="001E6D2F">
        <w:trPr>
          <w:trHeight w:hRule="exact" w:val="675"/>
        </w:trPr>
        <w:tc>
          <w:tcPr>
            <w:tcW w:w="993" w:type="dxa"/>
            <w:tcBorders>
              <w:top w:val="nil"/>
              <w:left w:val="nil"/>
              <w:bottom w:val="nil"/>
              <w:right w:val="nil"/>
            </w:tcBorders>
          </w:tcPr>
          <w:p w14:paraId="3F1DA607" w14:textId="77777777" w:rsidR="0069428E" w:rsidRDefault="0069428E" w:rsidP="001E6D2F">
            <w:pPr>
              <w:pStyle w:val="TableParagraph"/>
              <w:spacing w:before="33"/>
              <w:ind w:left="142"/>
              <w:rPr>
                <w:rFonts w:ascii="Arial" w:eastAsia="Arial" w:hAnsi="Arial" w:cs="Arial"/>
                <w:sz w:val="24"/>
                <w:szCs w:val="24"/>
              </w:rPr>
            </w:pPr>
            <w:r>
              <w:rPr>
                <w:rFonts w:ascii="Arial"/>
                <w:b/>
                <w:spacing w:val="-1"/>
                <w:sz w:val="24"/>
              </w:rPr>
              <w:t>Ch.</w:t>
            </w:r>
            <w:r>
              <w:rPr>
                <w:rFonts w:ascii="Arial"/>
                <w:b/>
                <w:spacing w:val="-2"/>
                <w:sz w:val="24"/>
              </w:rPr>
              <w:t xml:space="preserve"> No.</w:t>
            </w:r>
          </w:p>
        </w:tc>
        <w:tc>
          <w:tcPr>
            <w:tcW w:w="425" w:type="dxa"/>
            <w:tcBorders>
              <w:top w:val="nil"/>
              <w:left w:val="nil"/>
              <w:bottom w:val="nil"/>
              <w:right w:val="nil"/>
            </w:tcBorders>
          </w:tcPr>
          <w:p w14:paraId="6F774384" w14:textId="77777777" w:rsidR="0069428E" w:rsidRDefault="0069428E" w:rsidP="001E6D2F"/>
        </w:tc>
        <w:tc>
          <w:tcPr>
            <w:tcW w:w="1843" w:type="dxa"/>
            <w:tcBorders>
              <w:top w:val="nil"/>
              <w:left w:val="nil"/>
              <w:bottom w:val="nil"/>
              <w:right w:val="nil"/>
            </w:tcBorders>
          </w:tcPr>
          <w:p w14:paraId="4D660B26" w14:textId="77777777" w:rsidR="0069428E" w:rsidRDefault="0069428E" w:rsidP="001E6D2F">
            <w:pPr>
              <w:pStyle w:val="TableParagraph"/>
              <w:spacing w:before="33"/>
              <w:ind w:left="77"/>
              <w:rPr>
                <w:rFonts w:ascii="Arial" w:eastAsia="Arial" w:hAnsi="Arial" w:cs="Arial"/>
                <w:sz w:val="24"/>
                <w:szCs w:val="24"/>
              </w:rPr>
            </w:pPr>
            <w:r>
              <w:rPr>
                <w:rFonts w:ascii="Arial"/>
                <w:b/>
                <w:sz w:val="24"/>
              </w:rPr>
              <w:t>Provider</w:t>
            </w:r>
          </w:p>
        </w:tc>
        <w:tc>
          <w:tcPr>
            <w:tcW w:w="1275" w:type="dxa"/>
            <w:tcBorders>
              <w:top w:val="nil"/>
              <w:left w:val="nil"/>
              <w:bottom w:val="nil"/>
              <w:right w:val="nil"/>
            </w:tcBorders>
          </w:tcPr>
          <w:p w14:paraId="5EC695BB" w14:textId="77777777" w:rsidR="0069428E" w:rsidRDefault="0069428E" w:rsidP="001E6D2F">
            <w:pPr>
              <w:pStyle w:val="TableParagraph"/>
              <w:spacing w:before="32"/>
              <w:ind w:left="196" w:hanging="196"/>
              <w:rPr>
                <w:rFonts w:ascii="Arial" w:eastAsia="Arial" w:hAnsi="Arial" w:cs="Arial"/>
              </w:rPr>
            </w:pPr>
            <w:r>
              <w:rPr>
                <w:rFonts w:ascii="Arial"/>
                <w:b/>
                <w:spacing w:val="-2"/>
              </w:rPr>
              <w:t>Total</w:t>
            </w:r>
            <w:r>
              <w:rPr>
                <w:rFonts w:ascii="Arial"/>
                <w:b/>
                <w:spacing w:val="-3"/>
              </w:rPr>
              <w:t xml:space="preserve"> Cost</w:t>
            </w:r>
          </w:p>
        </w:tc>
        <w:tc>
          <w:tcPr>
            <w:tcW w:w="1418" w:type="dxa"/>
            <w:tcBorders>
              <w:top w:val="nil"/>
              <w:left w:val="nil"/>
              <w:bottom w:val="nil"/>
              <w:right w:val="nil"/>
            </w:tcBorders>
          </w:tcPr>
          <w:p w14:paraId="036B1A7A" w14:textId="77777777" w:rsidR="0069428E" w:rsidRDefault="0069428E" w:rsidP="001E6D2F">
            <w:pPr>
              <w:pStyle w:val="TableParagraph"/>
              <w:spacing w:before="32"/>
              <w:ind w:left="174" w:right="358"/>
              <w:rPr>
                <w:rFonts w:ascii="Arial" w:eastAsia="Arial" w:hAnsi="Arial" w:cs="Arial"/>
              </w:rPr>
            </w:pPr>
            <w:r>
              <w:rPr>
                <w:rFonts w:ascii="Arial"/>
                <w:b/>
                <w:spacing w:val="-3"/>
              </w:rPr>
              <w:t>Net</w:t>
            </w:r>
            <w:r>
              <w:rPr>
                <w:rFonts w:ascii="Arial"/>
                <w:b/>
              </w:rPr>
              <w:t xml:space="preserve"> </w:t>
            </w:r>
            <w:r>
              <w:rPr>
                <w:rFonts w:ascii="Arial"/>
                <w:b/>
                <w:spacing w:val="-3"/>
              </w:rPr>
              <w:t>of</w:t>
            </w:r>
            <w:r>
              <w:rPr>
                <w:rFonts w:ascii="Arial"/>
                <w:b/>
                <w:spacing w:val="20"/>
              </w:rPr>
              <w:t xml:space="preserve"> </w:t>
            </w:r>
            <w:r>
              <w:rPr>
                <w:rFonts w:ascii="Arial"/>
                <w:b/>
                <w:spacing w:val="-1"/>
              </w:rPr>
              <w:t>VAT</w:t>
            </w:r>
          </w:p>
        </w:tc>
        <w:tc>
          <w:tcPr>
            <w:tcW w:w="2269" w:type="dxa"/>
            <w:tcBorders>
              <w:top w:val="nil"/>
              <w:left w:val="nil"/>
              <w:bottom w:val="nil"/>
              <w:right w:val="nil"/>
            </w:tcBorders>
          </w:tcPr>
          <w:p w14:paraId="3EE3713E" w14:textId="77777777" w:rsidR="0069428E" w:rsidRDefault="0069428E" w:rsidP="001E6D2F">
            <w:pPr>
              <w:pStyle w:val="TableParagraph"/>
              <w:spacing w:before="32"/>
              <w:ind w:left="111"/>
              <w:rPr>
                <w:rFonts w:ascii="Arial" w:eastAsia="Arial" w:hAnsi="Arial" w:cs="Arial"/>
              </w:rPr>
            </w:pPr>
            <w:r>
              <w:rPr>
                <w:rFonts w:ascii="Arial"/>
                <w:b/>
                <w:spacing w:val="-3"/>
              </w:rPr>
              <w:t>Service</w:t>
            </w:r>
            <w:r>
              <w:rPr>
                <w:rFonts w:ascii="Arial"/>
                <w:b/>
                <w:spacing w:val="-4"/>
              </w:rPr>
              <w:t xml:space="preserve"> </w:t>
            </w:r>
            <w:r>
              <w:rPr>
                <w:rFonts w:ascii="Arial"/>
                <w:b/>
                <w:spacing w:val="-3"/>
              </w:rPr>
              <w:t>Provided</w:t>
            </w:r>
          </w:p>
        </w:tc>
        <w:tc>
          <w:tcPr>
            <w:tcW w:w="1418" w:type="dxa"/>
            <w:tcBorders>
              <w:top w:val="nil"/>
              <w:left w:val="nil"/>
              <w:bottom w:val="nil"/>
              <w:right w:val="nil"/>
            </w:tcBorders>
          </w:tcPr>
          <w:p w14:paraId="367C36D5" w14:textId="77777777" w:rsidR="0069428E" w:rsidRDefault="0069428E" w:rsidP="001E6D2F">
            <w:pPr>
              <w:pStyle w:val="TableParagraph"/>
              <w:spacing w:before="33"/>
              <w:ind w:left="268"/>
              <w:rPr>
                <w:rFonts w:ascii="Arial" w:eastAsia="Arial" w:hAnsi="Arial" w:cs="Arial"/>
                <w:sz w:val="24"/>
                <w:szCs w:val="24"/>
              </w:rPr>
            </w:pPr>
            <w:r>
              <w:rPr>
                <w:rFonts w:ascii="Arial"/>
                <w:b/>
                <w:spacing w:val="-1"/>
                <w:sz w:val="24"/>
              </w:rPr>
              <w:t>VAT</w:t>
            </w:r>
          </w:p>
        </w:tc>
        <w:tc>
          <w:tcPr>
            <w:tcW w:w="1117" w:type="dxa"/>
            <w:tcBorders>
              <w:top w:val="nil"/>
              <w:left w:val="nil"/>
              <w:bottom w:val="nil"/>
              <w:right w:val="nil"/>
            </w:tcBorders>
          </w:tcPr>
          <w:p w14:paraId="56506504" w14:textId="77777777" w:rsidR="0069428E" w:rsidRDefault="0069428E" w:rsidP="001E6D2F">
            <w:pPr>
              <w:pStyle w:val="TableParagraph"/>
              <w:spacing w:before="33"/>
              <w:ind w:left="165"/>
              <w:rPr>
                <w:rFonts w:ascii="Arial" w:eastAsia="Arial" w:hAnsi="Arial" w:cs="Arial"/>
                <w:sz w:val="24"/>
                <w:szCs w:val="24"/>
              </w:rPr>
            </w:pPr>
            <w:r>
              <w:rPr>
                <w:rFonts w:ascii="Arial"/>
                <w:b/>
                <w:sz w:val="24"/>
              </w:rPr>
              <w:t>Power</w:t>
            </w:r>
          </w:p>
        </w:tc>
      </w:tr>
      <w:tr w:rsidR="00F90655" w14:paraId="2FDA7CF4" w14:textId="77777777" w:rsidTr="000F3324">
        <w:trPr>
          <w:trHeight w:hRule="exact" w:val="885"/>
        </w:trPr>
        <w:tc>
          <w:tcPr>
            <w:tcW w:w="993" w:type="dxa"/>
            <w:tcBorders>
              <w:top w:val="nil"/>
              <w:left w:val="nil"/>
              <w:bottom w:val="nil"/>
              <w:right w:val="nil"/>
            </w:tcBorders>
          </w:tcPr>
          <w:p w14:paraId="6994B937" w14:textId="528D5094" w:rsidR="00F90655" w:rsidRPr="000F3324" w:rsidRDefault="00F90655" w:rsidP="00F90655">
            <w:pPr>
              <w:pStyle w:val="TableParagraph"/>
              <w:spacing w:before="28"/>
              <w:ind w:left="142"/>
              <w:rPr>
                <w:rFonts w:ascii="Arial" w:eastAsia="Arial" w:hAnsi="Arial" w:cs="Arial"/>
                <w:b/>
                <w:bCs/>
              </w:rPr>
            </w:pPr>
            <w:r w:rsidRPr="000F3324">
              <w:rPr>
                <w:rFonts w:ascii="Arial" w:eastAsia="Arial" w:hAnsi="Arial" w:cs="Arial"/>
                <w:b/>
                <w:bCs/>
                <w:color w:val="000000" w:themeColor="text1"/>
              </w:rPr>
              <w:t>17</w:t>
            </w:r>
            <w:r w:rsidR="00FF1C68" w:rsidRPr="000F3324">
              <w:rPr>
                <w:rFonts w:ascii="Arial" w:eastAsia="Arial" w:hAnsi="Arial" w:cs="Arial"/>
                <w:b/>
                <w:bCs/>
                <w:color w:val="000000" w:themeColor="text1"/>
              </w:rPr>
              <w:t>3</w:t>
            </w:r>
            <w:r w:rsidRPr="000F3324">
              <w:rPr>
                <w:rFonts w:ascii="Arial" w:eastAsia="Arial" w:hAnsi="Arial" w:cs="Arial"/>
                <w:b/>
                <w:bCs/>
                <w:color w:val="000000" w:themeColor="text1"/>
              </w:rPr>
              <w:t>4</w:t>
            </w:r>
          </w:p>
        </w:tc>
        <w:tc>
          <w:tcPr>
            <w:tcW w:w="425" w:type="dxa"/>
            <w:tcBorders>
              <w:top w:val="nil"/>
              <w:left w:val="nil"/>
              <w:bottom w:val="nil"/>
              <w:right w:val="nil"/>
            </w:tcBorders>
          </w:tcPr>
          <w:p w14:paraId="09927090" w14:textId="77777777" w:rsidR="00F90655" w:rsidRPr="000F3324" w:rsidRDefault="00F90655" w:rsidP="00F90655"/>
        </w:tc>
        <w:tc>
          <w:tcPr>
            <w:tcW w:w="1843" w:type="dxa"/>
            <w:tcBorders>
              <w:top w:val="nil"/>
              <w:left w:val="nil"/>
              <w:bottom w:val="nil"/>
              <w:right w:val="nil"/>
            </w:tcBorders>
          </w:tcPr>
          <w:p w14:paraId="51F50846" w14:textId="05AD0B25" w:rsidR="00F90655" w:rsidRPr="000F3324" w:rsidRDefault="00F90655" w:rsidP="00F90655">
            <w:pPr>
              <w:pStyle w:val="TableParagraph"/>
              <w:spacing w:before="42"/>
              <w:ind w:left="77" w:right="283"/>
              <w:rPr>
                <w:rFonts w:ascii="Arial"/>
                <w:spacing w:val="-1"/>
              </w:rPr>
            </w:pPr>
            <w:r w:rsidRPr="000F3324">
              <w:rPr>
                <w:rFonts w:ascii="Arial"/>
                <w:spacing w:val="-1"/>
              </w:rPr>
              <w:t>David Naylor Parish Clerk</w:t>
            </w:r>
          </w:p>
        </w:tc>
        <w:tc>
          <w:tcPr>
            <w:tcW w:w="1275" w:type="dxa"/>
            <w:tcBorders>
              <w:top w:val="nil"/>
              <w:left w:val="nil"/>
              <w:bottom w:val="nil"/>
              <w:right w:val="nil"/>
            </w:tcBorders>
          </w:tcPr>
          <w:p w14:paraId="404B359A" w14:textId="603ACAEF" w:rsidR="00F90655" w:rsidRPr="000F3324" w:rsidRDefault="00F90655" w:rsidP="00F90655">
            <w:pPr>
              <w:pStyle w:val="TableParagraph"/>
              <w:spacing w:before="28"/>
              <w:ind w:left="91" w:hanging="89"/>
              <w:rPr>
                <w:rFonts w:ascii="Arial" w:eastAsia="Arial" w:hAnsi="Arial" w:cs="Arial"/>
              </w:rPr>
            </w:pPr>
            <w:r w:rsidRPr="000F3324">
              <w:rPr>
                <w:rFonts w:ascii="Arial" w:eastAsia="Arial" w:hAnsi="Arial" w:cs="Arial"/>
              </w:rPr>
              <w:t>£</w:t>
            </w:r>
            <w:r w:rsidR="00FF1C68" w:rsidRPr="000F3324">
              <w:rPr>
                <w:rFonts w:ascii="Arial" w:eastAsia="Arial" w:hAnsi="Arial" w:cs="Arial"/>
              </w:rPr>
              <w:t>707.07</w:t>
            </w:r>
          </w:p>
        </w:tc>
        <w:tc>
          <w:tcPr>
            <w:tcW w:w="1418" w:type="dxa"/>
            <w:tcBorders>
              <w:top w:val="nil"/>
              <w:left w:val="nil"/>
              <w:bottom w:val="nil"/>
              <w:right w:val="nil"/>
            </w:tcBorders>
          </w:tcPr>
          <w:p w14:paraId="20543C6C" w14:textId="36EEF6CB" w:rsidR="00F90655" w:rsidRPr="000F3324" w:rsidRDefault="00F90655" w:rsidP="00F90655">
            <w:pPr>
              <w:pStyle w:val="TableParagraph"/>
              <w:spacing w:before="42"/>
              <w:ind w:left="106"/>
              <w:rPr>
                <w:rFonts w:ascii="Arial" w:eastAsia="Arial" w:hAnsi="Arial" w:cs="Arial"/>
              </w:rPr>
            </w:pPr>
            <w:r w:rsidRPr="000F3324">
              <w:rPr>
                <w:rFonts w:ascii="Arial" w:eastAsia="Arial" w:hAnsi="Arial" w:cs="Arial"/>
              </w:rPr>
              <w:t>£69</w:t>
            </w:r>
            <w:r w:rsidR="00FF1C68" w:rsidRPr="000F3324">
              <w:rPr>
                <w:rFonts w:ascii="Arial" w:eastAsia="Arial" w:hAnsi="Arial" w:cs="Arial"/>
              </w:rPr>
              <w:t>5</w:t>
            </w:r>
            <w:r w:rsidRPr="000F3324">
              <w:rPr>
                <w:rFonts w:ascii="Arial" w:eastAsia="Arial" w:hAnsi="Arial" w:cs="Arial"/>
              </w:rPr>
              <w:t>.</w:t>
            </w:r>
            <w:r w:rsidR="00FF1C68" w:rsidRPr="000F3324">
              <w:rPr>
                <w:rFonts w:ascii="Arial" w:eastAsia="Arial" w:hAnsi="Arial" w:cs="Arial"/>
              </w:rPr>
              <w:t>71</w:t>
            </w:r>
          </w:p>
        </w:tc>
        <w:tc>
          <w:tcPr>
            <w:tcW w:w="2269" w:type="dxa"/>
            <w:tcBorders>
              <w:top w:val="nil"/>
              <w:left w:val="nil"/>
              <w:bottom w:val="nil"/>
              <w:right w:val="nil"/>
            </w:tcBorders>
          </w:tcPr>
          <w:p w14:paraId="5A9ECF27" w14:textId="714150D9" w:rsidR="00F90655" w:rsidRPr="000F3324" w:rsidRDefault="00F90655" w:rsidP="00F90655">
            <w:pPr>
              <w:pStyle w:val="TableParagraph"/>
              <w:spacing w:before="40" w:line="226" w:lineRule="auto"/>
              <w:ind w:left="125" w:right="-2"/>
              <w:rPr>
                <w:rFonts w:ascii="Arial" w:eastAsia="Arial" w:hAnsi="Arial" w:cs="Arial"/>
              </w:rPr>
            </w:pPr>
            <w:r w:rsidRPr="000F3324">
              <w:rPr>
                <w:rFonts w:ascii="Arial" w:eastAsia="Arial" w:hAnsi="Arial" w:cs="Arial"/>
              </w:rPr>
              <w:t xml:space="preserve">Clerk’s Salary and Expenses </w:t>
            </w:r>
            <w:r w:rsidR="004B37EB" w:rsidRPr="000F3324">
              <w:rPr>
                <w:rFonts w:ascii="Arial" w:eastAsia="Arial" w:hAnsi="Arial" w:cs="Arial"/>
              </w:rPr>
              <w:t>February</w:t>
            </w:r>
            <w:r w:rsidRPr="000F3324">
              <w:rPr>
                <w:rFonts w:ascii="Arial" w:eastAsia="Arial" w:hAnsi="Arial" w:cs="Arial"/>
              </w:rPr>
              <w:t xml:space="preserve"> for </w:t>
            </w:r>
            <w:r w:rsidR="004B37EB" w:rsidRPr="000F3324">
              <w:rPr>
                <w:rFonts w:ascii="Arial" w:eastAsia="Arial" w:hAnsi="Arial" w:cs="Arial"/>
              </w:rPr>
              <w:t xml:space="preserve">March </w:t>
            </w:r>
            <w:r w:rsidRPr="000F3324">
              <w:rPr>
                <w:rFonts w:ascii="Arial" w:eastAsia="Arial" w:hAnsi="Arial" w:cs="Arial"/>
              </w:rPr>
              <w:t xml:space="preserve">Payment  </w:t>
            </w:r>
          </w:p>
        </w:tc>
        <w:tc>
          <w:tcPr>
            <w:tcW w:w="1418" w:type="dxa"/>
            <w:tcBorders>
              <w:top w:val="nil"/>
              <w:left w:val="nil"/>
              <w:bottom w:val="nil"/>
              <w:right w:val="nil"/>
            </w:tcBorders>
          </w:tcPr>
          <w:p w14:paraId="197DF5CB" w14:textId="6169B251" w:rsidR="00F90655" w:rsidRPr="000F3324" w:rsidRDefault="00F90655" w:rsidP="00F90655">
            <w:pPr>
              <w:pStyle w:val="TableParagraph"/>
              <w:spacing w:before="28"/>
              <w:ind w:left="268" w:right="-256"/>
              <w:rPr>
                <w:rFonts w:ascii="Arial" w:eastAsia="Arial" w:hAnsi="Arial" w:cs="Arial"/>
              </w:rPr>
            </w:pPr>
            <w:r w:rsidRPr="000F3324">
              <w:rPr>
                <w:rFonts w:ascii="Arial" w:eastAsia="Arial" w:hAnsi="Arial" w:cs="Arial"/>
              </w:rPr>
              <w:t>£</w:t>
            </w:r>
            <w:r w:rsidR="00FF1C68" w:rsidRPr="000F3324">
              <w:rPr>
                <w:rFonts w:ascii="Arial" w:eastAsia="Arial" w:hAnsi="Arial" w:cs="Arial"/>
              </w:rPr>
              <w:t>11.36</w:t>
            </w:r>
          </w:p>
        </w:tc>
        <w:tc>
          <w:tcPr>
            <w:tcW w:w="1117" w:type="dxa"/>
            <w:tcBorders>
              <w:top w:val="nil"/>
              <w:left w:val="nil"/>
              <w:bottom w:val="nil"/>
              <w:right w:val="nil"/>
            </w:tcBorders>
          </w:tcPr>
          <w:p w14:paraId="104B326F" w14:textId="63E7402B" w:rsidR="00F90655" w:rsidRPr="000F3324" w:rsidRDefault="00F90655" w:rsidP="00F90655">
            <w:pPr>
              <w:pStyle w:val="TableParagraph"/>
              <w:spacing w:before="42"/>
              <w:ind w:left="148"/>
              <w:rPr>
                <w:rFonts w:ascii="Arial" w:eastAsia="Arial" w:hAnsi="Arial" w:cs="Arial"/>
              </w:rPr>
            </w:pPr>
            <w:r w:rsidRPr="000F3324">
              <w:rPr>
                <w:rFonts w:ascii="Arial" w:eastAsia="Arial" w:hAnsi="Arial" w:cs="Arial"/>
              </w:rPr>
              <w:t>H</w:t>
            </w:r>
          </w:p>
        </w:tc>
      </w:tr>
      <w:tr w:rsidR="0069428E" w14:paraId="79F58899" w14:textId="77777777" w:rsidTr="004B14C6">
        <w:trPr>
          <w:trHeight w:hRule="exact" w:val="166"/>
        </w:trPr>
        <w:tc>
          <w:tcPr>
            <w:tcW w:w="993" w:type="dxa"/>
            <w:tcBorders>
              <w:top w:val="nil"/>
              <w:left w:val="nil"/>
              <w:bottom w:val="nil"/>
              <w:right w:val="nil"/>
            </w:tcBorders>
          </w:tcPr>
          <w:p w14:paraId="6BF8720E" w14:textId="77777777" w:rsidR="0069428E" w:rsidRPr="000F3324" w:rsidRDefault="0069428E" w:rsidP="001E6D2F">
            <w:pPr>
              <w:pStyle w:val="TableParagraph"/>
              <w:spacing w:before="28"/>
              <w:ind w:left="142"/>
              <w:rPr>
                <w:rFonts w:ascii="Arial" w:eastAsia="Arial" w:hAnsi="Arial" w:cs="Arial"/>
                <w:b/>
                <w:bCs/>
              </w:rPr>
            </w:pPr>
          </w:p>
        </w:tc>
        <w:tc>
          <w:tcPr>
            <w:tcW w:w="425" w:type="dxa"/>
            <w:tcBorders>
              <w:top w:val="nil"/>
              <w:left w:val="nil"/>
              <w:bottom w:val="nil"/>
              <w:right w:val="nil"/>
            </w:tcBorders>
          </w:tcPr>
          <w:p w14:paraId="353C85FD" w14:textId="77777777" w:rsidR="0069428E" w:rsidRPr="000F3324" w:rsidRDefault="0069428E" w:rsidP="001E6D2F"/>
        </w:tc>
        <w:tc>
          <w:tcPr>
            <w:tcW w:w="1843" w:type="dxa"/>
            <w:tcBorders>
              <w:top w:val="nil"/>
              <w:left w:val="nil"/>
              <w:bottom w:val="nil"/>
              <w:right w:val="nil"/>
            </w:tcBorders>
          </w:tcPr>
          <w:p w14:paraId="6DECFAF9" w14:textId="77777777" w:rsidR="0069428E" w:rsidRPr="000F3324" w:rsidRDefault="0069428E" w:rsidP="001E6D2F">
            <w:pPr>
              <w:pStyle w:val="TableParagraph"/>
              <w:spacing w:before="42"/>
              <w:ind w:left="77" w:right="283"/>
              <w:rPr>
                <w:rFonts w:ascii="Arial"/>
                <w:spacing w:val="-1"/>
              </w:rPr>
            </w:pPr>
          </w:p>
        </w:tc>
        <w:tc>
          <w:tcPr>
            <w:tcW w:w="1275" w:type="dxa"/>
            <w:tcBorders>
              <w:top w:val="nil"/>
              <w:left w:val="nil"/>
              <w:bottom w:val="nil"/>
              <w:right w:val="nil"/>
            </w:tcBorders>
          </w:tcPr>
          <w:p w14:paraId="376507E9" w14:textId="77777777" w:rsidR="0069428E" w:rsidRPr="000F3324" w:rsidRDefault="0069428E" w:rsidP="001E6D2F">
            <w:pPr>
              <w:pStyle w:val="TableParagraph"/>
              <w:spacing w:before="28"/>
              <w:ind w:left="91"/>
              <w:rPr>
                <w:rFonts w:ascii="Arial" w:eastAsia="Arial" w:hAnsi="Arial" w:cs="Arial"/>
              </w:rPr>
            </w:pPr>
          </w:p>
        </w:tc>
        <w:tc>
          <w:tcPr>
            <w:tcW w:w="1418" w:type="dxa"/>
            <w:tcBorders>
              <w:top w:val="nil"/>
              <w:left w:val="nil"/>
              <w:bottom w:val="nil"/>
              <w:right w:val="nil"/>
            </w:tcBorders>
          </w:tcPr>
          <w:p w14:paraId="39ED4D63" w14:textId="77777777" w:rsidR="0069428E" w:rsidRPr="000F3324" w:rsidRDefault="0069428E" w:rsidP="001E6D2F">
            <w:pPr>
              <w:pStyle w:val="TableParagraph"/>
              <w:spacing w:before="42"/>
              <w:ind w:left="106"/>
              <w:rPr>
                <w:rFonts w:ascii="Arial" w:eastAsia="Arial" w:hAnsi="Arial" w:cs="Arial"/>
              </w:rPr>
            </w:pPr>
          </w:p>
        </w:tc>
        <w:tc>
          <w:tcPr>
            <w:tcW w:w="2269" w:type="dxa"/>
            <w:tcBorders>
              <w:top w:val="nil"/>
              <w:left w:val="nil"/>
              <w:bottom w:val="nil"/>
              <w:right w:val="nil"/>
            </w:tcBorders>
          </w:tcPr>
          <w:p w14:paraId="5FBE9D57" w14:textId="77777777" w:rsidR="0069428E" w:rsidRPr="000F3324" w:rsidRDefault="0069428E" w:rsidP="001E6D2F">
            <w:pPr>
              <w:pStyle w:val="TableParagraph"/>
              <w:spacing w:before="40" w:line="226" w:lineRule="auto"/>
              <w:ind w:left="125" w:right="-2"/>
              <w:rPr>
                <w:rFonts w:ascii="Arial" w:eastAsia="Arial" w:hAnsi="Arial" w:cs="Arial"/>
                <w:color w:val="FF0000"/>
              </w:rPr>
            </w:pPr>
          </w:p>
        </w:tc>
        <w:tc>
          <w:tcPr>
            <w:tcW w:w="1418" w:type="dxa"/>
            <w:tcBorders>
              <w:top w:val="nil"/>
              <w:left w:val="nil"/>
              <w:bottom w:val="nil"/>
              <w:right w:val="nil"/>
            </w:tcBorders>
          </w:tcPr>
          <w:p w14:paraId="2EA6EC4C" w14:textId="77777777" w:rsidR="0069428E" w:rsidRPr="000F3324" w:rsidRDefault="0069428E" w:rsidP="001E6D2F">
            <w:pPr>
              <w:pStyle w:val="TableParagraph"/>
              <w:spacing w:before="28"/>
              <w:ind w:left="268" w:right="-256"/>
              <w:rPr>
                <w:rFonts w:ascii="Arial" w:eastAsia="Arial" w:hAnsi="Arial" w:cs="Arial"/>
                <w:color w:val="FF0000"/>
              </w:rPr>
            </w:pPr>
          </w:p>
        </w:tc>
        <w:tc>
          <w:tcPr>
            <w:tcW w:w="1117" w:type="dxa"/>
            <w:tcBorders>
              <w:top w:val="nil"/>
              <w:left w:val="nil"/>
              <w:bottom w:val="nil"/>
              <w:right w:val="nil"/>
            </w:tcBorders>
          </w:tcPr>
          <w:p w14:paraId="54C3E358" w14:textId="77777777" w:rsidR="0069428E" w:rsidRPr="000F3324" w:rsidRDefault="0069428E" w:rsidP="001E6D2F">
            <w:pPr>
              <w:pStyle w:val="TableParagraph"/>
              <w:spacing w:before="42"/>
              <w:ind w:left="148"/>
              <w:rPr>
                <w:rFonts w:ascii="Arial" w:eastAsia="Arial" w:hAnsi="Arial" w:cs="Arial"/>
                <w:color w:val="000000" w:themeColor="text1"/>
              </w:rPr>
            </w:pPr>
          </w:p>
        </w:tc>
      </w:tr>
      <w:tr w:rsidR="005077D7" w14:paraId="0DE3D967" w14:textId="77777777" w:rsidTr="004B14C6">
        <w:trPr>
          <w:trHeight w:hRule="exact" w:val="1005"/>
        </w:trPr>
        <w:tc>
          <w:tcPr>
            <w:tcW w:w="993" w:type="dxa"/>
            <w:tcBorders>
              <w:top w:val="nil"/>
              <w:left w:val="nil"/>
              <w:bottom w:val="nil"/>
              <w:right w:val="nil"/>
            </w:tcBorders>
          </w:tcPr>
          <w:p w14:paraId="59A464E7" w14:textId="0352F1FC" w:rsidR="005077D7" w:rsidRPr="000F3324" w:rsidRDefault="005077D7" w:rsidP="005077D7">
            <w:pPr>
              <w:pStyle w:val="TableParagraph"/>
              <w:spacing w:before="28"/>
              <w:ind w:left="142"/>
              <w:rPr>
                <w:rFonts w:ascii="Arial" w:eastAsia="Arial" w:hAnsi="Arial" w:cs="Arial"/>
                <w:b/>
                <w:bCs/>
              </w:rPr>
            </w:pPr>
            <w:r w:rsidRPr="000F3324">
              <w:rPr>
                <w:rFonts w:ascii="Arial" w:eastAsia="Arial" w:hAnsi="Arial" w:cs="Arial"/>
                <w:b/>
                <w:bCs/>
              </w:rPr>
              <w:t>17</w:t>
            </w:r>
            <w:r w:rsidR="00A70372" w:rsidRPr="000F3324">
              <w:rPr>
                <w:rFonts w:ascii="Arial" w:eastAsia="Arial" w:hAnsi="Arial" w:cs="Arial"/>
                <w:b/>
                <w:bCs/>
              </w:rPr>
              <w:t>35</w:t>
            </w:r>
          </w:p>
        </w:tc>
        <w:tc>
          <w:tcPr>
            <w:tcW w:w="425" w:type="dxa"/>
            <w:tcBorders>
              <w:top w:val="nil"/>
              <w:left w:val="nil"/>
              <w:bottom w:val="nil"/>
              <w:right w:val="nil"/>
            </w:tcBorders>
          </w:tcPr>
          <w:p w14:paraId="12BFE05E" w14:textId="77777777" w:rsidR="005077D7" w:rsidRPr="000F3324" w:rsidRDefault="005077D7" w:rsidP="005077D7"/>
        </w:tc>
        <w:tc>
          <w:tcPr>
            <w:tcW w:w="1843" w:type="dxa"/>
            <w:tcBorders>
              <w:top w:val="nil"/>
              <w:left w:val="nil"/>
              <w:bottom w:val="nil"/>
              <w:right w:val="nil"/>
            </w:tcBorders>
          </w:tcPr>
          <w:p w14:paraId="660F1F95" w14:textId="748BDB9E" w:rsidR="005077D7" w:rsidRPr="000F3324" w:rsidRDefault="005077D7" w:rsidP="005077D7">
            <w:pPr>
              <w:pStyle w:val="TableParagraph"/>
              <w:spacing w:before="42"/>
              <w:ind w:left="77" w:right="283"/>
              <w:jc w:val="both"/>
              <w:rPr>
                <w:rFonts w:ascii="Arial" w:eastAsia="Arial" w:hAnsi="Arial" w:cs="Arial"/>
              </w:rPr>
            </w:pPr>
            <w:r w:rsidRPr="000F3324">
              <w:rPr>
                <w:rFonts w:ascii="Arial"/>
                <w:spacing w:val="-1"/>
              </w:rPr>
              <w:t>HMRC</w:t>
            </w:r>
          </w:p>
        </w:tc>
        <w:tc>
          <w:tcPr>
            <w:tcW w:w="1275" w:type="dxa"/>
            <w:tcBorders>
              <w:top w:val="nil"/>
              <w:left w:val="nil"/>
              <w:bottom w:val="nil"/>
              <w:right w:val="nil"/>
            </w:tcBorders>
          </w:tcPr>
          <w:p w14:paraId="6D3B8220" w14:textId="3475419F" w:rsidR="005077D7" w:rsidRPr="000F3324" w:rsidRDefault="005077D7" w:rsidP="005077D7">
            <w:pPr>
              <w:pStyle w:val="TableParagraph"/>
              <w:spacing w:before="28"/>
              <w:ind w:left="91"/>
              <w:rPr>
                <w:rFonts w:ascii="Arial" w:eastAsia="Arial" w:hAnsi="Arial" w:cs="Arial"/>
              </w:rPr>
            </w:pPr>
            <w:r w:rsidRPr="000F3324">
              <w:rPr>
                <w:rFonts w:ascii="Arial" w:eastAsia="Arial" w:hAnsi="Arial" w:cs="Arial"/>
              </w:rPr>
              <w:t>£418.30</w:t>
            </w:r>
          </w:p>
        </w:tc>
        <w:tc>
          <w:tcPr>
            <w:tcW w:w="1418" w:type="dxa"/>
            <w:tcBorders>
              <w:top w:val="nil"/>
              <w:left w:val="nil"/>
              <w:bottom w:val="nil"/>
              <w:right w:val="nil"/>
            </w:tcBorders>
          </w:tcPr>
          <w:p w14:paraId="1EFBEE27" w14:textId="1163491B" w:rsidR="005077D7" w:rsidRPr="000F3324" w:rsidRDefault="005077D7" w:rsidP="005077D7">
            <w:pPr>
              <w:pStyle w:val="TableParagraph"/>
              <w:spacing w:before="42"/>
              <w:ind w:left="106"/>
              <w:rPr>
                <w:rFonts w:ascii="Arial" w:eastAsia="Arial" w:hAnsi="Arial" w:cs="Arial"/>
              </w:rPr>
            </w:pPr>
            <w:r w:rsidRPr="000F3324">
              <w:rPr>
                <w:rFonts w:ascii="Arial" w:eastAsia="Arial" w:hAnsi="Arial" w:cs="Arial"/>
              </w:rPr>
              <w:t>£418.30</w:t>
            </w:r>
          </w:p>
        </w:tc>
        <w:tc>
          <w:tcPr>
            <w:tcW w:w="2269" w:type="dxa"/>
            <w:tcBorders>
              <w:top w:val="nil"/>
              <w:left w:val="nil"/>
              <w:bottom w:val="nil"/>
              <w:right w:val="nil"/>
            </w:tcBorders>
          </w:tcPr>
          <w:p w14:paraId="41EC10A1" w14:textId="234A8964" w:rsidR="005077D7" w:rsidRPr="000F3324" w:rsidRDefault="005077D7" w:rsidP="005077D7">
            <w:pPr>
              <w:pStyle w:val="TableParagraph"/>
              <w:spacing w:before="40" w:line="226" w:lineRule="auto"/>
              <w:ind w:left="125" w:right="297"/>
              <w:rPr>
                <w:rFonts w:ascii="Arial" w:eastAsia="Arial" w:hAnsi="Arial" w:cs="Arial"/>
                <w:color w:val="FF0000"/>
              </w:rPr>
            </w:pPr>
            <w:r w:rsidRPr="000F3324">
              <w:rPr>
                <w:rFonts w:ascii="Arial"/>
              </w:rPr>
              <w:t xml:space="preserve">Tax/NI for </w:t>
            </w:r>
            <w:r w:rsidR="004B37EB" w:rsidRPr="000F3324">
              <w:rPr>
                <w:rFonts w:ascii="Arial"/>
              </w:rPr>
              <w:t xml:space="preserve">February </w:t>
            </w:r>
            <w:r w:rsidR="008516EB" w:rsidRPr="000F3324">
              <w:rPr>
                <w:rFonts w:ascii="Arial"/>
              </w:rPr>
              <w:t xml:space="preserve">for March </w:t>
            </w:r>
            <w:r w:rsidRPr="000F3324">
              <w:rPr>
                <w:rFonts w:ascii="Arial"/>
              </w:rPr>
              <w:t xml:space="preserve">Payment </w:t>
            </w:r>
          </w:p>
        </w:tc>
        <w:tc>
          <w:tcPr>
            <w:tcW w:w="1418" w:type="dxa"/>
            <w:tcBorders>
              <w:top w:val="nil"/>
              <w:left w:val="nil"/>
              <w:bottom w:val="nil"/>
              <w:right w:val="nil"/>
            </w:tcBorders>
          </w:tcPr>
          <w:p w14:paraId="1846CEC0" w14:textId="58438BF9" w:rsidR="005077D7" w:rsidRPr="000F3324" w:rsidRDefault="005077D7" w:rsidP="005077D7">
            <w:pPr>
              <w:pStyle w:val="TableParagraph"/>
              <w:spacing w:before="28"/>
              <w:ind w:left="268"/>
              <w:rPr>
                <w:rFonts w:ascii="Arial" w:eastAsia="Arial" w:hAnsi="Arial" w:cs="Arial"/>
                <w:color w:val="FF0000"/>
              </w:rPr>
            </w:pPr>
            <w:r w:rsidRPr="000F3324">
              <w:rPr>
                <w:rFonts w:ascii="Arial" w:eastAsia="Arial" w:hAnsi="Arial" w:cs="Arial"/>
              </w:rPr>
              <w:t>£0.00</w:t>
            </w:r>
          </w:p>
        </w:tc>
        <w:tc>
          <w:tcPr>
            <w:tcW w:w="1117" w:type="dxa"/>
            <w:tcBorders>
              <w:top w:val="nil"/>
              <w:left w:val="nil"/>
              <w:bottom w:val="nil"/>
              <w:right w:val="nil"/>
            </w:tcBorders>
          </w:tcPr>
          <w:p w14:paraId="325DBC8E" w14:textId="77777777" w:rsidR="005077D7" w:rsidRPr="000F3324" w:rsidRDefault="005077D7" w:rsidP="005077D7">
            <w:pPr>
              <w:pStyle w:val="TableParagraph"/>
              <w:spacing w:before="42"/>
              <w:ind w:left="148"/>
              <w:rPr>
                <w:rFonts w:ascii="Arial"/>
              </w:rPr>
            </w:pPr>
            <w:r w:rsidRPr="000F3324">
              <w:rPr>
                <w:rFonts w:ascii="Arial"/>
              </w:rPr>
              <w:t>H</w:t>
            </w:r>
          </w:p>
          <w:p w14:paraId="5117590B" w14:textId="77777777" w:rsidR="005077D7" w:rsidRPr="000F3324" w:rsidRDefault="005077D7" w:rsidP="005077D7">
            <w:pPr>
              <w:pStyle w:val="TableParagraph"/>
              <w:spacing w:before="42"/>
              <w:ind w:left="148"/>
              <w:rPr>
                <w:rFonts w:ascii="Arial"/>
              </w:rPr>
            </w:pPr>
          </w:p>
          <w:p w14:paraId="07BFE373" w14:textId="77777777" w:rsidR="005077D7" w:rsidRPr="000F3324" w:rsidRDefault="005077D7" w:rsidP="005077D7">
            <w:pPr>
              <w:pStyle w:val="TableParagraph"/>
              <w:spacing w:before="42"/>
              <w:ind w:left="148"/>
              <w:rPr>
                <w:rFonts w:ascii="Arial"/>
              </w:rPr>
            </w:pPr>
          </w:p>
          <w:p w14:paraId="67856E32" w14:textId="77777777" w:rsidR="005077D7" w:rsidRPr="000F3324" w:rsidRDefault="005077D7" w:rsidP="005077D7">
            <w:pPr>
              <w:pStyle w:val="TableParagraph"/>
              <w:spacing w:before="42"/>
              <w:ind w:left="148"/>
              <w:rPr>
                <w:rFonts w:ascii="Arial"/>
              </w:rPr>
            </w:pPr>
          </w:p>
          <w:p w14:paraId="04E14F95" w14:textId="77777777" w:rsidR="005077D7" w:rsidRPr="000F3324" w:rsidRDefault="005077D7" w:rsidP="005077D7">
            <w:pPr>
              <w:pStyle w:val="TableParagraph"/>
              <w:spacing w:before="42"/>
              <w:ind w:left="148"/>
              <w:rPr>
                <w:rFonts w:ascii="Arial"/>
              </w:rPr>
            </w:pPr>
          </w:p>
          <w:p w14:paraId="52B6AB52" w14:textId="77777777" w:rsidR="005077D7" w:rsidRPr="000F3324" w:rsidRDefault="005077D7" w:rsidP="005077D7">
            <w:pPr>
              <w:pStyle w:val="TableParagraph"/>
              <w:spacing w:before="42"/>
              <w:ind w:left="148"/>
              <w:rPr>
                <w:rFonts w:ascii="Arial"/>
              </w:rPr>
            </w:pPr>
          </w:p>
          <w:p w14:paraId="1ACB8CC3" w14:textId="77777777" w:rsidR="005077D7" w:rsidRPr="000F3324" w:rsidRDefault="005077D7" w:rsidP="005077D7">
            <w:pPr>
              <w:pStyle w:val="TableParagraph"/>
              <w:spacing w:before="42"/>
              <w:ind w:left="148"/>
              <w:rPr>
                <w:rFonts w:ascii="Arial" w:eastAsia="Arial" w:hAnsi="Arial" w:cs="Arial"/>
              </w:rPr>
            </w:pPr>
          </w:p>
        </w:tc>
      </w:tr>
      <w:tr w:rsidR="00903857" w14:paraId="066ECE76" w14:textId="77777777" w:rsidTr="004B14C6">
        <w:trPr>
          <w:trHeight w:hRule="exact" w:val="849"/>
        </w:trPr>
        <w:tc>
          <w:tcPr>
            <w:tcW w:w="993" w:type="dxa"/>
            <w:tcBorders>
              <w:top w:val="nil"/>
              <w:left w:val="nil"/>
              <w:bottom w:val="nil"/>
              <w:right w:val="nil"/>
            </w:tcBorders>
          </w:tcPr>
          <w:p w14:paraId="5A121A8B" w14:textId="1A682B38" w:rsidR="00903857" w:rsidRPr="000F3324" w:rsidRDefault="00903857" w:rsidP="00903857">
            <w:pPr>
              <w:pStyle w:val="TableParagraph"/>
              <w:spacing w:before="28"/>
              <w:ind w:left="142"/>
              <w:rPr>
                <w:rFonts w:ascii="Arial" w:eastAsia="Arial" w:hAnsi="Arial" w:cs="Arial"/>
                <w:b/>
                <w:bCs/>
              </w:rPr>
            </w:pPr>
            <w:r w:rsidRPr="000F3324">
              <w:rPr>
                <w:rFonts w:ascii="Arial" w:eastAsia="Arial" w:hAnsi="Arial" w:cs="Arial"/>
                <w:b/>
                <w:bCs/>
              </w:rPr>
              <w:t>17</w:t>
            </w:r>
            <w:r w:rsidR="00811CA9" w:rsidRPr="000F3324">
              <w:rPr>
                <w:rFonts w:ascii="Arial" w:eastAsia="Arial" w:hAnsi="Arial" w:cs="Arial"/>
                <w:b/>
                <w:bCs/>
              </w:rPr>
              <w:t>36</w:t>
            </w:r>
          </w:p>
        </w:tc>
        <w:tc>
          <w:tcPr>
            <w:tcW w:w="425" w:type="dxa"/>
            <w:tcBorders>
              <w:top w:val="nil"/>
              <w:left w:val="nil"/>
              <w:bottom w:val="nil"/>
              <w:right w:val="nil"/>
            </w:tcBorders>
          </w:tcPr>
          <w:p w14:paraId="03913EE9" w14:textId="77777777" w:rsidR="00903857" w:rsidRPr="000F3324" w:rsidRDefault="00903857" w:rsidP="00903857"/>
        </w:tc>
        <w:tc>
          <w:tcPr>
            <w:tcW w:w="1843" w:type="dxa"/>
            <w:tcBorders>
              <w:top w:val="nil"/>
              <w:left w:val="nil"/>
              <w:bottom w:val="nil"/>
              <w:right w:val="nil"/>
            </w:tcBorders>
          </w:tcPr>
          <w:p w14:paraId="4A9BC84F" w14:textId="77777777" w:rsidR="000F3324" w:rsidRDefault="00A70372" w:rsidP="00903857">
            <w:pPr>
              <w:pStyle w:val="TableParagraph"/>
              <w:spacing w:before="42"/>
              <w:ind w:left="77" w:right="283"/>
              <w:jc w:val="both"/>
              <w:rPr>
                <w:rFonts w:ascii="Arial"/>
                <w:spacing w:val="-1"/>
              </w:rPr>
            </w:pPr>
            <w:proofErr w:type="spellStart"/>
            <w:r w:rsidRPr="000F3324">
              <w:rPr>
                <w:rFonts w:ascii="Arial"/>
                <w:spacing w:val="-1"/>
              </w:rPr>
              <w:t>Greenspla</w:t>
            </w:r>
            <w:r w:rsidR="00811CA9" w:rsidRPr="000F3324">
              <w:rPr>
                <w:rFonts w:ascii="Arial"/>
                <w:spacing w:val="-1"/>
              </w:rPr>
              <w:t>sh</w:t>
            </w:r>
            <w:proofErr w:type="spellEnd"/>
          </w:p>
          <w:p w14:paraId="76272025" w14:textId="10F964C6" w:rsidR="00903857" w:rsidRPr="000F3324" w:rsidRDefault="00811CA9" w:rsidP="00903857">
            <w:pPr>
              <w:pStyle w:val="TableParagraph"/>
              <w:spacing w:before="42"/>
              <w:ind w:left="77" w:right="283"/>
              <w:jc w:val="both"/>
              <w:rPr>
                <w:rFonts w:ascii="Arial"/>
                <w:spacing w:val="-1"/>
              </w:rPr>
            </w:pPr>
            <w:r w:rsidRPr="000F3324">
              <w:rPr>
                <w:rFonts w:ascii="Arial"/>
                <w:spacing w:val="-1"/>
              </w:rPr>
              <w:t>Design Ltd</w:t>
            </w:r>
            <w:r w:rsidR="00903857" w:rsidRPr="000F3324">
              <w:rPr>
                <w:rFonts w:ascii="Arial"/>
                <w:spacing w:val="-1"/>
              </w:rPr>
              <w:t xml:space="preserve">  </w:t>
            </w:r>
          </w:p>
        </w:tc>
        <w:tc>
          <w:tcPr>
            <w:tcW w:w="1275" w:type="dxa"/>
            <w:tcBorders>
              <w:top w:val="nil"/>
              <w:left w:val="nil"/>
              <w:bottom w:val="nil"/>
              <w:right w:val="nil"/>
            </w:tcBorders>
          </w:tcPr>
          <w:p w14:paraId="560931C9" w14:textId="2EDE9330" w:rsidR="00903857" w:rsidRPr="000F3324" w:rsidRDefault="00903857" w:rsidP="00903857">
            <w:pPr>
              <w:pStyle w:val="TableParagraph"/>
              <w:spacing w:before="28"/>
              <w:ind w:left="91"/>
              <w:rPr>
                <w:rFonts w:ascii="Arial" w:eastAsia="Arial" w:hAnsi="Arial" w:cs="Arial"/>
              </w:rPr>
            </w:pPr>
            <w:r w:rsidRPr="000F3324">
              <w:rPr>
                <w:rFonts w:ascii="Arial" w:eastAsia="Arial" w:hAnsi="Arial" w:cs="Arial"/>
              </w:rPr>
              <w:t>£</w:t>
            </w:r>
            <w:r w:rsidR="00337068" w:rsidRPr="000F3324">
              <w:rPr>
                <w:rFonts w:ascii="Arial" w:eastAsia="Arial" w:hAnsi="Arial" w:cs="Arial"/>
              </w:rPr>
              <w:t>225</w:t>
            </w:r>
            <w:r w:rsidRPr="000F3324">
              <w:rPr>
                <w:rFonts w:ascii="Arial" w:eastAsia="Arial" w:hAnsi="Arial" w:cs="Arial"/>
              </w:rPr>
              <w:t>.00</w:t>
            </w:r>
          </w:p>
        </w:tc>
        <w:tc>
          <w:tcPr>
            <w:tcW w:w="1418" w:type="dxa"/>
            <w:tcBorders>
              <w:top w:val="nil"/>
              <w:left w:val="nil"/>
              <w:bottom w:val="nil"/>
              <w:right w:val="nil"/>
            </w:tcBorders>
          </w:tcPr>
          <w:p w14:paraId="39C7E016" w14:textId="69D74583" w:rsidR="00903857" w:rsidRPr="000F3324" w:rsidRDefault="00B00CBC" w:rsidP="00903857">
            <w:pPr>
              <w:pStyle w:val="TableParagraph"/>
              <w:spacing w:before="42"/>
              <w:ind w:left="106"/>
              <w:rPr>
                <w:rFonts w:ascii="Arial" w:eastAsia="Arial" w:hAnsi="Arial" w:cs="Arial"/>
              </w:rPr>
            </w:pPr>
            <w:r w:rsidRPr="000F3324">
              <w:rPr>
                <w:rFonts w:ascii="Arial" w:eastAsia="Arial" w:hAnsi="Arial" w:cs="Arial"/>
              </w:rPr>
              <w:t>No VAT</w:t>
            </w:r>
          </w:p>
        </w:tc>
        <w:tc>
          <w:tcPr>
            <w:tcW w:w="2269" w:type="dxa"/>
            <w:tcBorders>
              <w:top w:val="nil"/>
              <w:left w:val="nil"/>
              <w:bottom w:val="nil"/>
              <w:right w:val="nil"/>
            </w:tcBorders>
          </w:tcPr>
          <w:p w14:paraId="43EC6D54" w14:textId="423B6821" w:rsidR="00903857" w:rsidRPr="000F3324" w:rsidRDefault="00B00CBC" w:rsidP="00B00CBC">
            <w:pPr>
              <w:pStyle w:val="TableParagraph"/>
              <w:spacing w:before="40" w:line="226" w:lineRule="auto"/>
              <w:ind w:left="125" w:right="297"/>
              <w:rPr>
                <w:rFonts w:ascii="Arial"/>
              </w:rPr>
            </w:pPr>
            <w:r w:rsidRPr="000F3324">
              <w:rPr>
                <w:rFonts w:ascii="Arial"/>
              </w:rPr>
              <w:t>Web Hosting</w:t>
            </w:r>
          </w:p>
        </w:tc>
        <w:tc>
          <w:tcPr>
            <w:tcW w:w="1418" w:type="dxa"/>
            <w:tcBorders>
              <w:top w:val="nil"/>
              <w:left w:val="nil"/>
              <w:bottom w:val="nil"/>
              <w:right w:val="nil"/>
            </w:tcBorders>
          </w:tcPr>
          <w:p w14:paraId="602B1857" w14:textId="2F5F0789" w:rsidR="00903857" w:rsidRPr="000F3324" w:rsidRDefault="00903857" w:rsidP="00903857">
            <w:pPr>
              <w:pStyle w:val="TableParagraph"/>
              <w:spacing w:before="28"/>
              <w:ind w:left="268"/>
              <w:rPr>
                <w:rFonts w:ascii="Arial" w:eastAsia="Arial" w:hAnsi="Arial" w:cs="Arial"/>
              </w:rPr>
            </w:pPr>
            <w:r w:rsidRPr="000F3324">
              <w:rPr>
                <w:rFonts w:ascii="Arial" w:eastAsia="Arial" w:hAnsi="Arial" w:cs="Arial"/>
              </w:rPr>
              <w:t>£</w:t>
            </w:r>
            <w:r w:rsidR="00B00CBC" w:rsidRPr="000F3324">
              <w:rPr>
                <w:rFonts w:ascii="Arial" w:eastAsia="Arial" w:hAnsi="Arial" w:cs="Arial"/>
              </w:rPr>
              <w:t>0.00</w:t>
            </w:r>
          </w:p>
        </w:tc>
        <w:tc>
          <w:tcPr>
            <w:tcW w:w="1117" w:type="dxa"/>
            <w:tcBorders>
              <w:top w:val="nil"/>
              <w:left w:val="nil"/>
              <w:bottom w:val="nil"/>
              <w:right w:val="nil"/>
            </w:tcBorders>
          </w:tcPr>
          <w:p w14:paraId="70519FDD" w14:textId="79E2B756" w:rsidR="00903857" w:rsidRPr="000F3324" w:rsidRDefault="00B00CBC" w:rsidP="00903857">
            <w:pPr>
              <w:pStyle w:val="TableParagraph"/>
              <w:spacing w:before="42"/>
              <w:ind w:left="148"/>
              <w:rPr>
                <w:rFonts w:ascii="Arial"/>
              </w:rPr>
            </w:pPr>
            <w:r w:rsidRPr="000F3324">
              <w:rPr>
                <w:rFonts w:ascii="Arial"/>
              </w:rPr>
              <w:t>H</w:t>
            </w:r>
          </w:p>
        </w:tc>
      </w:tr>
      <w:tr w:rsidR="00903857" w14:paraId="2B98EB24" w14:textId="77777777" w:rsidTr="00D945F3">
        <w:trPr>
          <w:trHeight w:hRule="exact" w:val="2407"/>
        </w:trPr>
        <w:tc>
          <w:tcPr>
            <w:tcW w:w="993" w:type="dxa"/>
            <w:tcBorders>
              <w:top w:val="nil"/>
              <w:left w:val="nil"/>
              <w:bottom w:val="nil"/>
              <w:right w:val="nil"/>
            </w:tcBorders>
          </w:tcPr>
          <w:p w14:paraId="490EC968" w14:textId="36E3722E" w:rsidR="00903857" w:rsidRPr="000F3324" w:rsidRDefault="00903857" w:rsidP="00903857">
            <w:pPr>
              <w:pStyle w:val="TableParagraph"/>
              <w:spacing w:before="28"/>
              <w:ind w:left="142"/>
              <w:rPr>
                <w:rFonts w:ascii="Arial" w:eastAsia="Arial" w:hAnsi="Arial" w:cs="Arial"/>
                <w:b/>
                <w:bCs/>
              </w:rPr>
            </w:pPr>
            <w:r w:rsidRPr="000F3324">
              <w:rPr>
                <w:rFonts w:ascii="Arial" w:eastAsia="Arial" w:hAnsi="Arial" w:cs="Arial"/>
                <w:b/>
                <w:bCs/>
              </w:rPr>
              <w:t>17</w:t>
            </w:r>
            <w:r w:rsidR="00B00CBC" w:rsidRPr="000F3324">
              <w:rPr>
                <w:rFonts w:ascii="Arial" w:eastAsia="Arial" w:hAnsi="Arial" w:cs="Arial"/>
                <w:b/>
                <w:bCs/>
              </w:rPr>
              <w:t>37</w:t>
            </w:r>
          </w:p>
        </w:tc>
        <w:tc>
          <w:tcPr>
            <w:tcW w:w="425" w:type="dxa"/>
            <w:tcBorders>
              <w:top w:val="nil"/>
              <w:left w:val="nil"/>
              <w:bottom w:val="nil"/>
              <w:right w:val="nil"/>
            </w:tcBorders>
          </w:tcPr>
          <w:p w14:paraId="57516A34" w14:textId="77777777" w:rsidR="00903857" w:rsidRPr="000F3324" w:rsidRDefault="00903857" w:rsidP="00903857"/>
        </w:tc>
        <w:tc>
          <w:tcPr>
            <w:tcW w:w="1843" w:type="dxa"/>
            <w:tcBorders>
              <w:top w:val="nil"/>
              <w:left w:val="nil"/>
              <w:bottom w:val="nil"/>
              <w:right w:val="nil"/>
            </w:tcBorders>
          </w:tcPr>
          <w:p w14:paraId="22BE5718" w14:textId="77777777" w:rsidR="00903857" w:rsidRDefault="00B00CBC" w:rsidP="00903857">
            <w:pPr>
              <w:pStyle w:val="TableParagraph"/>
              <w:spacing w:before="42"/>
              <w:ind w:left="77" w:right="283"/>
              <w:jc w:val="both"/>
              <w:rPr>
                <w:rFonts w:ascii="Arial"/>
                <w:spacing w:val="-1"/>
              </w:rPr>
            </w:pPr>
            <w:r w:rsidRPr="000F3324">
              <w:rPr>
                <w:rFonts w:ascii="Arial"/>
                <w:spacing w:val="-1"/>
              </w:rPr>
              <w:t xml:space="preserve">Clear </w:t>
            </w:r>
            <w:r w:rsidR="006F6F6C" w:rsidRPr="000F3324">
              <w:rPr>
                <w:rFonts w:ascii="Arial"/>
                <w:spacing w:val="-1"/>
              </w:rPr>
              <w:t xml:space="preserve">Councils Insurance </w:t>
            </w:r>
          </w:p>
          <w:p w14:paraId="69643B68" w14:textId="0E9BF13F" w:rsidR="00FB2213" w:rsidRPr="000F3324" w:rsidRDefault="00FB2213" w:rsidP="008632F9">
            <w:pPr>
              <w:pStyle w:val="TableParagraph"/>
              <w:spacing w:before="42"/>
              <w:ind w:left="77" w:right="283"/>
              <w:rPr>
                <w:rFonts w:ascii="Arial"/>
                <w:spacing w:val="-1"/>
              </w:rPr>
            </w:pPr>
          </w:p>
        </w:tc>
        <w:tc>
          <w:tcPr>
            <w:tcW w:w="1275" w:type="dxa"/>
            <w:tcBorders>
              <w:top w:val="nil"/>
              <w:left w:val="nil"/>
              <w:bottom w:val="nil"/>
              <w:right w:val="nil"/>
            </w:tcBorders>
          </w:tcPr>
          <w:p w14:paraId="454801E9" w14:textId="52B775EF" w:rsidR="00903857" w:rsidRPr="000F3324" w:rsidRDefault="00903857" w:rsidP="00903857">
            <w:pPr>
              <w:pStyle w:val="TableParagraph"/>
              <w:spacing w:before="28"/>
              <w:ind w:left="91"/>
              <w:rPr>
                <w:rFonts w:ascii="Arial" w:eastAsia="Arial" w:hAnsi="Arial" w:cs="Arial"/>
              </w:rPr>
            </w:pPr>
            <w:r w:rsidRPr="000E267A">
              <w:rPr>
                <w:rFonts w:ascii="Arial" w:eastAsia="Arial" w:hAnsi="Arial" w:cs="Arial"/>
              </w:rPr>
              <w:t>£</w:t>
            </w:r>
            <w:r w:rsidR="00373015" w:rsidRPr="000E267A">
              <w:rPr>
                <w:rFonts w:ascii="Arial" w:eastAsia="Arial" w:hAnsi="Arial" w:cs="Arial"/>
              </w:rPr>
              <w:t>2</w:t>
            </w:r>
            <w:r w:rsidR="003B1B8E">
              <w:rPr>
                <w:rFonts w:ascii="Arial" w:eastAsia="Arial" w:hAnsi="Arial" w:cs="Arial"/>
              </w:rPr>
              <w:t>,</w:t>
            </w:r>
            <w:r w:rsidR="00373015" w:rsidRPr="000E267A">
              <w:rPr>
                <w:rFonts w:ascii="Arial" w:eastAsia="Arial" w:hAnsi="Arial" w:cs="Arial"/>
              </w:rPr>
              <w:t>648.44</w:t>
            </w:r>
          </w:p>
        </w:tc>
        <w:tc>
          <w:tcPr>
            <w:tcW w:w="1418" w:type="dxa"/>
            <w:tcBorders>
              <w:top w:val="nil"/>
              <w:left w:val="nil"/>
              <w:bottom w:val="nil"/>
              <w:right w:val="nil"/>
            </w:tcBorders>
          </w:tcPr>
          <w:p w14:paraId="767E2E85" w14:textId="27DAA852" w:rsidR="00903857" w:rsidRPr="000F3324" w:rsidRDefault="002658B3" w:rsidP="00903857">
            <w:pPr>
              <w:pStyle w:val="TableParagraph"/>
              <w:spacing w:before="42"/>
              <w:ind w:left="106"/>
              <w:rPr>
                <w:rFonts w:ascii="Arial" w:eastAsia="Arial" w:hAnsi="Arial" w:cs="Arial"/>
              </w:rPr>
            </w:pPr>
            <w:r w:rsidRPr="000F3324">
              <w:rPr>
                <w:rFonts w:ascii="Arial" w:eastAsia="Arial" w:hAnsi="Arial" w:cs="Arial"/>
              </w:rPr>
              <w:t>No VAT</w:t>
            </w:r>
          </w:p>
        </w:tc>
        <w:tc>
          <w:tcPr>
            <w:tcW w:w="2269" w:type="dxa"/>
            <w:tcBorders>
              <w:top w:val="nil"/>
              <w:left w:val="nil"/>
              <w:bottom w:val="nil"/>
              <w:right w:val="nil"/>
            </w:tcBorders>
          </w:tcPr>
          <w:p w14:paraId="61CB8D37" w14:textId="51B2F81E" w:rsidR="00903857" w:rsidRPr="000F3324" w:rsidRDefault="000E267A" w:rsidP="00903857">
            <w:pPr>
              <w:pStyle w:val="TableParagraph"/>
              <w:spacing w:before="40" w:line="226" w:lineRule="auto"/>
              <w:ind w:left="125" w:right="297"/>
              <w:rPr>
                <w:rFonts w:ascii="Arial"/>
              </w:rPr>
            </w:pPr>
            <w:r>
              <w:rPr>
                <w:rFonts w:ascii="Arial"/>
                <w:noProof/>
                <w:spacing w:val="-1"/>
              </w:rPr>
              <mc:AlternateContent>
                <mc:Choice Requires="wps">
                  <w:drawing>
                    <wp:anchor distT="0" distB="0" distL="114300" distR="114300" simplePos="0" relativeHeight="251659264" behindDoc="0" locked="0" layoutInCell="1" allowOverlap="1" wp14:anchorId="1B0F4E47" wp14:editId="4BE30D53">
                      <wp:simplePos x="0" y="0"/>
                      <wp:positionH relativeFrom="column">
                        <wp:posOffset>-2951618</wp:posOffset>
                      </wp:positionH>
                      <wp:positionV relativeFrom="paragraph">
                        <wp:posOffset>353170</wp:posOffset>
                      </wp:positionV>
                      <wp:extent cx="4798613" cy="1069450"/>
                      <wp:effectExtent l="0" t="0" r="2540" b="0"/>
                      <wp:wrapNone/>
                      <wp:docPr id="1851529627" name="Text Box 1"/>
                      <wp:cNvGraphicFramePr/>
                      <a:graphic xmlns:a="http://schemas.openxmlformats.org/drawingml/2006/main">
                        <a:graphicData uri="http://schemas.microsoft.com/office/word/2010/wordprocessingShape">
                          <wps:wsp>
                            <wps:cNvSpPr txBox="1"/>
                            <wps:spPr>
                              <a:xfrm>
                                <a:off x="0" y="0"/>
                                <a:ext cx="4798613" cy="1069450"/>
                              </a:xfrm>
                              <a:prstGeom prst="rect">
                                <a:avLst/>
                              </a:prstGeom>
                              <a:solidFill>
                                <a:schemeClr val="lt1"/>
                              </a:solidFill>
                              <a:ln w="6350">
                                <a:noFill/>
                              </a:ln>
                            </wps:spPr>
                            <wps:txbx>
                              <w:txbxContent>
                                <w:p w14:paraId="6CB53E8D" w14:textId="51517077" w:rsidR="00BB1ADC" w:rsidRPr="00C65E2E" w:rsidRDefault="00BB1ADC">
                                  <w:pPr>
                                    <w:rPr>
                                      <w:rFonts w:ascii="Arial" w:hAnsi="Arial" w:cs="Arial"/>
                                    </w:rPr>
                                  </w:pPr>
                                  <w:r w:rsidRPr="00C65E2E">
                                    <w:rPr>
                                      <w:rFonts w:ascii="Arial" w:hAnsi="Arial" w:cs="Arial"/>
                                    </w:rPr>
                                    <w:t>Note</w:t>
                                  </w:r>
                                  <w:r w:rsidR="00AE0B1B" w:rsidRPr="00C65E2E">
                                    <w:rPr>
                                      <w:rFonts w:ascii="Arial" w:hAnsi="Arial" w:cs="Arial"/>
                                    </w:rPr>
                                    <w:t>: delegated authority had been given to the Clerk to secure the quote</w:t>
                                  </w:r>
                                  <w:r w:rsidR="00D945F3">
                                    <w:rPr>
                                      <w:rFonts w:ascii="Arial" w:hAnsi="Arial" w:cs="Arial"/>
                                    </w:rPr>
                                    <w:t xml:space="preserve">, </w:t>
                                  </w:r>
                                  <w:r w:rsidR="005B0C84" w:rsidRPr="00C65E2E">
                                    <w:rPr>
                                      <w:rFonts w:ascii="Arial" w:hAnsi="Arial" w:cs="Arial"/>
                                    </w:rPr>
                                    <w:t xml:space="preserve">consult members </w:t>
                                  </w:r>
                                  <w:r w:rsidR="008B54C3" w:rsidRPr="00C65E2E">
                                    <w:rPr>
                                      <w:rFonts w:ascii="Arial" w:hAnsi="Arial" w:cs="Arial"/>
                                    </w:rPr>
                                    <w:t xml:space="preserve">and </w:t>
                                  </w:r>
                                  <w:r w:rsidR="005B0C84" w:rsidRPr="00C65E2E">
                                    <w:rPr>
                                      <w:rFonts w:ascii="Arial" w:hAnsi="Arial" w:cs="Arial"/>
                                    </w:rPr>
                                    <w:t xml:space="preserve">then </w:t>
                                  </w:r>
                                  <w:r w:rsidR="008B54C3" w:rsidRPr="00C65E2E">
                                    <w:rPr>
                                      <w:rFonts w:ascii="Arial" w:hAnsi="Arial" w:cs="Arial"/>
                                    </w:rPr>
                                    <w:t>secure a check signed by two members before 31</w:t>
                                  </w:r>
                                  <w:r w:rsidR="008B54C3" w:rsidRPr="00C65E2E">
                                    <w:rPr>
                                      <w:rFonts w:ascii="Arial" w:hAnsi="Arial" w:cs="Arial"/>
                                      <w:vertAlign w:val="superscript"/>
                                    </w:rPr>
                                    <w:t>st</w:t>
                                  </w:r>
                                  <w:r w:rsidR="008B54C3" w:rsidRPr="00C65E2E">
                                    <w:rPr>
                                      <w:rFonts w:ascii="Arial" w:hAnsi="Arial" w:cs="Arial"/>
                                    </w:rPr>
                                    <w:t xml:space="preserve"> March. </w:t>
                                  </w:r>
                                  <w:r w:rsidR="00C65E2E" w:rsidRPr="00C65E2E">
                                    <w:rPr>
                                      <w:rFonts w:ascii="Arial" w:hAnsi="Arial" w:cs="Arial"/>
                                    </w:rPr>
                                    <w:t xml:space="preserve">The quote had been delayed </w:t>
                                  </w:r>
                                  <w:r w:rsidR="00D945F3">
                                    <w:rPr>
                                      <w:rFonts w:ascii="Arial" w:hAnsi="Arial" w:cs="Arial"/>
                                    </w:rPr>
                                    <w:t xml:space="preserve">by the Insurance company </w:t>
                                  </w:r>
                                  <w:r w:rsidR="00AE0B1B" w:rsidRPr="00C65E2E">
                                    <w:rPr>
                                      <w:rFonts w:ascii="Arial" w:hAnsi="Arial" w:cs="Arial"/>
                                    </w:rPr>
                                    <w:t xml:space="preserve">because of the Hall </w:t>
                                  </w:r>
                                  <w:r w:rsidR="00D61533" w:rsidRPr="00C65E2E">
                                    <w:rPr>
                                      <w:rFonts w:ascii="Arial" w:hAnsi="Arial" w:cs="Arial"/>
                                    </w:rPr>
                                    <w:t xml:space="preserve">refurbishment </w:t>
                                  </w:r>
                                  <w:r w:rsidR="00D945F3">
                                    <w:rPr>
                                      <w:rFonts w:ascii="Arial" w:hAnsi="Arial" w:cs="Arial"/>
                                    </w:rPr>
                                    <w:t xml:space="preserve">which will </w:t>
                                  </w:r>
                                  <w:r w:rsidR="00D61533" w:rsidRPr="00C65E2E">
                                    <w:rPr>
                                      <w:rFonts w:ascii="Arial" w:hAnsi="Arial" w:cs="Arial"/>
                                    </w:rPr>
                                    <w:t>necessitat</w:t>
                                  </w:r>
                                  <w:r w:rsidR="00D945F3">
                                    <w:rPr>
                                      <w:rFonts w:ascii="Arial" w:hAnsi="Arial" w:cs="Arial"/>
                                    </w:rPr>
                                    <w:t xml:space="preserve">e </w:t>
                                  </w:r>
                                  <w:r w:rsidR="00D61533" w:rsidRPr="00C65E2E">
                                    <w:rPr>
                                      <w:rFonts w:ascii="Arial" w:hAnsi="Arial" w:cs="Arial"/>
                                    </w:rPr>
                                    <w:t xml:space="preserve">the Parish Council </w:t>
                                  </w:r>
                                  <w:r w:rsidR="00D945F3">
                                    <w:rPr>
                                      <w:rFonts w:ascii="Arial" w:hAnsi="Arial" w:cs="Arial"/>
                                    </w:rPr>
                                    <w:t xml:space="preserve">having an </w:t>
                                  </w:r>
                                  <w:r w:rsidR="00D61533" w:rsidRPr="00C65E2E">
                                    <w:rPr>
                                      <w:rFonts w:ascii="Arial" w:hAnsi="Arial" w:cs="Arial"/>
                                    </w:rPr>
                                    <w:t xml:space="preserve">additional policy </w:t>
                                  </w:r>
                                  <w:r w:rsidR="008B54C3" w:rsidRPr="00C65E2E">
                                    <w:rPr>
                                      <w:rFonts w:ascii="Arial" w:hAnsi="Arial" w:cs="Arial"/>
                                    </w:rPr>
                                    <w:t>for during the construction</w:t>
                                  </w:r>
                                  <w:r w:rsidR="00D945F3">
                                    <w:rPr>
                                      <w:rFonts w:ascii="Arial" w:hAnsi="Arial" w:cs="Arial"/>
                                    </w:rPr>
                                    <w:t xml:space="preserve"> work to protect against any consequential liabilities. </w:t>
                                  </w:r>
                                  <w:r w:rsidR="00AE0B1B" w:rsidRPr="00C65E2E">
                                    <w:rPr>
                                      <w:rFonts w:ascii="Arial" w:hAnsi="Arial" w:cs="Arial"/>
                                    </w:rPr>
                                    <w:t xml:space="preserve"> </w:t>
                                  </w:r>
                                  <w:r w:rsidRPr="00C65E2E">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F4E47" id="Text Box 1" o:spid="_x0000_s1027" type="#_x0000_t202" style="position:absolute;left:0;text-align:left;margin-left:-232.4pt;margin-top:27.8pt;width:377.85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" fillcolor="white [3201]" stroked="f" strokeweight=".5pt">
                      <v:textbox>
                        <w:txbxContent>
                          <w:p w14:paraId="6CB53E8D" w14:textId="51517077" w:rsidR="00BB1ADC" w:rsidRPr="00C65E2E" w:rsidRDefault="00BB1ADC">
                            <w:pPr>
                              <w:rPr>
                                <w:rFonts w:ascii="Arial" w:hAnsi="Arial" w:cs="Arial"/>
                              </w:rPr>
                            </w:pPr>
                            <w:r w:rsidRPr="00C65E2E">
                              <w:rPr>
                                <w:rFonts w:ascii="Arial" w:hAnsi="Arial" w:cs="Arial"/>
                              </w:rPr>
                              <w:t>Note</w:t>
                            </w:r>
                            <w:r w:rsidR="00AE0B1B" w:rsidRPr="00C65E2E">
                              <w:rPr>
                                <w:rFonts w:ascii="Arial" w:hAnsi="Arial" w:cs="Arial"/>
                              </w:rPr>
                              <w:t>: delegated authority had been given to the Clerk to secure the quote</w:t>
                            </w:r>
                            <w:r w:rsidR="00D945F3">
                              <w:rPr>
                                <w:rFonts w:ascii="Arial" w:hAnsi="Arial" w:cs="Arial"/>
                              </w:rPr>
                              <w:t xml:space="preserve">, </w:t>
                            </w:r>
                            <w:r w:rsidR="005B0C84" w:rsidRPr="00C65E2E">
                              <w:rPr>
                                <w:rFonts w:ascii="Arial" w:hAnsi="Arial" w:cs="Arial"/>
                              </w:rPr>
                              <w:t xml:space="preserve">consult members </w:t>
                            </w:r>
                            <w:r w:rsidR="008B54C3" w:rsidRPr="00C65E2E">
                              <w:rPr>
                                <w:rFonts w:ascii="Arial" w:hAnsi="Arial" w:cs="Arial"/>
                              </w:rPr>
                              <w:t xml:space="preserve">and </w:t>
                            </w:r>
                            <w:r w:rsidR="005B0C84" w:rsidRPr="00C65E2E">
                              <w:rPr>
                                <w:rFonts w:ascii="Arial" w:hAnsi="Arial" w:cs="Arial"/>
                              </w:rPr>
                              <w:t xml:space="preserve">then </w:t>
                            </w:r>
                            <w:r w:rsidR="008B54C3" w:rsidRPr="00C65E2E">
                              <w:rPr>
                                <w:rFonts w:ascii="Arial" w:hAnsi="Arial" w:cs="Arial"/>
                              </w:rPr>
                              <w:t>secure a check signed by two members before 31</w:t>
                            </w:r>
                            <w:r w:rsidR="008B54C3" w:rsidRPr="00C65E2E">
                              <w:rPr>
                                <w:rFonts w:ascii="Arial" w:hAnsi="Arial" w:cs="Arial"/>
                                <w:vertAlign w:val="superscript"/>
                              </w:rPr>
                              <w:t>st</w:t>
                            </w:r>
                            <w:r w:rsidR="008B54C3" w:rsidRPr="00C65E2E">
                              <w:rPr>
                                <w:rFonts w:ascii="Arial" w:hAnsi="Arial" w:cs="Arial"/>
                              </w:rPr>
                              <w:t xml:space="preserve"> March. </w:t>
                            </w:r>
                            <w:r w:rsidR="00C65E2E" w:rsidRPr="00C65E2E">
                              <w:rPr>
                                <w:rFonts w:ascii="Arial" w:hAnsi="Arial" w:cs="Arial"/>
                              </w:rPr>
                              <w:t xml:space="preserve">The quote had been delayed </w:t>
                            </w:r>
                            <w:r w:rsidR="00D945F3">
                              <w:rPr>
                                <w:rFonts w:ascii="Arial" w:hAnsi="Arial" w:cs="Arial"/>
                              </w:rPr>
                              <w:t xml:space="preserve">by the Insurance company </w:t>
                            </w:r>
                            <w:r w:rsidR="00AE0B1B" w:rsidRPr="00C65E2E">
                              <w:rPr>
                                <w:rFonts w:ascii="Arial" w:hAnsi="Arial" w:cs="Arial"/>
                              </w:rPr>
                              <w:t xml:space="preserve">because of the Hall </w:t>
                            </w:r>
                            <w:r w:rsidR="00D61533" w:rsidRPr="00C65E2E">
                              <w:rPr>
                                <w:rFonts w:ascii="Arial" w:hAnsi="Arial" w:cs="Arial"/>
                              </w:rPr>
                              <w:t xml:space="preserve">refurbishment </w:t>
                            </w:r>
                            <w:r w:rsidR="00D945F3">
                              <w:rPr>
                                <w:rFonts w:ascii="Arial" w:hAnsi="Arial" w:cs="Arial"/>
                              </w:rPr>
                              <w:t xml:space="preserve">which will </w:t>
                            </w:r>
                            <w:r w:rsidR="00D61533" w:rsidRPr="00C65E2E">
                              <w:rPr>
                                <w:rFonts w:ascii="Arial" w:hAnsi="Arial" w:cs="Arial"/>
                              </w:rPr>
                              <w:t>necessitat</w:t>
                            </w:r>
                            <w:r w:rsidR="00D945F3">
                              <w:rPr>
                                <w:rFonts w:ascii="Arial" w:hAnsi="Arial" w:cs="Arial"/>
                              </w:rPr>
                              <w:t xml:space="preserve">e </w:t>
                            </w:r>
                            <w:r w:rsidR="00D61533" w:rsidRPr="00C65E2E">
                              <w:rPr>
                                <w:rFonts w:ascii="Arial" w:hAnsi="Arial" w:cs="Arial"/>
                              </w:rPr>
                              <w:t xml:space="preserve">the Parish Council </w:t>
                            </w:r>
                            <w:r w:rsidR="00D945F3">
                              <w:rPr>
                                <w:rFonts w:ascii="Arial" w:hAnsi="Arial" w:cs="Arial"/>
                              </w:rPr>
                              <w:t xml:space="preserve">having an </w:t>
                            </w:r>
                            <w:r w:rsidR="00D61533" w:rsidRPr="00C65E2E">
                              <w:rPr>
                                <w:rFonts w:ascii="Arial" w:hAnsi="Arial" w:cs="Arial"/>
                              </w:rPr>
                              <w:t xml:space="preserve">additional policy </w:t>
                            </w:r>
                            <w:r w:rsidR="008B54C3" w:rsidRPr="00C65E2E">
                              <w:rPr>
                                <w:rFonts w:ascii="Arial" w:hAnsi="Arial" w:cs="Arial"/>
                              </w:rPr>
                              <w:t>for during the construction</w:t>
                            </w:r>
                            <w:r w:rsidR="00D945F3">
                              <w:rPr>
                                <w:rFonts w:ascii="Arial" w:hAnsi="Arial" w:cs="Arial"/>
                              </w:rPr>
                              <w:t xml:space="preserve"> work to protect against any consequential liabilities. </w:t>
                            </w:r>
                            <w:r w:rsidR="00AE0B1B" w:rsidRPr="00C65E2E">
                              <w:rPr>
                                <w:rFonts w:ascii="Arial" w:hAnsi="Arial" w:cs="Arial"/>
                              </w:rPr>
                              <w:t xml:space="preserve"> </w:t>
                            </w:r>
                            <w:r w:rsidRPr="00C65E2E">
                              <w:rPr>
                                <w:rFonts w:ascii="Arial" w:hAnsi="Arial" w:cs="Arial"/>
                              </w:rPr>
                              <w:t xml:space="preserve"> </w:t>
                            </w:r>
                          </w:p>
                        </w:txbxContent>
                      </v:textbox>
                    </v:shape>
                  </w:pict>
                </mc:Fallback>
              </mc:AlternateContent>
            </w:r>
            <w:r w:rsidR="009D0BF6">
              <w:rPr>
                <w:rFonts w:ascii="Arial"/>
              </w:rPr>
              <w:t>I</w:t>
            </w:r>
            <w:r w:rsidR="00A966AE">
              <w:rPr>
                <w:rFonts w:ascii="Arial"/>
              </w:rPr>
              <w:t>nsurance</w:t>
            </w:r>
            <w:r w:rsidR="00903857" w:rsidRPr="000F3324">
              <w:rPr>
                <w:rFonts w:ascii="Arial"/>
              </w:rPr>
              <w:t xml:space="preserve"> </w:t>
            </w:r>
          </w:p>
        </w:tc>
        <w:tc>
          <w:tcPr>
            <w:tcW w:w="1418" w:type="dxa"/>
            <w:tcBorders>
              <w:top w:val="nil"/>
              <w:left w:val="nil"/>
              <w:bottom w:val="nil"/>
              <w:right w:val="nil"/>
            </w:tcBorders>
          </w:tcPr>
          <w:p w14:paraId="58F55C35" w14:textId="5EF20E1A" w:rsidR="00903857" w:rsidRPr="000F3324" w:rsidRDefault="00903857" w:rsidP="00903857">
            <w:pPr>
              <w:pStyle w:val="TableParagraph"/>
              <w:spacing w:before="28"/>
              <w:ind w:left="268"/>
              <w:rPr>
                <w:rFonts w:ascii="Arial" w:eastAsia="Arial" w:hAnsi="Arial" w:cs="Arial"/>
              </w:rPr>
            </w:pPr>
            <w:r w:rsidRPr="000E267A">
              <w:rPr>
                <w:rFonts w:ascii="Arial" w:eastAsia="Arial" w:hAnsi="Arial" w:cs="Arial"/>
              </w:rPr>
              <w:t>£</w:t>
            </w:r>
            <w:r w:rsidR="00373015" w:rsidRPr="000E267A">
              <w:rPr>
                <w:rFonts w:ascii="Arial" w:eastAsia="Arial" w:hAnsi="Arial" w:cs="Arial"/>
              </w:rPr>
              <w:t>0.00</w:t>
            </w:r>
            <w:r w:rsidRPr="000E267A">
              <w:rPr>
                <w:rFonts w:ascii="Arial" w:eastAsia="Arial" w:hAnsi="Arial" w:cs="Arial"/>
              </w:rPr>
              <w:t>0</w:t>
            </w:r>
          </w:p>
        </w:tc>
        <w:tc>
          <w:tcPr>
            <w:tcW w:w="1117" w:type="dxa"/>
            <w:tcBorders>
              <w:top w:val="nil"/>
              <w:left w:val="nil"/>
              <w:bottom w:val="nil"/>
              <w:right w:val="nil"/>
            </w:tcBorders>
          </w:tcPr>
          <w:p w14:paraId="57DF464D" w14:textId="464F5EFF" w:rsidR="00903857" w:rsidRDefault="0086261F" w:rsidP="00903857">
            <w:pPr>
              <w:pStyle w:val="TableParagraph"/>
              <w:spacing w:before="42"/>
              <w:ind w:left="148"/>
              <w:rPr>
                <w:rFonts w:ascii="Arial"/>
                <w:sz w:val="24"/>
              </w:rPr>
            </w:pPr>
            <w:r>
              <w:rPr>
                <w:rFonts w:ascii="Arial"/>
                <w:sz w:val="24"/>
              </w:rPr>
              <w:t>H</w:t>
            </w:r>
          </w:p>
        </w:tc>
      </w:tr>
      <w:tr w:rsidR="00470D27" w14:paraId="3755CDA3" w14:textId="77777777" w:rsidTr="008E3E17">
        <w:trPr>
          <w:trHeight w:hRule="exact" w:val="564"/>
        </w:trPr>
        <w:tc>
          <w:tcPr>
            <w:tcW w:w="993" w:type="dxa"/>
            <w:tcBorders>
              <w:top w:val="nil"/>
              <w:left w:val="nil"/>
              <w:bottom w:val="nil"/>
              <w:right w:val="nil"/>
            </w:tcBorders>
          </w:tcPr>
          <w:p w14:paraId="479CEA7C" w14:textId="7136DA6D" w:rsidR="00470D27" w:rsidRPr="000F3324" w:rsidRDefault="00470D27" w:rsidP="00903857">
            <w:pPr>
              <w:pStyle w:val="TableParagraph"/>
              <w:spacing w:before="28"/>
              <w:ind w:left="142"/>
              <w:rPr>
                <w:rFonts w:ascii="Arial" w:eastAsia="Arial" w:hAnsi="Arial" w:cs="Arial"/>
                <w:b/>
                <w:bCs/>
              </w:rPr>
            </w:pPr>
            <w:r>
              <w:rPr>
                <w:rFonts w:ascii="Arial" w:eastAsia="Arial" w:hAnsi="Arial" w:cs="Arial"/>
                <w:b/>
                <w:bCs/>
              </w:rPr>
              <w:t>1738</w:t>
            </w:r>
          </w:p>
        </w:tc>
        <w:tc>
          <w:tcPr>
            <w:tcW w:w="425" w:type="dxa"/>
            <w:tcBorders>
              <w:top w:val="nil"/>
              <w:left w:val="nil"/>
              <w:bottom w:val="nil"/>
              <w:right w:val="nil"/>
            </w:tcBorders>
          </w:tcPr>
          <w:p w14:paraId="69DC5FBA" w14:textId="77777777" w:rsidR="00470D27" w:rsidRPr="000F3324" w:rsidRDefault="00470D27" w:rsidP="00903857"/>
        </w:tc>
        <w:tc>
          <w:tcPr>
            <w:tcW w:w="1843" w:type="dxa"/>
            <w:tcBorders>
              <w:top w:val="nil"/>
              <w:left w:val="nil"/>
              <w:bottom w:val="nil"/>
              <w:right w:val="nil"/>
            </w:tcBorders>
          </w:tcPr>
          <w:p w14:paraId="465143C1" w14:textId="7FFD8B75" w:rsidR="00470D27" w:rsidRPr="000F3324" w:rsidRDefault="00470D27" w:rsidP="00903857">
            <w:pPr>
              <w:pStyle w:val="TableParagraph"/>
              <w:spacing w:before="42"/>
              <w:ind w:left="77" w:right="283"/>
              <w:jc w:val="both"/>
              <w:rPr>
                <w:rFonts w:ascii="Arial"/>
                <w:spacing w:val="-1"/>
              </w:rPr>
            </w:pPr>
            <w:r>
              <w:rPr>
                <w:rFonts w:ascii="Arial"/>
                <w:spacing w:val="-1"/>
              </w:rPr>
              <w:t xml:space="preserve">Print It </w:t>
            </w:r>
          </w:p>
        </w:tc>
        <w:tc>
          <w:tcPr>
            <w:tcW w:w="1275" w:type="dxa"/>
            <w:tcBorders>
              <w:top w:val="nil"/>
              <w:left w:val="nil"/>
              <w:bottom w:val="nil"/>
              <w:right w:val="nil"/>
            </w:tcBorders>
          </w:tcPr>
          <w:p w14:paraId="36A10D25" w14:textId="7A8BC81B" w:rsidR="00470D27" w:rsidRPr="000F3324" w:rsidRDefault="001B55AD" w:rsidP="00903857">
            <w:pPr>
              <w:pStyle w:val="TableParagraph"/>
              <w:spacing w:before="28"/>
              <w:ind w:left="91"/>
              <w:rPr>
                <w:rFonts w:ascii="Arial" w:eastAsia="Arial" w:hAnsi="Arial" w:cs="Arial"/>
                <w:color w:val="FF0000"/>
              </w:rPr>
            </w:pPr>
            <w:r w:rsidRPr="001B55AD">
              <w:rPr>
                <w:rFonts w:ascii="Arial" w:eastAsia="Arial" w:hAnsi="Arial" w:cs="Arial"/>
              </w:rPr>
              <w:t>£201.80</w:t>
            </w:r>
          </w:p>
        </w:tc>
        <w:tc>
          <w:tcPr>
            <w:tcW w:w="1418" w:type="dxa"/>
            <w:tcBorders>
              <w:top w:val="nil"/>
              <w:left w:val="nil"/>
              <w:bottom w:val="nil"/>
              <w:right w:val="nil"/>
            </w:tcBorders>
          </w:tcPr>
          <w:p w14:paraId="5B820999" w14:textId="77F73992" w:rsidR="00470D27" w:rsidRPr="000F3324" w:rsidRDefault="001B55AD" w:rsidP="00903857">
            <w:pPr>
              <w:pStyle w:val="TableParagraph"/>
              <w:spacing w:before="42"/>
              <w:ind w:left="106"/>
              <w:rPr>
                <w:rFonts w:ascii="Arial" w:eastAsia="Arial" w:hAnsi="Arial" w:cs="Arial"/>
              </w:rPr>
            </w:pPr>
            <w:r>
              <w:rPr>
                <w:rFonts w:ascii="Arial" w:eastAsia="Arial" w:hAnsi="Arial" w:cs="Arial"/>
              </w:rPr>
              <w:t>No VAT</w:t>
            </w:r>
          </w:p>
        </w:tc>
        <w:tc>
          <w:tcPr>
            <w:tcW w:w="2269" w:type="dxa"/>
            <w:tcBorders>
              <w:top w:val="nil"/>
              <w:left w:val="nil"/>
              <w:bottom w:val="nil"/>
              <w:right w:val="nil"/>
            </w:tcBorders>
          </w:tcPr>
          <w:p w14:paraId="26B72586" w14:textId="00080C54" w:rsidR="00470D27" w:rsidRPr="000F3324" w:rsidRDefault="001B55AD" w:rsidP="00903857">
            <w:pPr>
              <w:pStyle w:val="TableParagraph"/>
              <w:spacing w:before="40" w:line="226" w:lineRule="auto"/>
              <w:ind w:left="125" w:right="297"/>
              <w:rPr>
                <w:rFonts w:ascii="Arial"/>
              </w:rPr>
            </w:pPr>
            <w:r>
              <w:rPr>
                <w:rFonts w:ascii="Arial"/>
              </w:rPr>
              <w:t>Spring Newsletter</w:t>
            </w:r>
          </w:p>
        </w:tc>
        <w:tc>
          <w:tcPr>
            <w:tcW w:w="1418" w:type="dxa"/>
            <w:tcBorders>
              <w:top w:val="nil"/>
              <w:left w:val="nil"/>
              <w:bottom w:val="nil"/>
              <w:right w:val="nil"/>
            </w:tcBorders>
          </w:tcPr>
          <w:p w14:paraId="5B275195" w14:textId="3C7F3962" w:rsidR="00470D27" w:rsidRPr="000F3324" w:rsidRDefault="008322C8" w:rsidP="00903857">
            <w:pPr>
              <w:pStyle w:val="TableParagraph"/>
              <w:spacing w:before="28"/>
              <w:ind w:left="268"/>
              <w:rPr>
                <w:rFonts w:ascii="Arial" w:eastAsia="Arial" w:hAnsi="Arial" w:cs="Arial"/>
                <w:color w:val="FF0000"/>
              </w:rPr>
            </w:pPr>
            <w:r w:rsidRPr="008322C8">
              <w:rPr>
                <w:rFonts w:ascii="Arial" w:eastAsia="Arial" w:hAnsi="Arial" w:cs="Arial"/>
              </w:rPr>
              <w:t>£0.00</w:t>
            </w:r>
          </w:p>
        </w:tc>
        <w:tc>
          <w:tcPr>
            <w:tcW w:w="1117" w:type="dxa"/>
            <w:tcBorders>
              <w:top w:val="nil"/>
              <w:left w:val="nil"/>
              <w:bottom w:val="nil"/>
              <w:right w:val="nil"/>
            </w:tcBorders>
          </w:tcPr>
          <w:p w14:paraId="0E719B0C" w14:textId="77C937C5" w:rsidR="00470D27" w:rsidRDefault="008322C8" w:rsidP="00903857">
            <w:pPr>
              <w:pStyle w:val="TableParagraph"/>
              <w:spacing w:before="42"/>
              <w:ind w:left="148"/>
              <w:rPr>
                <w:rFonts w:ascii="Arial"/>
                <w:sz w:val="24"/>
              </w:rPr>
            </w:pPr>
            <w:r>
              <w:rPr>
                <w:rFonts w:ascii="Arial"/>
                <w:sz w:val="24"/>
              </w:rPr>
              <w:t>H</w:t>
            </w:r>
          </w:p>
        </w:tc>
      </w:tr>
      <w:tr w:rsidR="0069428E" w14:paraId="44E0089C" w14:textId="77777777" w:rsidTr="00D945F3">
        <w:trPr>
          <w:trHeight w:hRule="exact" w:val="45"/>
        </w:trPr>
        <w:tc>
          <w:tcPr>
            <w:tcW w:w="993" w:type="dxa"/>
            <w:tcBorders>
              <w:top w:val="nil"/>
              <w:left w:val="nil"/>
              <w:bottom w:val="nil"/>
              <w:right w:val="nil"/>
            </w:tcBorders>
          </w:tcPr>
          <w:p w14:paraId="0194E68E" w14:textId="44347BD0" w:rsidR="0069428E" w:rsidRDefault="0069428E" w:rsidP="001E6D2F">
            <w:pPr>
              <w:pStyle w:val="TableParagraph"/>
              <w:spacing w:before="28"/>
              <w:ind w:left="230"/>
              <w:rPr>
                <w:rFonts w:ascii="Arial" w:eastAsia="Arial" w:hAnsi="Arial" w:cs="Arial"/>
                <w:color w:val="000000" w:themeColor="text1"/>
                <w:sz w:val="24"/>
                <w:szCs w:val="24"/>
              </w:rPr>
            </w:pPr>
          </w:p>
        </w:tc>
        <w:tc>
          <w:tcPr>
            <w:tcW w:w="425" w:type="dxa"/>
            <w:tcBorders>
              <w:top w:val="nil"/>
              <w:left w:val="nil"/>
              <w:bottom w:val="nil"/>
              <w:right w:val="nil"/>
            </w:tcBorders>
          </w:tcPr>
          <w:p w14:paraId="485D94C0" w14:textId="77777777" w:rsidR="0069428E" w:rsidRDefault="0069428E" w:rsidP="001E6D2F"/>
        </w:tc>
        <w:tc>
          <w:tcPr>
            <w:tcW w:w="1843" w:type="dxa"/>
            <w:tcBorders>
              <w:top w:val="nil"/>
              <w:left w:val="nil"/>
              <w:bottom w:val="nil"/>
              <w:right w:val="nil"/>
            </w:tcBorders>
          </w:tcPr>
          <w:p w14:paraId="4920684F" w14:textId="77777777" w:rsidR="0069428E" w:rsidRDefault="0069428E" w:rsidP="001E6D2F">
            <w:pPr>
              <w:pStyle w:val="TableParagraph"/>
              <w:spacing w:before="42"/>
              <w:ind w:left="77" w:right="283"/>
              <w:jc w:val="both"/>
              <w:rPr>
                <w:rFonts w:ascii="Arial"/>
                <w:spacing w:val="-1"/>
                <w:sz w:val="24"/>
              </w:rPr>
            </w:pPr>
          </w:p>
        </w:tc>
        <w:tc>
          <w:tcPr>
            <w:tcW w:w="1275" w:type="dxa"/>
            <w:tcBorders>
              <w:top w:val="nil"/>
              <w:left w:val="nil"/>
              <w:bottom w:val="nil"/>
              <w:right w:val="nil"/>
            </w:tcBorders>
          </w:tcPr>
          <w:p w14:paraId="7B4E8CD7" w14:textId="6D743028" w:rsidR="0069428E" w:rsidRPr="00CE6190" w:rsidRDefault="0069428E" w:rsidP="001E6D2F">
            <w:pPr>
              <w:pStyle w:val="TableParagraph"/>
              <w:spacing w:before="28"/>
              <w:ind w:left="91"/>
              <w:rPr>
                <w:rFonts w:ascii="Arial" w:hAnsi="Arial"/>
                <w:spacing w:val="-2"/>
                <w:sz w:val="24"/>
              </w:rPr>
            </w:pPr>
          </w:p>
        </w:tc>
        <w:tc>
          <w:tcPr>
            <w:tcW w:w="1418" w:type="dxa"/>
            <w:tcBorders>
              <w:top w:val="nil"/>
              <w:left w:val="nil"/>
              <w:bottom w:val="nil"/>
              <w:right w:val="nil"/>
            </w:tcBorders>
          </w:tcPr>
          <w:p w14:paraId="0F7E14C3" w14:textId="77777777" w:rsidR="0069428E" w:rsidRPr="00CE6190" w:rsidRDefault="0069428E" w:rsidP="001E6D2F">
            <w:pPr>
              <w:pStyle w:val="TableParagraph"/>
              <w:spacing w:before="42"/>
              <w:ind w:left="106"/>
              <w:rPr>
                <w:rFonts w:ascii="Arial" w:eastAsia="Arial" w:hAnsi="Arial" w:cs="Arial"/>
                <w:sz w:val="24"/>
                <w:szCs w:val="24"/>
              </w:rPr>
            </w:pPr>
          </w:p>
        </w:tc>
        <w:tc>
          <w:tcPr>
            <w:tcW w:w="2269" w:type="dxa"/>
            <w:tcBorders>
              <w:top w:val="nil"/>
              <w:left w:val="nil"/>
              <w:bottom w:val="nil"/>
              <w:right w:val="nil"/>
            </w:tcBorders>
          </w:tcPr>
          <w:p w14:paraId="72EF2BAB" w14:textId="77777777" w:rsidR="0069428E" w:rsidRDefault="0069428E" w:rsidP="001E6D2F">
            <w:pPr>
              <w:pStyle w:val="TableParagraph"/>
              <w:spacing w:before="40" w:line="226" w:lineRule="auto"/>
              <w:ind w:left="125" w:right="297"/>
              <w:rPr>
                <w:rFonts w:ascii="Arial"/>
                <w:sz w:val="24"/>
              </w:rPr>
            </w:pPr>
          </w:p>
        </w:tc>
        <w:tc>
          <w:tcPr>
            <w:tcW w:w="1418" w:type="dxa"/>
            <w:tcBorders>
              <w:top w:val="nil"/>
              <w:left w:val="nil"/>
              <w:bottom w:val="nil"/>
              <w:right w:val="nil"/>
            </w:tcBorders>
          </w:tcPr>
          <w:p w14:paraId="5C6B2D1D" w14:textId="77777777" w:rsidR="0069428E" w:rsidRPr="00033158" w:rsidRDefault="0069428E" w:rsidP="001E6D2F">
            <w:pPr>
              <w:pStyle w:val="TableParagraph"/>
              <w:spacing w:before="28"/>
              <w:ind w:left="268"/>
              <w:rPr>
                <w:rFonts w:ascii="Arial"/>
                <w:sz w:val="24"/>
              </w:rPr>
            </w:pPr>
          </w:p>
        </w:tc>
        <w:tc>
          <w:tcPr>
            <w:tcW w:w="1117" w:type="dxa"/>
            <w:tcBorders>
              <w:top w:val="nil"/>
              <w:left w:val="nil"/>
              <w:bottom w:val="nil"/>
              <w:right w:val="nil"/>
            </w:tcBorders>
          </w:tcPr>
          <w:p w14:paraId="16AEA441" w14:textId="77777777" w:rsidR="0069428E" w:rsidRDefault="0069428E" w:rsidP="001E6D2F">
            <w:pPr>
              <w:pStyle w:val="TableParagraph"/>
              <w:spacing w:before="42"/>
              <w:ind w:left="148"/>
              <w:rPr>
                <w:rFonts w:ascii="Arial"/>
                <w:sz w:val="24"/>
              </w:rPr>
            </w:pPr>
          </w:p>
        </w:tc>
      </w:tr>
    </w:tbl>
    <w:p w14:paraId="61B72EF2" w14:textId="59B50D88" w:rsidR="0069428E" w:rsidRDefault="0069428E" w:rsidP="00D07FA7">
      <w:pPr>
        <w:ind w:left="618" w:hanging="618"/>
        <w:rPr>
          <w:rFonts w:ascii="Arial" w:eastAsia="Arial" w:hAnsi="Arial" w:cs="Arial"/>
          <w:sz w:val="24"/>
          <w:szCs w:val="24"/>
        </w:rPr>
      </w:pPr>
      <w:r>
        <w:rPr>
          <w:rFonts w:ascii="Arial"/>
          <w:b/>
          <w:spacing w:val="-1"/>
          <w:sz w:val="24"/>
        </w:rPr>
        <w:t>A3.</w:t>
      </w:r>
      <w:r>
        <w:rPr>
          <w:rFonts w:ascii="Arial"/>
          <w:b/>
          <w:spacing w:val="-2"/>
          <w:sz w:val="24"/>
        </w:rPr>
        <w:t xml:space="preserve"> </w:t>
      </w:r>
      <w:r>
        <w:rPr>
          <w:rFonts w:ascii="Arial"/>
          <w:b/>
          <w:spacing w:val="-2"/>
          <w:sz w:val="24"/>
          <w:u w:val="thick" w:color="000000"/>
        </w:rPr>
        <w:t>Direct</w:t>
      </w:r>
      <w:r>
        <w:rPr>
          <w:rFonts w:ascii="Arial"/>
          <w:b/>
          <w:spacing w:val="-6"/>
          <w:sz w:val="24"/>
          <w:u w:val="thick" w:color="000000"/>
        </w:rPr>
        <w:t xml:space="preserve"> </w:t>
      </w:r>
      <w:r>
        <w:rPr>
          <w:rFonts w:ascii="Arial"/>
          <w:b/>
          <w:spacing w:val="-2"/>
          <w:sz w:val="24"/>
          <w:u w:val="thick" w:color="000000"/>
        </w:rPr>
        <w:t>Debits/Standing</w:t>
      </w:r>
      <w:r>
        <w:rPr>
          <w:rFonts w:ascii="Arial"/>
          <w:b/>
          <w:spacing w:val="-4"/>
          <w:sz w:val="24"/>
          <w:u w:val="thick" w:color="000000"/>
        </w:rPr>
        <w:t xml:space="preserve"> </w:t>
      </w:r>
      <w:r>
        <w:rPr>
          <w:rFonts w:ascii="Arial"/>
          <w:b/>
          <w:spacing w:val="-3"/>
          <w:sz w:val="24"/>
          <w:u w:val="thick" w:color="000000"/>
        </w:rPr>
        <w:t>Orders</w:t>
      </w:r>
      <w:r>
        <w:rPr>
          <w:rFonts w:ascii="Arial"/>
          <w:b/>
          <w:spacing w:val="-4"/>
          <w:sz w:val="24"/>
          <w:u w:val="thick" w:color="000000"/>
        </w:rPr>
        <w:t xml:space="preserve"> </w:t>
      </w:r>
      <w:r>
        <w:rPr>
          <w:rFonts w:ascii="Arial"/>
          <w:b/>
          <w:spacing w:val="-3"/>
          <w:sz w:val="24"/>
          <w:u w:val="thick" w:color="000000"/>
        </w:rPr>
        <w:t>for</w:t>
      </w:r>
      <w:r>
        <w:rPr>
          <w:rFonts w:ascii="Arial"/>
          <w:b/>
          <w:spacing w:val="-5"/>
          <w:sz w:val="24"/>
          <w:u w:val="thick" w:color="000000"/>
        </w:rPr>
        <w:t xml:space="preserve"> </w:t>
      </w:r>
      <w:r>
        <w:rPr>
          <w:rFonts w:ascii="Arial"/>
          <w:b/>
          <w:spacing w:val="-2"/>
          <w:sz w:val="24"/>
          <w:u w:val="thick" w:color="000000"/>
        </w:rPr>
        <w:t>approval</w:t>
      </w:r>
    </w:p>
    <w:p w14:paraId="4B90F7CB" w14:textId="5AF93E48" w:rsidR="0069428E" w:rsidRDefault="0069428E" w:rsidP="0069428E">
      <w:pPr>
        <w:spacing w:before="5"/>
        <w:rPr>
          <w:rFonts w:ascii="Arial" w:eastAsia="Arial" w:hAnsi="Arial" w:cs="Arial"/>
          <w:b/>
          <w:bCs/>
          <w:sz w:val="21"/>
          <w:szCs w:val="21"/>
        </w:rPr>
      </w:pPr>
    </w:p>
    <w:tbl>
      <w:tblPr>
        <w:tblW w:w="10100" w:type="dxa"/>
        <w:tblInd w:w="-142" w:type="dxa"/>
        <w:tblLayout w:type="fixed"/>
        <w:tblCellMar>
          <w:left w:w="0" w:type="dxa"/>
          <w:right w:w="0" w:type="dxa"/>
        </w:tblCellMar>
        <w:tblLook w:val="01E0" w:firstRow="1" w:lastRow="1" w:firstColumn="1" w:lastColumn="1" w:noHBand="0" w:noVBand="0"/>
      </w:tblPr>
      <w:tblGrid>
        <w:gridCol w:w="1859"/>
        <w:gridCol w:w="1260"/>
        <w:gridCol w:w="1463"/>
        <w:gridCol w:w="3385"/>
        <w:gridCol w:w="1080"/>
        <w:gridCol w:w="1053"/>
      </w:tblGrid>
      <w:tr w:rsidR="0069428E" w14:paraId="1020E320" w14:textId="77777777" w:rsidTr="00207F11">
        <w:trPr>
          <w:trHeight w:hRule="exact" w:val="606"/>
        </w:trPr>
        <w:tc>
          <w:tcPr>
            <w:tcW w:w="1859" w:type="dxa"/>
            <w:tcBorders>
              <w:top w:val="nil"/>
              <w:left w:val="nil"/>
              <w:bottom w:val="nil"/>
              <w:right w:val="nil"/>
            </w:tcBorders>
          </w:tcPr>
          <w:p w14:paraId="137F0695" w14:textId="77777777" w:rsidR="0069428E" w:rsidRDefault="0069428E" w:rsidP="001E6D2F">
            <w:pPr>
              <w:pStyle w:val="TableParagraph"/>
              <w:spacing w:before="29"/>
              <w:ind w:left="142"/>
              <w:rPr>
                <w:rFonts w:ascii="Arial" w:eastAsia="Arial" w:hAnsi="Arial" w:cs="Arial"/>
                <w:sz w:val="24"/>
                <w:szCs w:val="24"/>
              </w:rPr>
            </w:pPr>
            <w:r>
              <w:rPr>
                <w:rFonts w:ascii="Arial"/>
                <w:b/>
                <w:sz w:val="24"/>
              </w:rPr>
              <w:t>Provider</w:t>
            </w:r>
          </w:p>
        </w:tc>
        <w:tc>
          <w:tcPr>
            <w:tcW w:w="1260" w:type="dxa"/>
            <w:tcBorders>
              <w:top w:val="nil"/>
              <w:left w:val="nil"/>
              <w:bottom w:val="nil"/>
              <w:right w:val="nil"/>
            </w:tcBorders>
          </w:tcPr>
          <w:p w14:paraId="0B2C41D2" w14:textId="77777777" w:rsidR="0069428E" w:rsidRDefault="0069428E" w:rsidP="001E6D2F">
            <w:pPr>
              <w:pStyle w:val="TableParagraph"/>
              <w:spacing w:before="29"/>
              <w:ind w:left="194" w:right="396"/>
              <w:rPr>
                <w:rFonts w:ascii="Arial" w:eastAsia="Arial" w:hAnsi="Arial" w:cs="Arial"/>
                <w:sz w:val="24"/>
                <w:szCs w:val="24"/>
              </w:rPr>
            </w:pPr>
            <w:r>
              <w:rPr>
                <w:rFonts w:ascii="Arial"/>
                <w:b/>
                <w:sz w:val="24"/>
              </w:rPr>
              <w:t xml:space="preserve">Total </w:t>
            </w:r>
            <w:r>
              <w:rPr>
                <w:rFonts w:ascii="Arial"/>
                <w:b/>
                <w:spacing w:val="-1"/>
                <w:sz w:val="24"/>
              </w:rPr>
              <w:t>Cost</w:t>
            </w:r>
          </w:p>
        </w:tc>
        <w:tc>
          <w:tcPr>
            <w:tcW w:w="1463" w:type="dxa"/>
            <w:tcBorders>
              <w:top w:val="nil"/>
              <w:left w:val="nil"/>
              <w:bottom w:val="nil"/>
              <w:right w:val="nil"/>
            </w:tcBorders>
          </w:tcPr>
          <w:p w14:paraId="3BE5D7E7" w14:textId="77777777" w:rsidR="0069428E" w:rsidRDefault="0069428E" w:rsidP="001E6D2F">
            <w:pPr>
              <w:pStyle w:val="TableParagraph"/>
              <w:spacing w:before="29"/>
              <w:ind w:left="109"/>
              <w:rPr>
                <w:rFonts w:ascii="Arial" w:eastAsia="Arial" w:hAnsi="Arial" w:cs="Arial"/>
                <w:sz w:val="24"/>
                <w:szCs w:val="24"/>
              </w:rPr>
            </w:pPr>
            <w:r>
              <w:rPr>
                <w:rFonts w:ascii="Arial"/>
                <w:b/>
                <w:sz w:val="24"/>
              </w:rPr>
              <w:t>Net of</w:t>
            </w:r>
            <w:r>
              <w:rPr>
                <w:rFonts w:ascii="Arial"/>
                <w:b/>
                <w:spacing w:val="-1"/>
                <w:sz w:val="24"/>
              </w:rPr>
              <w:t xml:space="preserve"> </w:t>
            </w:r>
            <w:r>
              <w:rPr>
                <w:rFonts w:ascii="Arial"/>
                <w:b/>
                <w:sz w:val="24"/>
              </w:rPr>
              <w:t>VAT</w:t>
            </w:r>
          </w:p>
        </w:tc>
        <w:tc>
          <w:tcPr>
            <w:tcW w:w="3385" w:type="dxa"/>
            <w:tcBorders>
              <w:top w:val="nil"/>
              <w:left w:val="nil"/>
              <w:bottom w:val="nil"/>
              <w:right w:val="nil"/>
            </w:tcBorders>
          </w:tcPr>
          <w:p w14:paraId="7B987EBF" w14:textId="77777777" w:rsidR="0069428E" w:rsidRDefault="0069428E" w:rsidP="001E6D2F">
            <w:pPr>
              <w:pStyle w:val="TableParagraph"/>
              <w:spacing w:before="29"/>
              <w:ind w:left="125"/>
              <w:rPr>
                <w:rFonts w:ascii="Arial" w:eastAsia="Arial" w:hAnsi="Arial" w:cs="Arial"/>
                <w:sz w:val="24"/>
                <w:szCs w:val="24"/>
              </w:rPr>
            </w:pPr>
            <w:r>
              <w:rPr>
                <w:rFonts w:ascii="Arial"/>
                <w:b/>
                <w:spacing w:val="-2"/>
                <w:sz w:val="24"/>
              </w:rPr>
              <w:t>Service</w:t>
            </w:r>
            <w:r>
              <w:rPr>
                <w:rFonts w:ascii="Arial"/>
                <w:b/>
                <w:spacing w:val="-3"/>
                <w:sz w:val="24"/>
              </w:rPr>
              <w:t xml:space="preserve"> </w:t>
            </w:r>
            <w:r>
              <w:rPr>
                <w:rFonts w:ascii="Arial"/>
                <w:b/>
                <w:spacing w:val="-2"/>
                <w:sz w:val="24"/>
              </w:rPr>
              <w:t>Provided</w:t>
            </w:r>
          </w:p>
        </w:tc>
        <w:tc>
          <w:tcPr>
            <w:tcW w:w="1080" w:type="dxa"/>
            <w:tcBorders>
              <w:top w:val="nil"/>
              <w:left w:val="nil"/>
              <w:bottom w:val="nil"/>
              <w:right w:val="nil"/>
            </w:tcBorders>
          </w:tcPr>
          <w:p w14:paraId="244370AE" w14:textId="77777777" w:rsidR="0069428E" w:rsidRDefault="0069428E" w:rsidP="001E6D2F">
            <w:pPr>
              <w:pStyle w:val="TableParagraph"/>
              <w:spacing w:before="29"/>
              <w:ind w:left="62" w:right="-114"/>
              <w:rPr>
                <w:rFonts w:ascii="Arial" w:eastAsia="Arial" w:hAnsi="Arial" w:cs="Arial"/>
                <w:sz w:val="24"/>
                <w:szCs w:val="24"/>
              </w:rPr>
            </w:pPr>
            <w:r>
              <w:rPr>
                <w:rFonts w:ascii="Arial"/>
                <w:b/>
                <w:sz w:val="24"/>
              </w:rPr>
              <w:t>VAT</w:t>
            </w:r>
          </w:p>
        </w:tc>
        <w:tc>
          <w:tcPr>
            <w:tcW w:w="1053" w:type="dxa"/>
            <w:tcBorders>
              <w:top w:val="nil"/>
              <w:left w:val="nil"/>
              <w:bottom w:val="nil"/>
              <w:right w:val="nil"/>
            </w:tcBorders>
          </w:tcPr>
          <w:p w14:paraId="4A469076" w14:textId="6C3B189F" w:rsidR="0069428E" w:rsidRDefault="0069428E" w:rsidP="001E6D2F">
            <w:pPr>
              <w:pStyle w:val="TableParagraph"/>
              <w:spacing w:before="29"/>
              <w:ind w:left="101"/>
              <w:rPr>
                <w:rFonts w:ascii="Arial" w:eastAsia="Arial" w:hAnsi="Arial" w:cs="Arial"/>
                <w:sz w:val="24"/>
                <w:szCs w:val="24"/>
              </w:rPr>
            </w:pPr>
            <w:r>
              <w:rPr>
                <w:rFonts w:ascii="Arial"/>
                <w:b/>
                <w:sz w:val="24"/>
              </w:rPr>
              <w:t>Power</w:t>
            </w:r>
          </w:p>
        </w:tc>
      </w:tr>
    </w:tbl>
    <w:p w14:paraId="63A2E245" w14:textId="6DFC4708" w:rsidR="0019247F" w:rsidRPr="00852642" w:rsidRDefault="00FE7452" w:rsidP="00852642">
      <w:pPr>
        <w:tabs>
          <w:tab w:val="left" w:pos="9065"/>
        </w:tabs>
        <w:spacing w:before="120" w:after="120" w:line="242" w:lineRule="auto"/>
        <w:ind w:left="142" w:right="714" w:hanging="142"/>
        <w:rPr>
          <w:rFonts w:ascii="Arial" w:eastAsia="Arial" w:hAnsi="Arial" w:cs="Arial"/>
          <w:spacing w:val="-1"/>
          <w:sz w:val="24"/>
          <w:szCs w:val="24"/>
        </w:rPr>
      </w:pPr>
      <w:r w:rsidRPr="00852642">
        <w:rPr>
          <w:rFonts w:ascii="Arial" w:eastAsia="Arial" w:hAnsi="Arial" w:cs="Arial"/>
          <w:spacing w:val="-1"/>
          <w:sz w:val="24"/>
          <w:szCs w:val="24"/>
        </w:rPr>
        <w:t xml:space="preserve">No Direct Debits this month but see </w:t>
      </w:r>
      <w:r w:rsidR="00BA6074" w:rsidRPr="00852642">
        <w:rPr>
          <w:rFonts w:ascii="Arial" w:eastAsia="Arial" w:hAnsi="Arial" w:cs="Arial"/>
          <w:spacing w:val="-1"/>
          <w:sz w:val="24"/>
          <w:szCs w:val="24"/>
        </w:rPr>
        <w:t xml:space="preserve">letter in Minute </w:t>
      </w:r>
      <w:r w:rsidR="00F076CB" w:rsidRPr="00852642">
        <w:rPr>
          <w:rFonts w:ascii="Arial" w:eastAsia="Arial" w:hAnsi="Arial" w:cs="Arial"/>
          <w:spacing w:val="-1"/>
          <w:sz w:val="24"/>
          <w:szCs w:val="24"/>
        </w:rPr>
        <w:t>9</w:t>
      </w:r>
      <w:r w:rsidRPr="00852642">
        <w:rPr>
          <w:rFonts w:ascii="Arial" w:eastAsia="Arial" w:hAnsi="Arial" w:cs="Arial"/>
          <w:spacing w:val="-1"/>
          <w:sz w:val="24"/>
          <w:szCs w:val="24"/>
        </w:rPr>
        <w:t xml:space="preserve"> above. </w:t>
      </w:r>
      <w:r w:rsidR="00932EBB" w:rsidRPr="00852642">
        <w:rPr>
          <w:rFonts w:ascii="Arial" w:eastAsia="Arial" w:hAnsi="Arial" w:cs="Arial"/>
          <w:spacing w:val="-1"/>
          <w:sz w:val="24"/>
          <w:szCs w:val="24"/>
        </w:rPr>
        <w:t xml:space="preserve"> </w:t>
      </w:r>
    </w:p>
    <w:p w14:paraId="606FF425" w14:textId="12635AB0" w:rsidR="0069428E" w:rsidRDefault="002636F5" w:rsidP="004B14C6">
      <w:pPr>
        <w:tabs>
          <w:tab w:val="left" w:pos="9065"/>
        </w:tabs>
        <w:spacing w:before="260" w:after="120" w:line="242" w:lineRule="auto"/>
        <w:ind w:left="533" w:right="714" w:hanging="533"/>
        <w:rPr>
          <w:rFonts w:ascii="Arial" w:eastAsia="Arial" w:hAnsi="Arial" w:cs="Arial"/>
          <w:b/>
          <w:bCs/>
          <w:spacing w:val="-1"/>
          <w:sz w:val="24"/>
          <w:szCs w:val="24"/>
        </w:rPr>
      </w:pPr>
      <w:r>
        <w:rPr>
          <w:rFonts w:ascii="Arial" w:eastAsia="Arial" w:hAnsi="Arial" w:cs="Arial"/>
          <w:b/>
          <w:bCs/>
          <w:spacing w:val="-1"/>
          <w:sz w:val="24"/>
          <w:szCs w:val="24"/>
        </w:rPr>
        <w:t>A4.</w:t>
      </w:r>
      <w:r>
        <w:rPr>
          <w:rFonts w:ascii="Arial" w:eastAsia="Arial" w:hAnsi="Arial" w:cs="Arial"/>
          <w:b/>
          <w:bCs/>
          <w:spacing w:val="50"/>
          <w:sz w:val="24"/>
          <w:szCs w:val="24"/>
        </w:rPr>
        <w:t xml:space="preserve"> </w:t>
      </w:r>
      <w:r w:rsidRPr="008757F8">
        <w:rPr>
          <w:rFonts w:ascii="Arial" w:eastAsia="Arial" w:hAnsi="Arial" w:cs="Arial"/>
          <w:b/>
          <w:bCs/>
          <w:color w:val="000000" w:themeColor="text1"/>
          <w:spacing w:val="-3"/>
          <w:sz w:val="24"/>
          <w:szCs w:val="24"/>
          <w:u w:val="thick" w:color="000000"/>
        </w:rPr>
        <w:t>Approval</w:t>
      </w:r>
      <w:r w:rsidRPr="008757F8">
        <w:rPr>
          <w:rFonts w:ascii="Arial" w:eastAsia="Arial" w:hAnsi="Arial" w:cs="Arial"/>
          <w:b/>
          <w:bCs/>
          <w:color w:val="000000" w:themeColor="text1"/>
          <w:spacing w:val="-4"/>
          <w:sz w:val="24"/>
          <w:szCs w:val="24"/>
          <w:u w:val="thick" w:color="000000"/>
        </w:rPr>
        <w:t xml:space="preserve"> </w:t>
      </w:r>
      <w:r w:rsidRPr="008757F8">
        <w:rPr>
          <w:rFonts w:ascii="Arial" w:eastAsia="Arial" w:hAnsi="Arial" w:cs="Arial"/>
          <w:b/>
          <w:bCs/>
          <w:color w:val="000000" w:themeColor="text1"/>
          <w:spacing w:val="-1"/>
          <w:sz w:val="24"/>
          <w:szCs w:val="24"/>
          <w:u w:val="thick" w:color="000000"/>
        </w:rPr>
        <w:t>to</w:t>
      </w:r>
      <w:r w:rsidRPr="008757F8">
        <w:rPr>
          <w:rFonts w:ascii="Arial" w:eastAsia="Arial" w:hAnsi="Arial" w:cs="Arial"/>
          <w:b/>
          <w:bCs/>
          <w:color w:val="000000" w:themeColor="text1"/>
          <w:sz w:val="24"/>
          <w:szCs w:val="24"/>
          <w:u w:val="thick" w:color="000000"/>
        </w:rPr>
        <w:t xml:space="preserve"> </w:t>
      </w:r>
      <w:r w:rsidRPr="008757F8">
        <w:rPr>
          <w:rFonts w:ascii="Arial" w:eastAsia="Arial" w:hAnsi="Arial" w:cs="Arial"/>
          <w:b/>
          <w:bCs/>
          <w:color w:val="000000" w:themeColor="text1"/>
          <w:spacing w:val="-4"/>
          <w:sz w:val="24"/>
          <w:szCs w:val="24"/>
          <w:u w:val="thick" w:color="000000"/>
        </w:rPr>
        <w:t>forward to</w:t>
      </w:r>
      <w:r w:rsidRPr="008757F8">
        <w:rPr>
          <w:rFonts w:ascii="Arial" w:eastAsia="Arial" w:hAnsi="Arial" w:cs="Arial"/>
          <w:b/>
          <w:bCs/>
          <w:color w:val="000000" w:themeColor="text1"/>
          <w:sz w:val="24"/>
          <w:szCs w:val="24"/>
          <w:u w:val="thick" w:color="000000"/>
        </w:rPr>
        <w:t xml:space="preserve"> </w:t>
      </w:r>
      <w:r w:rsidRPr="008757F8">
        <w:rPr>
          <w:rFonts w:ascii="Arial" w:eastAsia="Arial" w:hAnsi="Arial" w:cs="Arial"/>
          <w:b/>
          <w:bCs/>
          <w:color w:val="000000" w:themeColor="text1"/>
          <w:spacing w:val="-2"/>
          <w:sz w:val="24"/>
          <w:szCs w:val="24"/>
          <w:u w:val="thick" w:color="000000"/>
        </w:rPr>
        <w:t>Payroll</w:t>
      </w:r>
      <w:r w:rsidRPr="008757F8">
        <w:rPr>
          <w:rFonts w:ascii="Arial" w:eastAsia="Arial" w:hAnsi="Arial" w:cs="Arial"/>
          <w:b/>
          <w:bCs/>
          <w:color w:val="000000" w:themeColor="text1"/>
          <w:spacing w:val="-4"/>
          <w:sz w:val="24"/>
          <w:szCs w:val="24"/>
          <w:u w:val="thick" w:color="000000"/>
        </w:rPr>
        <w:t xml:space="preserve"> </w:t>
      </w:r>
      <w:r w:rsidRPr="008757F8">
        <w:rPr>
          <w:rFonts w:ascii="Arial" w:eastAsia="Arial" w:hAnsi="Arial" w:cs="Arial"/>
          <w:b/>
          <w:bCs/>
          <w:color w:val="000000" w:themeColor="text1"/>
          <w:spacing w:val="-3"/>
          <w:sz w:val="24"/>
          <w:szCs w:val="24"/>
          <w:u w:val="thick" w:color="000000"/>
        </w:rPr>
        <w:t>provider</w:t>
      </w:r>
      <w:r w:rsidRPr="008757F8">
        <w:rPr>
          <w:rFonts w:ascii="Arial" w:eastAsia="Arial" w:hAnsi="Arial" w:cs="Arial"/>
          <w:b/>
          <w:bCs/>
          <w:color w:val="000000" w:themeColor="text1"/>
          <w:spacing w:val="-7"/>
          <w:sz w:val="24"/>
          <w:szCs w:val="24"/>
          <w:u w:val="thick" w:color="000000"/>
        </w:rPr>
        <w:t xml:space="preserve"> </w:t>
      </w:r>
      <w:r w:rsidRPr="008757F8">
        <w:rPr>
          <w:rFonts w:ascii="Arial" w:eastAsia="Arial" w:hAnsi="Arial" w:cs="Arial"/>
          <w:b/>
          <w:bCs/>
          <w:color w:val="000000" w:themeColor="text1"/>
          <w:spacing w:val="-3"/>
          <w:sz w:val="24"/>
          <w:szCs w:val="24"/>
          <w:u w:val="thick" w:color="000000"/>
        </w:rPr>
        <w:t>for</w:t>
      </w:r>
      <w:r w:rsidRPr="008757F8">
        <w:rPr>
          <w:rFonts w:ascii="Arial" w:eastAsia="Arial" w:hAnsi="Arial" w:cs="Arial"/>
          <w:b/>
          <w:bCs/>
          <w:color w:val="000000" w:themeColor="text1"/>
          <w:spacing w:val="-5"/>
          <w:sz w:val="24"/>
          <w:szCs w:val="24"/>
          <w:u w:val="thick" w:color="000000"/>
        </w:rPr>
        <w:t xml:space="preserve"> </w:t>
      </w:r>
      <w:r w:rsidRPr="008757F8">
        <w:rPr>
          <w:rFonts w:ascii="Arial" w:eastAsia="Arial" w:hAnsi="Arial" w:cs="Arial"/>
          <w:b/>
          <w:bCs/>
          <w:color w:val="000000" w:themeColor="text1"/>
          <w:spacing w:val="-3"/>
          <w:sz w:val="24"/>
          <w:szCs w:val="24"/>
          <w:u w:val="thick" w:color="000000"/>
        </w:rPr>
        <w:t>inclusion</w:t>
      </w:r>
      <w:r w:rsidRPr="008757F8">
        <w:rPr>
          <w:rFonts w:ascii="Arial" w:eastAsia="Arial" w:hAnsi="Arial" w:cs="Arial"/>
          <w:b/>
          <w:bCs/>
          <w:color w:val="000000" w:themeColor="text1"/>
          <w:spacing w:val="-5"/>
          <w:sz w:val="24"/>
          <w:szCs w:val="24"/>
          <w:u w:val="thick" w:color="000000"/>
        </w:rPr>
        <w:t xml:space="preserve"> </w:t>
      </w:r>
      <w:r w:rsidRPr="008757F8">
        <w:rPr>
          <w:rFonts w:ascii="Arial" w:eastAsia="Arial" w:hAnsi="Arial" w:cs="Arial"/>
          <w:b/>
          <w:bCs/>
          <w:color w:val="000000" w:themeColor="text1"/>
          <w:sz w:val="24"/>
          <w:szCs w:val="24"/>
          <w:u w:val="thick" w:color="000000"/>
        </w:rPr>
        <w:t>in</w:t>
      </w:r>
      <w:r w:rsidRPr="008757F8">
        <w:rPr>
          <w:rFonts w:ascii="Arial" w:eastAsia="Arial" w:hAnsi="Arial" w:cs="Arial"/>
          <w:b/>
          <w:bCs/>
          <w:color w:val="000000" w:themeColor="text1"/>
          <w:spacing w:val="-3"/>
          <w:sz w:val="24"/>
          <w:szCs w:val="24"/>
          <w:u w:val="thick" w:color="000000"/>
        </w:rPr>
        <w:t xml:space="preserve"> </w:t>
      </w:r>
      <w:r w:rsidRPr="008757F8">
        <w:rPr>
          <w:rFonts w:ascii="Arial" w:eastAsia="Arial" w:hAnsi="Arial" w:cs="Arial"/>
          <w:b/>
          <w:bCs/>
          <w:color w:val="000000" w:themeColor="text1"/>
          <w:spacing w:val="-2"/>
          <w:sz w:val="24"/>
          <w:szCs w:val="24"/>
          <w:u w:val="thick" w:color="000000"/>
        </w:rPr>
        <w:t>Payroll</w:t>
      </w:r>
      <w:r w:rsidRPr="008757F8">
        <w:rPr>
          <w:rFonts w:ascii="Arial" w:eastAsia="Arial" w:hAnsi="Arial" w:cs="Arial"/>
          <w:b/>
          <w:bCs/>
          <w:color w:val="000000" w:themeColor="text1"/>
          <w:spacing w:val="-1"/>
          <w:sz w:val="24"/>
          <w:szCs w:val="24"/>
          <w:u w:val="thick" w:color="000000"/>
        </w:rPr>
        <w:t xml:space="preserve"> Report</w:t>
      </w:r>
      <w:r w:rsidRPr="008757F8">
        <w:rPr>
          <w:rFonts w:ascii="Arial" w:eastAsia="Arial" w:hAnsi="Arial" w:cs="Arial"/>
          <w:b/>
          <w:bCs/>
          <w:color w:val="000000" w:themeColor="text1"/>
          <w:sz w:val="24"/>
          <w:szCs w:val="24"/>
          <w:u w:val="thick" w:color="000000"/>
        </w:rPr>
        <w:t xml:space="preserve"> </w:t>
      </w:r>
      <w:proofErr w:type="gramStart"/>
      <w:r w:rsidRPr="008757F8">
        <w:rPr>
          <w:rFonts w:ascii="Arial" w:eastAsia="Arial" w:hAnsi="Arial" w:cs="Arial"/>
          <w:b/>
          <w:bCs/>
          <w:color w:val="000000" w:themeColor="text1"/>
          <w:spacing w:val="-2"/>
          <w:sz w:val="24"/>
          <w:szCs w:val="24"/>
          <w:u w:val="thick" w:color="000000"/>
        </w:rPr>
        <w:t>for</w:t>
      </w:r>
      <w:r w:rsidRPr="008757F8">
        <w:rPr>
          <w:rFonts w:ascii="Arial" w:eastAsia="Arial" w:hAnsi="Arial" w:cs="Arial"/>
          <w:b/>
          <w:bCs/>
          <w:color w:val="000000" w:themeColor="text1"/>
          <w:sz w:val="24"/>
          <w:szCs w:val="24"/>
          <w:u w:val="thick" w:color="000000"/>
        </w:rPr>
        <w:t xml:space="preserve"> </w:t>
      </w:r>
      <w:r w:rsidRPr="008757F8">
        <w:rPr>
          <w:rFonts w:ascii="Arial" w:eastAsia="Arial" w:hAnsi="Arial" w:cs="Arial"/>
          <w:b/>
          <w:bCs/>
          <w:color w:val="000000" w:themeColor="text1"/>
          <w:spacing w:val="63"/>
          <w:sz w:val="24"/>
          <w:szCs w:val="24"/>
        </w:rPr>
        <w:t xml:space="preserve"> </w:t>
      </w:r>
      <w:r w:rsidRPr="008757F8">
        <w:rPr>
          <w:rFonts w:ascii="Arial" w:eastAsia="Arial" w:hAnsi="Arial" w:cs="Arial"/>
          <w:b/>
          <w:bCs/>
          <w:color w:val="000000" w:themeColor="text1"/>
          <w:spacing w:val="-2"/>
          <w:w w:val="95"/>
          <w:sz w:val="24"/>
          <w:szCs w:val="24"/>
          <w:u w:val="thick" w:color="000000"/>
        </w:rPr>
        <w:t>Clerk’s</w:t>
      </w:r>
      <w:proofErr w:type="gramEnd"/>
      <w:r w:rsidRPr="008757F8">
        <w:rPr>
          <w:rFonts w:ascii="Arial" w:eastAsia="Arial" w:hAnsi="Arial" w:cs="Arial"/>
          <w:b/>
          <w:bCs/>
          <w:color w:val="000000" w:themeColor="text1"/>
          <w:spacing w:val="-2"/>
          <w:w w:val="95"/>
          <w:sz w:val="24"/>
          <w:szCs w:val="24"/>
          <w:u w:val="thick" w:color="000000"/>
        </w:rPr>
        <w:t xml:space="preserve"> </w:t>
      </w:r>
      <w:r w:rsidRPr="008757F8">
        <w:rPr>
          <w:rFonts w:ascii="Arial" w:eastAsia="Arial" w:hAnsi="Arial" w:cs="Arial"/>
          <w:b/>
          <w:bCs/>
          <w:color w:val="000000" w:themeColor="text1"/>
          <w:spacing w:val="-3"/>
          <w:sz w:val="24"/>
          <w:szCs w:val="24"/>
          <w:u w:val="thick" w:color="000000"/>
        </w:rPr>
        <w:t>expenses/salary</w:t>
      </w:r>
      <w:r w:rsidRPr="008757F8">
        <w:rPr>
          <w:rFonts w:ascii="Arial" w:eastAsia="Arial" w:hAnsi="Arial" w:cs="Arial"/>
          <w:b/>
          <w:bCs/>
          <w:color w:val="000000" w:themeColor="text1"/>
          <w:spacing w:val="-3"/>
          <w:sz w:val="24"/>
          <w:szCs w:val="24"/>
        </w:rPr>
        <w:t>: Power H</w:t>
      </w:r>
    </w:p>
    <w:p w14:paraId="0EFE723A" w14:textId="3123132C" w:rsidR="008E3E17" w:rsidRDefault="008E3E17" w:rsidP="004B14C6">
      <w:pPr>
        <w:pStyle w:val="BodyText"/>
        <w:tabs>
          <w:tab w:val="left" w:pos="3000"/>
          <w:tab w:val="left" w:pos="9506"/>
        </w:tabs>
        <w:spacing w:before="40" w:line="245" w:lineRule="auto"/>
        <w:ind w:left="573" w:right="96" w:hanging="6"/>
        <w:rPr>
          <w:spacing w:val="-2"/>
          <w:sz w:val="22"/>
          <w:szCs w:val="22"/>
        </w:rPr>
      </w:pPr>
      <w:r w:rsidRPr="00936F84">
        <w:rPr>
          <w:spacing w:val="-1"/>
        </w:rPr>
        <w:t xml:space="preserve">Travel </w:t>
      </w:r>
      <w:r>
        <w:rPr>
          <w:spacing w:val="-1"/>
        </w:rPr>
        <w:t xml:space="preserve">102 </w:t>
      </w:r>
      <w:r w:rsidRPr="00936F84">
        <w:rPr>
          <w:spacing w:val="-1"/>
        </w:rPr>
        <w:t>miles @ 45 pence per mile = £</w:t>
      </w:r>
      <w:r>
        <w:rPr>
          <w:spacing w:val="-1"/>
        </w:rPr>
        <w:t>45.90</w:t>
      </w:r>
      <w:r w:rsidRPr="00936F84">
        <w:rPr>
          <w:spacing w:val="-1"/>
        </w:rPr>
        <w:t xml:space="preserve"> </w:t>
      </w:r>
    </w:p>
    <w:p w14:paraId="1FCFF1E2" w14:textId="71C433A7" w:rsidR="008E3E17" w:rsidRPr="008E3E17" w:rsidRDefault="008E3E17" w:rsidP="004B14C6">
      <w:pPr>
        <w:pStyle w:val="BodyText"/>
        <w:tabs>
          <w:tab w:val="left" w:pos="3000"/>
          <w:tab w:val="left" w:pos="7342"/>
        </w:tabs>
        <w:spacing w:before="40" w:line="264" w:lineRule="auto"/>
        <w:ind w:left="573" w:right="96" w:hanging="6"/>
        <w:rPr>
          <w:spacing w:val="-2"/>
          <w:sz w:val="22"/>
          <w:szCs w:val="22"/>
        </w:rPr>
      </w:pPr>
      <w:r w:rsidRPr="008E3E17">
        <w:rPr>
          <w:spacing w:val="-2"/>
          <w:sz w:val="22"/>
          <w:szCs w:val="22"/>
        </w:rPr>
        <w:t xml:space="preserve">Phone Sim monthly £9.17 plus £1.83 VAT = £11.00 </w:t>
      </w:r>
    </w:p>
    <w:p w14:paraId="077F27FC" w14:textId="77777777" w:rsidR="008E3E17" w:rsidRPr="008E3E17" w:rsidRDefault="008E3E17" w:rsidP="004B14C6">
      <w:pPr>
        <w:pStyle w:val="BodyText"/>
        <w:tabs>
          <w:tab w:val="left" w:pos="3000"/>
          <w:tab w:val="left" w:pos="7342"/>
        </w:tabs>
        <w:spacing w:before="40" w:line="264" w:lineRule="auto"/>
        <w:ind w:left="573" w:right="96" w:hanging="6"/>
        <w:rPr>
          <w:spacing w:val="-2"/>
          <w:sz w:val="22"/>
          <w:szCs w:val="22"/>
        </w:rPr>
      </w:pPr>
      <w:r w:rsidRPr="008E3E17">
        <w:rPr>
          <w:spacing w:val="-2"/>
          <w:sz w:val="22"/>
          <w:szCs w:val="22"/>
        </w:rPr>
        <w:t>Rymans Paper and Postage Stamps (no VAT on stamps) £15.83 plus £1.16 VAT = £16.99</w:t>
      </w:r>
    </w:p>
    <w:p w14:paraId="342DA535" w14:textId="77777777" w:rsidR="008E3E17" w:rsidRPr="008E3E17" w:rsidRDefault="008E3E17" w:rsidP="004B14C6">
      <w:pPr>
        <w:pStyle w:val="BodyText"/>
        <w:tabs>
          <w:tab w:val="left" w:pos="3000"/>
          <w:tab w:val="left" w:pos="7342"/>
        </w:tabs>
        <w:spacing w:before="40" w:line="264" w:lineRule="auto"/>
        <w:ind w:left="573" w:right="96" w:hanging="6"/>
        <w:rPr>
          <w:spacing w:val="-2"/>
          <w:sz w:val="22"/>
          <w:szCs w:val="22"/>
        </w:rPr>
      </w:pPr>
      <w:r w:rsidRPr="008E3E17">
        <w:rPr>
          <w:spacing w:val="-2"/>
          <w:sz w:val="22"/>
          <w:szCs w:val="22"/>
        </w:rPr>
        <w:t>Cartridge Discount Ink Cartridges £9.15 plus £1.83 VAT = £10.98</w:t>
      </w:r>
    </w:p>
    <w:p w14:paraId="5627BC5B" w14:textId="77777777" w:rsidR="008E3E17" w:rsidRPr="008E3E17" w:rsidRDefault="008E3E17" w:rsidP="004B14C6">
      <w:pPr>
        <w:pStyle w:val="BodyText"/>
        <w:tabs>
          <w:tab w:val="left" w:pos="3000"/>
          <w:tab w:val="left" w:pos="7342"/>
        </w:tabs>
        <w:spacing w:before="40" w:line="264" w:lineRule="auto"/>
        <w:ind w:left="573" w:right="96" w:hanging="6"/>
        <w:rPr>
          <w:spacing w:val="-2"/>
          <w:sz w:val="22"/>
          <w:szCs w:val="22"/>
        </w:rPr>
      </w:pPr>
      <w:r w:rsidRPr="008E3E17">
        <w:rPr>
          <w:spacing w:val="-2"/>
          <w:sz w:val="22"/>
          <w:szCs w:val="22"/>
        </w:rPr>
        <w:lastRenderedPageBreak/>
        <w:t xml:space="preserve">Amazon Business Algae Removal Liquid for Hall External Environs £24.99 plus £5.00 VAT = £29.99 </w:t>
      </w:r>
    </w:p>
    <w:p w14:paraId="4D71C5F0" w14:textId="77777777" w:rsidR="008E3E17" w:rsidRPr="008E3E17" w:rsidRDefault="008E3E17" w:rsidP="004B14C6">
      <w:pPr>
        <w:pStyle w:val="BodyText"/>
        <w:tabs>
          <w:tab w:val="left" w:pos="3000"/>
          <w:tab w:val="left" w:pos="7342"/>
        </w:tabs>
        <w:spacing w:before="40" w:line="264" w:lineRule="auto"/>
        <w:ind w:left="573" w:right="96" w:hanging="6"/>
        <w:rPr>
          <w:spacing w:val="-2"/>
          <w:sz w:val="22"/>
          <w:szCs w:val="22"/>
        </w:rPr>
      </w:pPr>
      <w:r w:rsidRPr="008E3E17">
        <w:rPr>
          <w:spacing w:val="-2"/>
          <w:sz w:val="22"/>
          <w:szCs w:val="22"/>
        </w:rPr>
        <w:t>Amazon Business Algae Spray Equipment £7.72 plus £1.54 VAT = £9.26</w:t>
      </w:r>
    </w:p>
    <w:p w14:paraId="20C3664D" w14:textId="77777777" w:rsidR="008E3E17" w:rsidRPr="008E3E17" w:rsidRDefault="008E3E17" w:rsidP="004B14C6">
      <w:pPr>
        <w:pStyle w:val="BodyText"/>
        <w:tabs>
          <w:tab w:val="left" w:pos="3000"/>
          <w:tab w:val="left" w:pos="7342"/>
        </w:tabs>
        <w:spacing w:before="40" w:line="264" w:lineRule="auto"/>
        <w:ind w:left="573" w:right="96" w:hanging="6"/>
        <w:rPr>
          <w:spacing w:val="-2"/>
          <w:sz w:val="22"/>
          <w:szCs w:val="22"/>
        </w:rPr>
      </w:pPr>
      <w:r w:rsidRPr="008E3E17">
        <w:rPr>
          <w:b/>
          <w:bCs/>
          <w:spacing w:val="-2"/>
          <w:sz w:val="22"/>
          <w:szCs w:val="22"/>
        </w:rPr>
        <w:t xml:space="preserve">Total Expenses </w:t>
      </w:r>
      <w:r w:rsidRPr="008E3E17">
        <w:rPr>
          <w:spacing w:val="-2"/>
          <w:sz w:val="22"/>
          <w:szCs w:val="22"/>
        </w:rPr>
        <w:t xml:space="preserve">£112.76 plus £11.36 VAT = £124.12    </w:t>
      </w:r>
    </w:p>
    <w:p w14:paraId="033850D9" w14:textId="77777777" w:rsidR="008E3E17" w:rsidRPr="008E3E17" w:rsidRDefault="008E3E17" w:rsidP="004B14C6">
      <w:pPr>
        <w:pStyle w:val="BodyText"/>
        <w:tabs>
          <w:tab w:val="left" w:pos="3000"/>
          <w:tab w:val="left" w:pos="9506"/>
        </w:tabs>
        <w:spacing w:before="40" w:line="264" w:lineRule="auto"/>
        <w:ind w:left="573" w:right="96" w:hanging="40"/>
        <w:rPr>
          <w:spacing w:val="-2"/>
          <w:sz w:val="22"/>
          <w:szCs w:val="22"/>
        </w:rPr>
      </w:pPr>
      <w:r w:rsidRPr="008E3E17">
        <w:rPr>
          <w:spacing w:val="-2"/>
          <w:sz w:val="22"/>
          <w:szCs w:val="22"/>
        </w:rPr>
        <w:t>Salary: Contracted 65 hours @ 14.95 per hour = £971.75 (Gross)</w:t>
      </w:r>
    </w:p>
    <w:p w14:paraId="22824324" w14:textId="77777777" w:rsidR="008E3E17" w:rsidRPr="008E3E17" w:rsidRDefault="008E3E17" w:rsidP="004B14C6">
      <w:pPr>
        <w:pStyle w:val="BodyText"/>
        <w:tabs>
          <w:tab w:val="left" w:pos="3000"/>
          <w:tab w:val="left" w:pos="9506"/>
        </w:tabs>
        <w:spacing w:before="40" w:line="264" w:lineRule="auto"/>
        <w:ind w:left="573" w:right="96" w:hanging="40"/>
        <w:rPr>
          <w:spacing w:val="-2"/>
          <w:sz w:val="22"/>
          <w:szCs w:val="22"/>
        </w:rPr>
      </w:pPr>
      <w:r w:rsidRPr="008E3E17">
        <w:rPr>
          <w:spacing w:val="-2"/>
          <w:sz w:val="22"/>
          <w:szCs w:val="22"/>
        </w:rPr>
        <w:t>Total Salary Gross = £971.75</w:t>
      </w:r>
    </w:p>
    <w:p w14:paraId="7A56794B" w14:textId="77777777" w:rsidR="008E3E17" w:rsidRPr="008E3E17" w:rsidRDefault="008E3E17" w:rsidP="004B14C6">
      <w:pPr>
        <w:pStyle w:val="BodyText"/>
        <w:tabs>
          <w:tab w:val="left" w:pos="3000"/>
          <w:tab w:val="left" w:pos="9506"/>
        </w:tabs>
        <w:spacing w:before="40" w:line="264" w:lineRule="auto"/>
        <w:ind w:left="573" w:right="96" w:hanging="40"/>
        <w:rPr>
          <w:color w:val="FF0000"/>
          <w:spacing w:val="-2"/>
          <w:sz w:val="22"/>
          <w:szCs w:val="22"/>
        </w:rPr>
      </w:pPr>
      <w:r w:rsidRPr="008E3E17">
        <w:rPr>
          <w:b/>
          <w:bCs/>
          <w:spacing w:val="-2"/>
          <w:sz w:val="22"/>
          <w:szCs w:val="22"/>
        </w:rPr>
        <w:t xml:space="preserve">Total </w:t>
      </w:r>
      <w:r w:rsidRPr="008E3E17">
        <w:rPr>
          <w:b/>
          <w:bCs/>
          <w:color w:val="000000" w:themeColor="text1"/>
          <w:spacing w:val="-2"/>
          <w:sz w:val="22"/>
          <w:szCs w:val="22"/>
        </w:rPr>
        <w:t>Gross</w:t>
      </w:r>
      <w:r w:rsidRPr="008E3E17">
        <w:rPr>
          <w:color w:val="000000" w:themeColor="text1"/>
          <w:spacing w:val="-2"/>
          <w:sz w:val="22"/>
          <w:szCs w:val="22"/>
        </w:rPr>
        <w:t xml:space="preserve"> including expenses = </w:t>
      </w:r>
      <w:r w:rsidRPr="008E3E17">
        <w:rPr>
          <w:spacing w:val="-2"/>
          <w:sz w:val="22"/>
          <w:szCs w:val="22"/>
        </w:rPr>
        <w:t>£1095.87</w:t>
      </w:r>
    </w:p>
    <w:p w14:paraId="62783272" w14:textId="77777777" w:rsidR="008E3E17" w:rsidRPr="008E3E17" w:rsidRDefault="008E3E17" w:rsidP="004B14C6">
      <w:pPr>
        <w:pStyle w:val="BodyText"/>
        <w:tabs>
          <w:tab w:val="left" w:pos="3000"/>
          <w:tab w:val="left" w:pos="9506"/>
        </w:tabs>
        <w:spacing w:before="40" w:line="264" w:lineRule="auto"/>
        <w:ind w:left="573" w:right="96" w:hanging="40"/>
        <w:rPr>
          <w:spacing w:val="-2"/>
          <w:sz w:val="22"/>
          <w:szCs w:val="22"/>
        </w:rPr>
      </w:pPr>
      <w:r w:rsidRPr="008E3E17">
        <w:rPr>
          <w:b/>
          <w:bCs/>
          <w:spacing w:val="-2"/>
          <w:sz w:val="22"/>
          <w:szCs w:val="22"/>
        </w:rPr>
        <w:t>Total Less Tax</w:t>
      </w:r>
      <w:r w:rsidRPr="008E3E17">
        <w:rPr>
          <w:spacing w:val="-2"/>
          <w:sz w:val="22"/>
          <w:szCs w:val="22"/>
        </w:rPr>
        <w:t xml:space="preserve"> of £388.80</w:t>
      </w:r>
      <w:r w:rsidRPr="008E3E17">
        <w:rPr>
          <w:color w:val="FF0000"/>
          <w:spacing w:val="-2"/>
          <w:sz w:val="22"/>
          <w:szCs w:val="22"/>
        </w:rPr>
        <w:t xml:space="preserve"> </w:t>
      </w:r>
      <w:r w:rsidRPr="008E3E17">
        <w:rPr>
          <w:spacing w:val="-2"/>
          <w:sz w:val="22"/>
          <w:szCs w:val="22"/>
        </w:rPr>
        <w:t>= £707.07 (including VAT of £11.36</w:t>
      </w:r>
    </w:p>
    <w:p w14:paraId="4D2C3CC1" w14:textId="77777777" w:rsidR="00AD33E0" w:rsidRDefault="00AD33E0" w:rsidP="004B14C6">
      <w:pPr>
        <w:pStyle w:val="BodyText"/>
        <w:tabs>
          <w:tab w:val="left" w:pos="3000"/>
          <w:tab w:val="left" w:pos="9506"/>
        </w:tabs>
        <w:spacing w:before="40" w:line="245" w:lineRule="auto"/>
        <w:ind w:left="573" w:right="96" w:hanging="6"/>
        <w:rPr>
          <w:spacing w:val="-1"/>
        </w:rPr>
      </w:pPr>
    </w:p>
    <w:p w14:paraId="05A3AE12" w14:textId="7E07EF77" w:rsidR="0069428E" w:rsidRDefault="0069428E" w:rsidP="0069428E">
      <w:pPr>
        <w:spacing w:before="2"/>
        <w:rPr>
          <w:rFonts w:ascii="Arial" w:eastAsia="Arial" w:hAnsi="Arial" w:cs="Arial"/>
          <w:sz w:val="23"/>
          <w:szCs w:val="23"/>
        </w:rPr>
      </w:pPr>
    </w:p>
    <w:p w14:paraId="7359A9B9" w14:textId="6830F17C" w:rsidR="0069428E" w:rsidRDefault="0069428E" w:rsidP="0069428E">
      <w:pPr>
        <w:pStyle w:val="Heading2"/>
        <w:tabs>
          <w:tab w:val="left" w:pos="4542"/>
        </w:tabs>
        <w:spacing w:before="240" w:line="245" w:lineRule="auto"/>
        <w:ind w:left="119" w:right="777"/>
        <w:rPr>
          <w:rFonts w:cs="Arial"/>
          <w:spacing w:val="49"/>
        </w:rPr>
      </w:pPr>
      <w:r>
        <w:rPr>
          <w:rFonts w:cs="Arial"/>
          <w:spacing w:val="-3"/>
          <w:w w:val="95"/>
        </w:rPr>
        <w:t>Signed……………………………</w:t>
      </w:r>
      <w:r>
        <w:rPr>
          <w:rFonts w:cs="Arial"/>
          <w:spacing w:val="-3"/>
          <w:w w:val="95"/>
        </w:rPr>
        <w:tab/>
      </w:r>
      <w:r>
        <w:rPr>
          <w:rFonts w:cs="Arial"/>
          <w:spacing w:val="-3"/>
        </w:rPr>
        <w:t>Signed……………………………</w:t>
      </w:r>
      <w:r>
        <w:rPr>
          <w:rFonts w:cs="Arial"/>
          <w:spacing w:val="49"/>
        </w:rPr>
        <w:t xml:space="preserve"> </w:t>
      </w:r>
    </w:p>
    <w:p w14:paraId="191D96F0" w14:textId="2E999D14" w:rsidR="00D607B9" w:rsidRDefault="0069428E" w:rsidP="00C12F6A">
      <w:pPr>
        <w:pStyle w:val="Heading2"/>
        <w:tabs>
          <w:tab w:val="left" w:pos="4542"/>
        </w:tabs>
        <w:spacing w:before="240" w:line="245" w:lineRule="auto"/>
        <w:ind w:left="119" w:right="777"/>
        <w:rPr>
          <w:spacing w:val="-3"/>
        </w:rPr>
      </w:pPr>
      <w:r>
        <w:rPr>
          <w:spacing w:val="-1"/>
        </w:rPr>
        <w:t>Chairman</w:t>
      </w:r>
      <w:r>
        <w:rPr>
          <w:spacing w:val="-10"/>
        </w:rPr>
        <w:t xml:space="preserve"> </w:t>
      </w:r>
      <w:r>
        <w:rPr>
          <w:spacing w:val="-1"/>
        </w:rPr>
        <w:t>of</w:t>
      </w:r>
      <w:r>
        <w:rPr>
          <w:spacing w:val="-8"/>
        </w:rPr>
        <w:t xml:space="preserve"> </w:t>
      </w:r>
      <w:r>
        <w:rPr>
          <w:spacing w:val="-3"/>
        </w:rPr>
        <w:t>Meeting</w:t>
      </w:r>
      <w:r>
        <w:rPr>
          <w:spacing w:val="-3"/>
        </w:rPr>
        <w:tab/>
      </w:r>
      <w:r>
        <w:rPr>
          <w:spacing w:val="-2"/>
        </w:rPr>
        <w:t>Clerk</w:t>
      </w:r>
      <w:r>
        <w:rPr>
          <w:spacing w:val="-4"/>
        </w:rPr>
        <w:t xml:space="preserve"> </w:t>
      </w:r>
      <w:r>
        <w:rPr>
          <w:spacing w:val="-2"/>
        </w:rPr>
        <w:t>and</w:t>
      </w:r>
      <w:r>
        <w:rPr>
          <w:spacing w:val="-5"/>
        </w:rPr>
        <w:t xml:space="preserve"> </w:t>
      </w:r>
      <w:r>
        <w:rPr>
          <w:spacing w:val="-3"/>
        </w:rPr>
        <w:t>Responsible Financial</w:t>
      </w:r>
      <w:r>
        <w:rPr>
          <w:spacing w:val="-4"/>
        </w:rPr>
        <w:t xml:space="preserve"> </w:t>
      </w:r>
      <w:r>
        <w:rPr>
          <w:spacing w:val="-3"/>
        </w:rPr>
        <w:t>Officer</w:t>
      </w:r>
    </w:p>
    <w:tbl>
      <w:tblPr>
        <w:tblW w:w="8241" w:type="dxa"/>
        <w:tblInd w:w="-142" w:type="dxa"/>
        <w:tblLayout w:type="fixed"/>
        <w:tblCellMar>
          <w:left w:w="0" w:type="dxa"/>
          <w:right w:w="0" w:type="dxa"/>
        </w:tblCellMar>
        <w:tblLook w:val="01E0" w:firstRow="1" w:lastRow="1" w:firstColumn="1" w:lastColumn="1" w:noHBand="0" w:noVBand="0"/>
      </w:tblPr>
      <w:tblGrid>
        <w:gridCol w:w="1260"/>
        <w:gridCol w:w="1463"/>
        <w:gridCol w:w="3385"/>
        <w:gridCol w:w="1080"/>
        <w:gridCol w:w="1053"/>
      </w:tblGrid>
      <w:tr w:rsidR="00784259" w14:paraId="52779E1E" w14:textId="77777777" w:rsidTr="00784259">
        <w:trPr>
          <w:trHeight w:hRule="exact" w:val="999"/>
        </w:trPr>
        <w:tc>
          <w:tcPr>
            <w:tcW w:w="1260" w:type="dxa"/>
            <w:tcBorders>
              <w:top w:val="nil"/>
              <w:left w:val="nil"/>
              <w:bottom w:val="nil"/>
              <w:right w:val="nil"/>
            </w:tcBorders>
          </w:tcPr>
          <w:p w14:paraId="35288C02" w14:textId="77777777" w:rsidR="00784259" w:rsidRPr="00235D87" w:rsidRDefault="00784259" w:rsidP="005910A3">
            <w:pPr>
              <w:pStyle w:val="TableParagraph"/>
              <w:spacing w:line="256" w:lineRule="exact"/>
              <w:ind w:left="126" w:right="-232" w:hanging="283"/>
              <w:jc w:val="center"/>
              <w:rPr>
                <w:rFonts w:ascii="Arial" w:hAnsi="Arial"/>
                <w:spacing w:val="-1"/>
                <w:sz w:val="24"/>
              </w:rPr>
            </w:pPr>
          </w:p>
        </w:tc>
        <w:tc>
          <w:tcPr>
            <w:tcW w:w="1463" w:type="dxa"/>
            <w:tcBorders>
              <w:top w:val="nil"/>
              <w:left w:val="nil"/>
              <w:bottom w:val="nil"/>
              <w:right w:val="nil"/>
            </w:tcBorders>
          </w:tcPr>
          <w:p w14:paraId="6F90087B" w14:textId="77777777" w:rsidR="00784259" w:rsidRPr="00235D87" w:rsidRDefault="00784259" w:rsidP="005910A3">
            <w:pPr>
              <w:pStyle w:val="TableParagraph"/>
              <w:spacing w:line="256" w:lineRule="exact"/>
              <w:ind w:left="109"/>
              <w:jc w:val="center"/>
              <w:rPr>
                <w:rFonts w:ascii="Arial" w:eastAsia="Arial" w:hAnsi="Arial" w:cs="Arial"/>
                <w:sz w:val="24"/>
                <w:szCs w:val="24"/>
              </w:rPr>
            </w:pPr>
          </w:p>
        </w:tc>
        <w:tc>
          <w:tcPr>
            <w:tcW w:w="3385" w:type="dxa"/>
            <w:tcBorders>
              <w:top w:val="nil"/>
              <w:left w:val="nil"/>
              <w:bottom w:val="nil"/>
              <w:right w:val="nil"/>
            </w:tcBorders>
          </w:tcPr>
          <w:p w14:paraId="03A25C23" w14:textId="77777777" w:rsidR="00784259" w:rsidRDefault="00784259" w:rsidP="005910A3">
            <w:pPr>
              <w:pStyle w:val="TableParagraph"/>
              <w:ind w:left="125" w:right="248"/>
              <w:rPr>
                <w:rFonts w:ascii="Arial" w:eastAsia="Arial" w:hAnsi="Arial" w:cs="Arial"/>
                <w:sz w:val="24"/>
                <w:szCs w:val="24"/>
              </w:rPr>
            </w:pPr>
          </w:p>
        </w:tc>
        <w:tc>
          <w:tcPr>
            <w:tcW w:w="1080" w:type="dxa"/>
            <w:tcBorders>
              <w:top w:val="nil"/>
              <w:left w:val="nil"/>
              <w:bottom w:val="nil"/>
              <w:right w:val="nil"/>
            </w:tcBorders>
          </w:tcPr>
          <w:p w14:paraId="06B54B2A" w14:textId="77777777" w:rsidR="00784259" w:rsidRDefault="00784259" w:rsidP="005910A3">
            <w:pPr>
              <w:pStyle w:val="TableParagraph"/>
              <w:spacing w:line="256" w:lineRule="exact"/>
              <w:ind w:left="250" w:hanging="188"/>
              <w:rPr>
                <w:rFonts w:ascii="Arial" w:eastAsia="Arial" w:hAnsi="Arial" w:cs="Arial"/>
                <w:color w:val="000000" w:themeColor="text1"/>
                <w:sz w:val="24"/>
                <w:szCs w:val="24"/>
              </w:rPr>
            </w:pPr>
          </w:p>
        </w:tc>
        <w:tc>
          <w:tcPr>
            <w:tcW w:w="1053" w:type="dxa"/>
            <w:tcBorders>
              <w:top w:val="nil"/>
              <w:left w:val="nil"/>
              <w:bottom w:val="nil"/>
              <w:right w:val="nil"/>
            </w:tcBorders>
          </w:tcPr>
          <w:p w14:paraId="74113052" w14:textId="77777777" w:rsidR="00784259" w:rsidRPr="006E1FB4" w:rsidRDefault="00784259" w:rsidP="005910A3">
            <w:pPr>
              <w:pStyle w:val="TableParagraph"/>
              <w:spacing w:line="256" w:lineRule="exact"/>
              <w:ind w:left="101"/>
              <w:rPr>
                <w:rFonts w:ascii="Arial"/>
                <w:color w:val="000000" w:themeColor="text1"/>
                <w:sz w:val="24"/>
              </w:rPr>
            </w:pPr>
          </w:p>
        </w:tc>
      </w:tr>
    </w:tbl>
    <w:tbl>
      <w:tblPr>
        <w:tblpPr w:leftFromText="180" w:rightFromText="180" w:vertAnchor="page" w:horzAnchor="margin" w:tblpY="15847"/>
        <w:tblW w:w="10100" w:type="dxa"/>
        <w:tblLayout w:type="fixed"/>
        <w:tblCellMar>
          <w:left w:w="0" w:type="dxa"/>
          <w:right w:w="0" w:type="dxa"/>
        </w:tblCellMar>
        <w:tblLook w:val="01E0" w:firstRow="1" w:lastRow="1" w:firstColumn="1" w:lastColumn="1" w:noHBand="0" w:noVBand="0"/>
      </w:tblPr>
      <w:tblGrid>
        <w:gridCol w:w="10100"/>
      </w:tblGrid>
      <w:tr w:rsidR="002732B3" w14:paraId="6FC03559" w14:textId="77777777" w:rsidTr="002732B3">
        <w:trPr>
          <w:trHeight w:hRule="exact" w:val="999"/>
        </w:trPr>
        <w:tc>
          <w:tcPr>
            <w:tcW w:w="10100" w:type="dxa"/>
            <w:tcBorders>
              <w:top w:val="nil"/>
              <w:left w:val="nil"/>
              <w:bottom w:val="nil"/>
              <w:right w:val="nil"/>
            </w:tcBorders>
          </w:tcPr>
          <w:p w14:paraId="6D0EE6FC" w14:textId="77777777" w:rsidR="002732B3" w:rsidRDefault="002732B3" w:rsidP="002732B3">
            <w:pPr>
              <w:pStyle w:val="TableParagraph"/>
              <w:ind w:left="230" w:right="299"/>
              <w:rPr>
                <w:rFonts w:ascii="Arial"/>
                <w:b/>
                <w:bCs/>
                <w:spacing w:val="-1"/>
                <w:sz w:val="24"/>
              </w:rPr>
            </w:pPr>
            <w:bookmarkStart w:id="5" w:name="_Hlk135402731"/>
          </w:p>
        </w:tc>
      </w:tr>
    </w:tbl>
    <w:p w14:paraId="66E345AD" w14:textId="06C7F000" w:rsidR="00DD6C53" w:rsidRDefault="00DD6C53" w:rsidP="00DD6C53">
      <w:pPr>
        <w:spacing w:before="47"/>
        <w:ind w:left="120"/>
        <w:rPr>
          <w:rFonts w:ascii="Arial"/>
          <w:b/>
          <w:spacing w:val="-1"/>
          <w:sz w:val="20"/>
          <w:u w:val="thick" w:color="000000"/>
        </w:rPr>
      </w:pPr>
      <w:bookmarkStart w:id="6" w:name="_Hlk135402845"/>
      <w:bookmarkEnd w:id="1"/>
      <w:bookmarkEnd w:id="2"/>
      <w:bookmarkEnd w:id="3"/>
      <w:bookmarkEnd w:id="4"/>
      <w:bookmarkEnd w:id="5"/>
      <w:r>
        <w:rPr>
          <w:rFonts w:ascii="Arial"/>
          <w:b/>
          <w:spacing w:val="-1"/>
          <w:sz w:val="20"/>
          <w:u w:val="thick" w:color="000000"/>
        </w:rPr>
        <w:t>Parish</w:t>
      </w:r>
      <w:r>
        <w:rPr>
          <w:rFonts w:ascii="Arial"/>
          <w:b/>
          <w:spacing w:val="-26"/>
          <w:sz w:val="20"/>
          <w:u w:val="thick" w:color="000000"/>
        </w:rPr>
        <w:t xml:space="preserve"> </w:t>
      </w:r>
      <w:r>
        <w:rPr>
          <w:rFonts w:ascii="Arial"/>
          <w:b/>
          <w:spacing w:val="-1"/>
          <w:sz w:val="20"/>
          <w:u w:val="thick" w:color="000000"/>
        </w:rPr>
        <w:t>Council</w:t>
      </w:r>
      <w:r>
        <w:rPr>
          <w:rFonts w:ascii="Arial"/>
          <w:b/>
          <w:spacing w:val="-25"/>
          <w:sz w:val="20"/>
          <w:u w:val="thick" w:color="000000"/>
        </w:rPr>
        <w:t xml:space="preserve"> </w:t>
      </w:r>
      <w:r>
        <w:rPr>
          <w:rFonts w:ascii="Arial"/>
          <w:b/>
          <w:spacing w:val="-1"/>
          <w:sz w:val="20"/>
          <w:u w:val="thick" w:color="000000"/>
        </w:rPr>
        <w:t>Powers</w:t>
      </w:r>
      <w:r>
        <w:rPr>
          <w:rFonts w:ascii="Arial"/>
          <w:b/>
          <w:spacing w:val="-23"/>
          <w:sz w:val="20"/>
          <w:u w:val="thick" w:color="000000"/>
        </w:rPr>
        <w:t xml:space="preserve"> </w:t>
      </w:r>
      <w:r>
        <w:rPr>
          <w:rFonts w:ascii="Arial"/>
          <w:b/>
          <w:sz w:val="20"/>
          <w:u w:val="thick" w:color="000000"/>
        </w:rPr>
        <w:t>for</w:t>
      </w:r>
      <w:r>
        <w:rPr>
          <w:rFonts w:ascii="Arial"/>
          <w:b/>
          <w:spacing w:val="-31"/>
          <w:sz w:val="20"/>
          <w:u w:val="thick" w:color="000000"/>
        </w:rPr>
        <w:t xml:space="preserve"> </w:t>
      </w:r>
      <w:r>
        <w:rPr>
          <w:rFonts w:ascii="Arial"/>
          <w:b/>
          <w:spacing w:val="-1"/>
          <w:sz w:val="20"/>
          <w:u w:val="thick" w:color="000000"/>
        </w:rPr>
        <w:t>Expenditure</w:t>
      </w:r>
      <w:r>
        <w:rPr>
          <w:rFonts w:ascii="Arial"/>
          <w:b/>
          <w:spacing w:val="-23"/>
          <w:sz w:val="20"/>
          <w:u w:val="thick" w:color="000000"/>
        </w:rPr>
        <w:t xml:space="preserve"> </w:t>
      </w:r>
      <w:r>
        <w:rPr>
          <w:rFonts w:ascii="Arial"/>
          <w:b/>
          <w:spacing w:val="-2"/>
          <w:sz w:val="20"/>
          <w:u w:val="thick" w:color="000000"/>
        </w:rPr>
        <w:t>and</w:t>
      </w:r>
      <w:r>
        <w:rPr>
          <w:rFonts w:ascii="Arial"/>
          <w:b/>
          <w:spacing w:val="-22"/>
          <w:sz w:val="20"/>
          <w:u w:val="thick" w:color="000000"/>
        </w:rPr>
        <w:t xml:space="preserve"> </w:t>
      </w:r>
      <w:r>
        <w:rPr>
          <w:rFonts w:ascii="Arial"/>
          <w:b/>
          <w:spacing w:val="-1"/>
          <w:sz w:val="20"/>
          <w:u w:val="thick" w:color="000000"/>
        </w:rPr>
        <w:t xml:space="preserve">Activity </w:t>
      </w:r>
    </w:p>
    <w:p w14:paraId="37F4F61C" w14:textId="6D92AFE4" w:rsidR="00DD6C53" w:rsidRDefault="00DD6C53" w:rsidP="00DD6C53">
      <w:pPr>
        <w:spacing w:before="47"/>
        <w:ind w:left="120"/>
        <w:rPr>
          <w:rFonts w:ascii="Arial" w:eastAsia="Arial" w:hAnsi="Arial" w:cs="Arial"/>
          <w:sz w:val="20"/>
          <w:szCs w:val="20"/>
        </w:rPr>
      </w:pPr>
      <w:r>
        <w:rPr>
          <w:rFonts w:ascii="Arial"/>
          <w:b/>
          <w:spacing w:val="-1"/>
          <w:sz w:val="20"/>
          <w:u w:val="thick" w:color="000000"/>
        </w:rPr>
        <w:t>Note that the Parish Council has adopted the Power of Competence</w:t>
      </w:r>
    </w:p>
    <w:p w14:paraId="4B92581A" w14:textId="77777777" w:rsidR="00DD6C53" w:rsidRDefault="00DD6C53" w:rsidP="00DD6C53">
      <w:pPr>
        <w:spacing w:before="5"/>
        <w:rPr>
          <w:rFonts w:ascii="Arial" w:eastAsia="Arial" w:hAnsi="Arial" w:cs="Arial"/>
          <w:b/>
          <w:bCs/>
          <w:sz w:val="13"/>
          <w:szCs w:val="13"/>
        </w:rPr>
      </w:pPr>
    </w:p>
    <w:p w14:paraId="484AC5AC" w14:textId="44BE9F5A" w:rsidR="00DD6C53" w:rsidRDefault="00DD6C53" w:rsidP="00DD6C53">
      <w:pPr>
        <w:spacing w:before="74"/>
        <w:ind w:left="120"/>
        <w:rPr>
          <w:rFonts w:ascii="Arial" w:eastAsia="Arial" w:hAnsi="Arial" w:cs="Arial"/>
          <w:sz w:val="20"/>
          <w:szCs w:val="20"/>
        </w:rPr>
      </w:pPr>
      <w:r>
        <w:rPr>
          <w:rFonts w:ascii="Arial"/>
          <w:b/>
          <w:spacing w:val="-1"/>
          <w:sz w:val="20"/>
        </w:rPr>
        <w:t>Audit</w:t>
      </w:r>
    </w:p>
    <w:p w14:paraId="778E245C" w14:textId="77777777" w:rsidR="00DD6C53" w:rsidRDefault="00DD6C53" w:rsidP="00DD6C53">
      <w:pPr>
        <w:tabs>
          <w:tab w:val="left" w:pos="9530"/>
        </w:tabs>
        <w:spacing w:before="3"/>
        <w:ind w:left="110"/>
        <w:rPr>
          <w:rFonts w:ascii="Arial" w:eastAsia="Arial" w:hAnsi="Arial" w:cs="Arial"/>
          <w:sz w:val="20"/>
          <w:szCs w:val="20"/>
        </w:rPr>
      </w:pPr>
      <w:r>
        <w:rPr>
          <w:rFonts w:ascii="Arial"/>
          <w:b/>
          <w:spacing w:val="-1"/>
          <w:sz w:val="20"/>
        </w:rPr>
        <w:t>[</w:t>
      </w:r>
      <w:r>
        <w:rPr>
          <w:rFonts w:ascii="Arial"/>
          <w:spacing w:val="-1"/>
          <w:sz w:val="20"/>
        </w:rPr>
        <w:t>Audit</w:t>
      </w:r>
      <w:r>
        <w:rPr>
          <w:rFonts w:ascii="Arial"/>
          <w:spacing w:val="-35"/>
          <w:sz w:val="20"/>
        </w:rPr>
        <w:t xml:space="preserve"> </w:t>
      </w:r>
      <w:r>
        <w:rPr>
          <w:rFonts w:ascii="Arial"/>
          <w:spacing w:val="-1"/>
          <w:sz w:val="20"/>
        </w:rPr>
        <w:t>Regulations</w:t>
      </w:r>
      <w:r>
        <w:rPr>
          <w:rFonts w:ascii="Arial"/>
          <w:spacing w:val="-30"/>
          <w:sz w:val="20"/>
        </w:rPr>
        <w:t xml:space="preserve"> </w:t>
      </w:r>
      <w:r>
        <w:rPr>
          <w:rFonts w:ascii="Arial"/>
          <w:spacing w:val="-1"/>
          <w:sz w:val="20"/>
        </w:rPr>
        <w:t>1996]</w:t>
      </w:r>
      <w:r>
        <w:rPr>
          <w:rFonts w:ascii="Arial"/>
          <w:b/>
          <w:spacing w:val="-1"/>
          <w:sz w:val="20"/>
        </w:rPr>
        <w:tab/>
      </w:r>
      <w:r>
        <w:rPr>
          <w:rFonts w:ascii="Arial"/>
          <w:b/>
          <w:sz w:val="20"/>
        </w:rPr>
        <w:t>I</w:t>
      </w:r>
    </w:p>
    <w:p w14:paraId="2315C533" w14:textId="77777777" w:rsidR="00DD6C53" w:rsidRDefault="00DD6C53" w:rsidP="00DD6C53">
      <w:pPr>
        <w:spacing w:before="9"/>
        <w:rPr>
          <w:rFonts w:ascii="Arial" w:eastAsia="Arial" w:hAnsi="Arial" w:cs="Arial"/>
          <w:b/>
          <w:bCs/>
          <w:sz w:val="17"/>
          <w:szCs w:val="17"/>
        </w:rPr>
      </w:pPr>
    </w:p>
    <w:p w14:paraId="153AFF09" w14:textId="0711A2FC" w:rsidR="00DD6C53" w:rsidRDefault="00DD6C53" w:rsidP="00DD6C53">
      <w:pPr>
        <w:ind w:left="120"/>
        <w:rPr>
          <w:rFonts w:ascii="Arial" w:eastAsia="Arial" w:hAnsi="Arial" w:cs="Arial"/>
          <w:sz w:val="20"/>
          <w:szCs w:val="20"/>
        </w:rPr>
      </w:pPr>
      <w:r>
        <w:rPr>
          <w:rFonts w:ascii="Arial"/>
          <w:b/>
          <w:spacing w:val="-1"/>
          <w:sz w:val="20"/>
        </w:rPr>
        <w:t>Benches</w:t>
      </w:r>
    </w:p>
    <w:p w14:paraId="1356B704"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1"/>
          <w:sz w:val="20"/>
        </w:rPr>
        <w:t xml:space="preserve"> </w:t>
      </w:r>
      <w:r>
        <w:rPr>
          <w:rFonts w:ascii="Arial"/>
          <w:spacing w:val="-1"/>
          <w:sz w:val="20"/>
        </w:rPr>
        <w:t>and</w:t>
      </w:r>
      <w:r>
        <w:rPr>
          <w:rFonts w:ascii="Arial"/>
          <w:spacing w:val="-18"/>
          <w:sz w:val="20"/>
        </w:rPr>
        <w:t xml:space="preserve"> </w:t>
      </w:r>
      <w:r>
        <w:rPr>
          <w:rFonts w:ascii="Arial"/>
          <w:spacing w:val="-1"/>
          <w:sz w:val="20"/>
        </w:rPr>
        <w:t>maintain</w:t>
      </w:r>
      <w:r>
        <w:rPr>
          <w:rFonts w:ascii="Arial"/>
          <w:spacing w:val="-19"/>
          <w:sz w:val="20"/>
        </w:rPr>
        <w:t xml:space="preserve"> </w:t>
      </w:r>
      <w:r>
        <w:rPr>
          <w:rFonts w:ascii="Arial"/>
          <w:spacing w:val="-1"/>
          <w:sz w:val="20"/>
        </w:rPr>
        <w:t>roadside</w:t>
      </w:r>
      <w:r>
        <w:rPr>
          <w:rFonts w:ascii="Arial"/>
          <w:spacing w:val="-17"/>
          <w:sz w:val="20"/>
        </w:rPr>
        <w:t xml:space="preserve"> </w:t>
      </w:r>
      <w:r>
        <w:rPr>
          <w:rFonts w:ascii="Arial"/>
          <w:sz w:val="20"/>
        </w:rPr>
        <w:t>seats</w:t>
      </w:r>
      <w:r>
        <w:rPr>
          <w:rFonts w:ascii="Arial"/>
          <w:spacing w:val="-15"/>
          <w:sz w:val="20"/>
        </w:rPr>
        <w:t xml:space="preserve"> </w:t>
      </w:r>
      <w:r>
        <w:rPr>
          <w:rFonts w:ascii="Arial"/>
          <w:spacing w:val="-1"/>
          <w:sz w:val="20"/>
        </w:rPr>
        <w:t>and</w:t>
      </w:r>
      <w:r>
        <w:rPr>
          <w:rFonts w:ascii="Arial"/>
          <w:spacing w:val="-21"/>
          <w:sz w:val="20"/>
        </w:rPr>
        <w:t xml:space="preserve"> </w:t>
      </w:r>
      <w:r>
        <w:rPr>
          <w:rFonts w:ascii="Arial"/>
          <w:spacing w:val="-1"/>
          <w:sz w:val="20"/>
        </w:rPr>
        <w:t>shelters</w:t>
      </w:r>
      <w:r>
        <w:rPr>
          <w:rFonts w:ascii="Arial"/>
          <w:spacing w:val="-25"/>
          <w:sz w:val="20"/>
        </w:rPr>
        <w:t xml:space="preserve"> </w:t>
      </w:r>
      <w:r>
        <w:rPr>
          <w:rFonts w:ascii="Arial"/>
          <w:spacing w:val="-1"/>
          <w:sz w:val="20"/>
        </w:rPr>
        <w:t>[Parish</w:t>
      </w:r>
      <w:r>
        <w:rPr>
          <w:rFonts w:ascii="Arial"/>
          <w:spacing w:val="-20"/>
          <w:sz w:val="20"/>
        </w:rPr>
        <w:t xml:space="preserve"> </w:t>
      </w:r>
      <w:r>
        <w:rPr>
          <w:rFonts w:ascii="Arial"/>
          <w:spacing w:val="-1"/>
          <w:sz w:val="20"/>
        </w:rPr>
        <w:t>Councils</w:t>
      </w:r>
      <w:r>
        <w:rPr>
          <w:rFonts w:ascii="Arial"/>
          <w:spacing w:val="-16"/>
          <w:sz w:val="20"/>
        </w:rPr>
        <w:t xml:space="preserve"> </w:t>
      </w:r>
      <w:r>
        <w:rPr>
          <w:rFonts w:ascii="Arial"/>
          <w:sz w:val="20"/>
        </w:rPr>
        <w:t>Act</w:t>
      </w:r>
      <w:r>
        <w:rPr>
          <w:rFonts w:ascii="Arial"/>
          <w:spacing w:val="-17"/>
          <w:sz w:val="20"/>
        </w:rPr>
        <w:t xml:space="preserve"> </w:t>
      </w:r>
      <w:r>
        <w:rPr>
          <w:rFonts w:ascii="Arial"/>
          <w:sz w:val="20"/>
        </w:rPr>
        <w:t>1957,</w:t>
      </w:r>
      <w:r>
        <w:rPr>
          <w:rFonts w:ascii="Arial"/>
          <w:spacing w:val="-19"/>
          <w:sz w:val="20"/>
        </w:rPr>
        <w:t xml:space="preserve"> </w:t>
      </w:r>
      <w:r>
        <w:rPr>
          <w:rFonts w:ascii="Arial"/>
          <w:sz w:val="20"/>
        </w:rPr>
        <w:t>s.1]</w:t>
      </w:r>
      <w:r>
        <w:rPr>
          <w:rFonts w:ascii="Arial"/>
          <w:sz w:val="20"/>
        </w:rPr>
        <w:tab/>
      </w:r>
      <w:r>
        <w:rPr>
          <w:rFonts w:ascii="Arial"/>
          <w:b/>
          <w:sz w:val="20"/>
        </w:rPr>
        <w:t>K</w:t>
      </w:r>
    </w:p>
    <w:p w14:paraId="00B7D785" w14:textId="77777777" w:rsidR="00DD6C53" w:rsidRDefault="00DD6C53" w:rsidP="00DD6C53">
      <w:pPr>
        <w:spacing w:before="2"/>
        <w:rPr>
          <w:rFonts w:ascii="Arial" w:eastAsia="Arial" w:hAnsi="Arial" w:cs="Arial"/>
          <w:b/>
          <w:bCs/>
          <w:sz w:val="18"/>
          <w:szCs w:val="18"/>
        </w:rPr>
      </w:pPr>
    </w:p>
    <w:p w14:paraId="27D3AC3C" w14:textId="378D8C73" w:rsidR="00DD6C53" w:rsidRDefault="00DD6C53" w:rsidP="00DD6C53">
      <w:pPr>
        <w:ind w:left="120"/>
        <w:rPr>
          <w:rFonts w:ascii="Arial" w:eastAsia="Arial" w:hAnsi="Arial" w:cs="Arial"/>
          <w:sz w:val="20"/>
          <w:szCs w:val="20"/>
        </w:rPr>
      </w:pPr>
      <w:r>
        <w:rPr>
          <w:rFonts w:ascii="Arial"/>
          <w:b/>
          <w:spacing w:val="-1"/>
          <w:sz w:val="20"/>
        </w:rPr>
        <w:t>Burial</w:t>
      </w:r>
      <w:r>
        <w:rPr>
          <w:rFonts w:ascii="Arial"/>
          <w:b/>
          <w:spacing w:val="-34"/>
          <w:sz w:val="20"/>
        </w:rPr>
        <w:t xml:space="preserve"> </w:t>
      </w:r>
      <w:r>
        <w:rPr>
          <w:rFonts w:ascii="Arial"/>
          <w:b/>
          <w:spacing w:val="-2"/>
          <w:sz w:val="20"/>
        </w:rPr>
        <w:t>Grounds,</w:t>
      </w:r>
      <w:r>
        <w:rPr>
          <w:rFonts w:ascii="Arial"/>
          <w:b/>
          <w:spacing w:val="-31"/>
          <w:sz w:val="20"/>
        </w:rPr>
        <w:t xml:space="preserve"> </w:t>
      </w:r>
      <w:r>
        <w:rPr>
          <w:rFonts w:ascii="Arial"/>
          <w:b/>
          <w:sz w:val="20"/>
        </w:rPr>
        <w:t>Cemeteries</w:t>
      </w:r>
      <w:r>
        <w:rPr>
          <w:rFonts w:ascii="Arial"/>
          <w:b/>
          <w:spacing w:val="-31"/>
          <w:sz w:val="20"/>
        </w:rPr>
        <w:t xml:space="preserve"> </w:t>
      </w:r>
      <w:r>
        <w:rPr>
          <w:rFonts w:ascii="Arial"/>
          <w:b/>
          <w:sz w:val="20"/>
        </w:rPr>
        <w:t>and</w:t>
      </w:r>
      <w:r>
        <w:rPr>
          <w:rFonts w:ascii="Arial"/>
          <w:b/>
          <w:spacing w:val="-31"/>
          <w:sz w:val="20"/>
        </w:rPr>
        <w:t xml:space="preserve"> </w:t>
      </w:r>
      <w:r>
        <w:rPr>
          <w:rFonts w:ascii="Arial"/>
          <w:b/>
          <w:spacing w:val="-1"/>
          <w:sz w:val="20"/>
        </w:rPr>
        <w:t>Crematoria</w:t>
      </w:r>
    </w:p>
    <w:p w14:paraId="7E8345FF" w14:textId="77777777" w:rsidR="00DD6C53" w:rsidRDefault="00DD6C53" w:rsidP="00DD6C53">
      <w:pPr>
        <w:tabs>
          <w:tab w:val="left" w:pos="9487"/>
        </w:tabs>
        <w:spacing w:before="3"/>
        <w:ind w:left="120"/>
        <w:rPr>
          <w:rFonts w:ascii="Arial" w:eastAsia="Arial" w:hAnsi="Arial" w:cs="Arial"/>
          <w:sz w:val="20"/>
          <w:szCs w:val="20"/>
        </w:rPr>
      </w:pPr>
      <w:r>
        <w:rPr>
          <w:rFonts w:ascii="Arial"/>
          <w:spacing w:val="-1"/>
          <w:sz w:val="20"/>
        </w:rPr>
        <w:t>Power</w:t>
      </w:r>
      <w:r>
        <w:rPr>
          <w:rFonts w:ascii="Arial"/>
          <w:spacing w:val="-15"/>
          <w:sz w:val="20"/>
        </w:rPr>
        <w:t xml:space="preserve"> </w:t>
      </w:r>
      <w:r>
        <w:rPr>
          <w:rFonts w:ascii="Arial"/>
          <w:spacing w:val="-1"/>
          <w:sz w:val="20"/>
        </w:rPr>
        <w:t>to</w:t>
      </w:r>
      <w:r>
        <w:rPr>
          <w:rFonts w:ascii="Arial"/>
          <w:spacing w:val="-21"/>
          <w:sz w:val="20"/>
        </w:rPr>
        <w:t xml:space="preserve"> </w:t>
      </w:r>
      <w:r>
        <w:rPr>
          <w:rFonts w:ascii="Arial"/>
          <w:spacing w:val="-1"/>
          <w:sz w:val="20"/>
        </w:rPr>
        <w:t>acquire,</w:t>
      </w:r>
      <w:r>
        <w:rPr>
          <w:rFonts w:ascii="Arial"/>
          <w:spacing w:val="-17"/>
          <w:sz w:val="20"/>
        </w:rPr>
        <w:t xml:space="preserve"> </w:t>
      </w:r>
      <w:r>
        <w:rPr>
          <w:rFonts w:ascii="Arial"/>
          <w:sz w:val="20"/>
        </w:rPr>
        <w:t>provide</w:t>
      </w:r>
      <w:r>
        <w:rPr>
          <w:rFonts w:ascii="Arial"/>
          <w:spacing w:val="-15"/>
          <w:sz w:val="20"/>
        </w:rPr>
        <w:t xml:space="preserve"> </w:t>
      </w:r>
      <w:r>
        <w:rPr>
          <w:rFonts w:ascii="Arial"/>
          <w:sz w:val="20"/>
        </w:rPr>
        <w:t>and</w:t>
      </w:r>
      <w:r>
        <w:rPr>
          <w:rFonts w:ascii="Arial"/>
          <w:spacing w:val="-16"/>
          <w:sz w:val="20"/>
        </w:rPr>
        <w:t xml:space="preserve"> </w:t>
      </w:r>
      <w:r>
        <w:rPr>
          <w:rFonts w:ascii="Arial"/>
          <w:sz w:val="20"/>
        </w:rPr>
        <w:t>maintain</w:t>
      </w:r>
      <w:r>
        <w:rPr>
          <w:rFonts w:ascii="Arial"/>
          <w:spacing w:val="14"/>
          <w:sz w:val="20"/>
        </w:rPr>
        <w:t xml:space="preserve"> </w:t>
      </w:r>
      <w:r>
        <w:rPr>
          <w:rFonts w:ascii="Arial"/>
          <w:sz w:val="20"/>
        </w:rPr>
        <w:t>[Open</w:t>
      </w:r>
      <w:r>
        <w:rPr>
          <w:rFonts w:ascii="Arial"/>
          <w:spacing w:val="-13"/>
          <w:sz w:val="20"/>
        </w:rPr>
        <w:t xml:space="preserve"> </w:t>
      </w:r>
      <w:r>
        <w:rPr>
          <w:rFonts w:ascii="Arial"/>
          <w:sz w:val="20"/>
        </w:rPr>
        <w:t>Spaces</w:t>
      </w:r>
      <w:r>
        <w:rPr>
          <w:rFonts w:ascii="Arial"/>
          <w:spacing w:val="-11"/>
          <w:sz w:val="20"/>
        </w:rPr>
        <w:t xml:space="preserve"> </w:t>
      </w:r>
      <w:r>
        <w:rPr>
          <w:rFonts w:ascii="Arial"/>
          <w:sz w:val="20"/>
        </w:rPr>
        <w:t>Act</w:t>
      </w:r>
      <w:r>
        <w:rPr>
          <w:rFonts w:ascii="Arial"/>
          <w:spacing w:val="-18"/>
          <w:sz w:val="20"/>
        </w:rPr>
        <w:t xml:space="preserve"> </w:t>
      </w:r>
      <w:r>
        <w:rPr>
          <w:rFonts w:ascii="Arial"/>
          <w:sz w:val="20"/>
        </w:rPr>
        <w:t>1906,</w:t>
      </w:r>
      <w:r>
        <w:rPr>
          <w:rFonts w:ascii="Arial"/>
          <w:spacing w:val="-17"/>
          <w:sz w:val="20"/>
        </w:rPr>
        <w:t xml:space="preserve"> </w:t>
      </w:r>
      <w:r>
        <w:rPr>
          <w:rFonts w:ascii="Arial"/>
          <w:sz w:val="20"/>
        </w:rPr>
        <w:t>ss9</w:t>
      </w:r>
      <w:r>
        <w:rPr>
          <w:rFonts w:ascii="Arial"/>
          <w:spacing w:val="-18"/>
          <w:sz w:val="20"/>
        </w:rPr>
        <w:t xml:space="preserve"> </w:t>
      </w:r>
      <w:r>
        <w:rPr>
          <w:rFonts w:ascii="Arial"/>
          <w:sz w:val="20"/>
        </w:rPr>
        <w:t>and</w:t>
      </w:r>
      <w:r>
        <w:rPr>
          <w:rFonts w:ascii="Arial"/>
          <w:spacing w:val="-16"/>
          <w:sz w:val="20"/>
        </w:rPr>
        <w:t xml:space="preserve"> </w:t>
      </w:r>
      <w:r>
        <w:rPr>
          <w:rFonts w:ascii="Arial"/>
          <w:sz w:val="20"/>
        </w:rPr>
        <w:t>10]</w:t>
      </w:r>
      <w:r>
        <w:rPr>
          <w:rFonts w:ascii="Arial"/>
          <w:sz w:val="20"/>
        </w:rPr>
        <w:tab/>
      </w:r>
      <w:r>
        <w:rPr>
          <w:rFonts w:ascii="Arial"/>
          <w:b/>
          <w:sz w:val="20"/>
        </w:rPr>
        <w:t>A</w:t>
      </w:r>
    </w:p>
    <w:p w14:paraId="0D2148EE" w14:textId="77777777" w:rsidR="00DD6C53" w:rsidRDefault="00DD6C53" w:rsidP="00DD6C53">
      <w:pPr>
        <w:spacing w:before="5"/>
        <w:rPr>
          <w:rFonts w:ascii="Arial" w:eastAsia="Arial" w:hAnsi="Arial" w:cs="Arial"/>
          <w:b/>
          <w:bCs/>
          <w:sz w:val="18"/>
          <w:szCs w:val="18"/>
        </w:rPr>
      </w:pPr>
    </w:p>
    <w:p w14:paraId="50F782F0" w14:textId="6B4E8FEF" w:rsidR="00DD6C53" w:rsidRDefault="00DD6C53" w:rsidP="00DD6C53">
      <w:pPr>
        <w:tabs>
          <w:tab w:val="left" w:pos="9487"/>
        </w:tabs>
        <w:ind w:left="120"/>
        <w:rPr>
          <w:rFonts w:ascii="Arial" w:eastAsia="Arial" w:hAnsi="Arial" w:cs="Arial"/>
          <w:sz w:val="20"/>
          <w:szCs w:val="20"/>
        </w:rPr>
      </w:pPr>
      <w:r>
        <w:rPr>
          <w:rFonts w:ascii="Arial"/>
          <w:b/>
          <w:spacing w:val="-1"/>
          <w:sz w:val="20"/>
        </w:rPr>
        <w:t>Power</w:t>
      </w:r>
      <w:r>
        <w:rPr>
          <w:rFonts w:ascii="Arial"/>
          <w:b/>
          <w:spacing w:val="-25"/>
          <w:sz w:val="20"/>
        </w:rPr>
        <w:t xml:space="preserve"> </w:t>
      </w:r>
      <w:r>
        <w:rPr>
          <w:rFonts w:ascii="Arial"/>
          <w:b/>
          <w:sz w:val="20"/>
        </w:rPr>
        <w:t>to</w:t>
      </w:r>
      <w:r>
        <w:rPr>
          <w:rFonts w:ascii="Arial"/>
          <w:b/>
          <w:spacing w:val="-22"/>
          <w:sz w:val="20"/>
        </w:rPr>
        <w:t xml:space="preserve"> </w:t>
      </w:r>
      <w:r>
        <w:rPr>
          <w:rFonts w:ascii="Arial"/>
          <w:b/>
          <w:spacing w:val="-1"/>
          <w:sz w:val="20"/>
        </w:rPr>
        <w:t>agree</w:t>
      </w:r>
      <w:r>
        <w:rPr>
          <w:rFonts w:ascii="Arial"/>
          <w:b/>
          <w:spacing w:val="-24"/>
          <w:sz w:val="20"/>
        </w:rPr>
        <w:t xml:space="preserve"> </w:t>
      </w:r>
      <w:r>
        <w:rPr>
          <w:rFonts w:ascii="Arial"/>
          <w:b/>
          <w:sz w:val="20"/>
        </w:rPr>
        <w:t>to</w:t>
      </w:r>
      <w:r>
        <w:rPr>
          <w:rFonts w:ascii="Arial"/>
          <w:b/>
          <w:spacing w:val="-24"/>
          <w:sz w:val="20"/>
        </w:rPr>
        <w:t xml:space="preserve"> </w:t>
      </w:r>
      <w:r>
        <w:rPr>
          <w:rFonts w:ascii="Arial"/>
          <w:b/>
          <w:spacing w:val="-2"/>
          <w:sz w:val="20"/>
        </w:rPr>
        <w:t>maintain</w:t>
      </w:r>
      <w:r>
        <w:rPr>
          <w:rFonts w:ascii="Arial"/>
          <w:b/>
          <w:spacing w:val="-19"/>
          <w:sz w:val="20"/>
        </w:rPr>
        <w:t xml:space="preserve"> </w:t>
      </w:r>
      <w:r>
        <w:rPr>
          <w:rFonts w:ascii="Arial"/>
          <w:b/>
          <w:spacing w:val="-1"/>
          <w:sz w:val="20"/>
        </w:rPr>
        <w:t>monuments</w:t>
      </w:r>
      <w:r>
        <w:rPr>
          <w:rFonts w:ascii="Arial"/>
          <w:b/>
          <w:spacing w:val="-22"/>
          <w:sz w:val="20"/>
        </w:rPr>
        <w:t xml:space="preserve"> </w:t>
      </w:r>
      <w:r>
        <w:rPr>
          <w:rFonts w:ascii="Arial"/>
          <w:b/>
          <w:spacing w:val="-1"/>
          <w:sz w:val="20"/>
        </w:rPr>
        <w:t>and</w:t>
      </w:r>
      <w:r>
        <w:rPr>
          <w:rFonts w:ascii="Arial"/>
          <w:b/>
          <w:spacing w:val="-21"/>
          <w:sz w:val="20"/>
        </w:rPr>
        <w:t xml:space="preserve"> </w:t>
      </w:r>
      <w:r>
        <w:rPr>
          <w:rFonts w:ascii="Arial"/>
          <w:b/>
          <w:spacing w:val="-1"/>
          <w:sz w:val="20"/>
        </w:rPr>
        <w:t>memorials</w:t>
      </w:r>
      <w:r>
        <w:rPr>
          <w:rFonts w:ascii="Arial"/>
          <w:b/>
          <w:spacing w:val="-1"/>
          <w:sz w:val="20"/>
        </w:rPr>
        <w:tab/>
      </w:r>
      <w:r>
        <w:rPr>
          <w:rFonts w:ascii="Arial"/>
          <w:b/>
          <w:sz w:val="20"/>
        </w:rPr>
        <w:t>B</w:t>
      </w:r>
    </w:p>
    <w:p w14:paraId="42671F08" w14:textId="77C16A4E" w:rsidR="00DD6C53" w:rsidRDefault="00DD6C53" w:rsidP="00DD6C53">
      <w:pPr>
        <w:ind w:left="120"/>
        <w:rPr>
          <w:rFonts w:ascii="Arial" w:eastAsia="Arial" w:hAnsi="Arial" w:cs="Arial"/>
          <w:sz w:val="20"/>
          <w:szCs w:val="20"/>
        </w:rPr>
      </w:pPr>
      <w:r>
        <w:rPr>
          <w:rFonts w:ascii="Arial"/>
          <w:spacing w:val="-1"/>
          <w:sz w:val="20"/>
        </w:rPr>
        <w:t>Parish</w:t>
      </w:r>
      <w:r>
        <w:rPr>
          <w:rFonts w:ascii="Arial"/>
          <w:spacing w:val="-25"/>
          <w:sz w:val="20"/>
        </w:rPr>
        <w:t xml:space="preserve"> </w:t>
      </w:r>
      <w:r>
        <w:rPr>
          <w:rFonts w:ascii="Arial"/>
          <w:spacing w:val="-1"/>
          <w:sz w:val="20"/>
        </w:rPr>
        <w:t>Councils</w:t>
      </w:r>
      <w:r>
        <w:rPr>
          <w:rFonts w:ascii="Arial"/>
          <w:spacing w:val="-22"/>
          <w:sz w:val="20"/>
        </w:rPr>
        <w:t xml:space="preserve"> </w:t>
      </w:r>
      <w:r>
        <w:rPr>
          <w:rFonts w:ascii="Arial"/>
          <w:spacing w:val="-1"/>
          <w:sz w:val="20"/>
        </w:rPr>
        <w:t>and</w:t>
      </w:r>
      <w:r>
        <w:rPr>
          <w:rFonts w:ascii="Arial"/>
          <w:spacing w:val="-23"/>
          <w:sz w:val="20"/>
        </w:rPr>
        <w:t xml:space="preserve"> </w:t>
      </w:r>
      <w:r>
        <w:rPr>
          <w:rFonts w:ascii="Arial"/>
          <w:sz w:val="20"/>
        </w:rPr>
        <w:t>Burial</w:t>
      </w:r>
      <w:r>
        <w:rPr>
          <w:rFonts w:ascii="Arial"/>
          <w:spacing w:val="-20"/>
          <w:sz w:val="20"/>
        </w:rPr>
        <w:t xml:space="preserve"> </w:t>
      </w:r>
      <w:r>
        <w:rPr>
          <w:rFonts w:ascii="Arial"/>
          <w:spacing w:val="-1"/>
          <w:sz w:val="20"/>
        </w:rPr>
        <w:t>Authorities</w:t>
      </w:r>
      <w:r>
        <w:rPr>
          <w:rFonts w:ascii="Arial"/>
          <w:spacing w:val="-24"/>
          <w:sz w:val="20"/>
        </w:rPr>
        <w:t xml:space="preserve"> </w:t>
      </w:r>
      <w:r>
        <w:rPr>
          <w:rFonts w:ascii="Arial"/>
          <w:spacing w:val="-1"/>
          <w:sz w:val="20"/>
        </w:rPr>
        <w:t>(Miscellaneous</w:t>
      </w:r>
      <w:r>
        <w:rPr>
          <w:rFonts w:ascii="Arial"/>
          <w:spacing w:val="-19"/>
          <w:sz w:val="20"/>
        </w:rPr>
        <w:t xml:space="preserve"> </w:t>
      </w:r>
      <w:r>
        <w:rPr>
          <w:rFonts w:ascii="Arial"/>
          <w:spacing w:val="-1"/>
          <w:sz w:val="20"/>
        </w:rPr>
        <w:t>Provisions)</w:t>
      </w:r>
      <w:r>
        <w:rPr>
          <w:rFonts w:ascii="Arial"/>
          <w:spacing w:val="-23"/>
          <w:sz w:val="20"/>
        </w:rPr>
        <w:t xml:space="preserve"> </w:t>
      </w:r>
      <w:r>
        <w:rPr>
          <w:rFonts w:ascii="Arial"/>
          <w:sz w:val="20"/>
        </w:rPr>
        <w:t>Act</w:t>
      </w:r>
      <w:r>
        <w:rPr>
          <w:rFonts w:ascii="Arial"/>
          <w:spacing w:val="-25"/>
          <w:sz w:val="20"/>
        </w:rPr>
        <w:t xml:space="preserve"> </w:t>
      </w:r>
      <w:r>
        <w:rPr>
          <w:rFonts w:ascii="Arial"/>
          <w:spacing w:val="-1"/>
          <w:sz w:val="20"/>
        </w:rPr>
        <w:t>1970,</w:t>
      </w:r>
      <w:r>
        <w:rPr>
          <w:rFonts w:ascii="Arial"/>
          <w:spacing w:val="-22"/>
          <w:sz w:val="20"/>
        </w:rPr>
        <w:t xml:space="preserve"> </w:t>
      </w:r>
      <w:r>
        <w:rPr>
          <w:rFonts w:ascii="Arial"/>
          <w:sz w:val="20"/>
        </w:rPr>
        <w:t>s.1</w:t>
      </w:r>
    </w:p>
    <w:p w14:paraId="091E5AB0" w14:textId="77777777" w:rsidR="00DD6C53" w:rsidRDefault="00DD6C53" w:rsidP="00DD6C53">
      <w:pPr>
        <w:spacing w:before="11"/>
        <w:rPr>
          <w:rFonts w:ascii="Arial" w:eastAsia="Arial" w:hAnsi="Arial" w:cs="Arial"/>
          <w:sz w:val="17"/>
          <w:szCs w:val="17"/>
        </w:rPr>
      </w:pPr>
    </w:p>
    <w:p w14:paraId="6C89D12D" w14:textId="77777777" w:rsidR="00DD6C53" w:rsidRDefault="00DD6C53" w:rsidP="00DD6C53">
      <w:pPr>
        <w:tabs>
          <w:tab w:val="left" w:pos="9487"/>
        </w:tabs>
        <w:spacing w:line="228" w:lineRule="exact"/>
        <w:ind w:left="120"/>
        <w:rPr>
          <w:rFonts w:ascii="Arial" w:eastAsia="Arial" w:hAnsi="Arial" w:cs="Arial"/>
          <w:sz w:val="20"/>
          <w:szCs w:val="20"/>
        </w:rPr>
      </w:pPr>
      <w:r>
        <w:rPr>
          <w:rFonts w:ascii="Arial"/>
          <w:b/>
          <w:spacing w:val="-1"/>
          <w:sz w:val="20"/>
        </w:rPr>
        <w:t>Power</w:t>
      </w:r>
      <w:r>
        <w:rPr>
          <w:rFonts w:ascii="Arial"/>
          <w:b/>
          <w:spacing w:val="-24"/>
          <w:sz w:val="20"/>
        </w:rPr>
        <w:t xml:space="preserve"> </w:t>
      </w:r>
      <w:r>
        <w:rPr>
          <w:rFonts w:ascii="Arial"/>
          <w:b/>
          <w:sz w:val="20"/>
        </w:rPr>
        <w:t>to</w:t>
      </w:r>
      <w:r>
        <w:rPr>
          <w:rFonts w:ascii="Arial"/>
          <w:b/>
          <w:spacing w:val="-22"/>
          <w:sz w:val="20"/>
        </w:rPr>
        <w:t xml:space="preserve"> </w:t>
      </w:r>
      <w:r>
        <w:rPr>
          <w:rFonts w:ascii="Arial"/>
          <w:b/>
          <w:spacing w:val="-1"/>
          <w:sz w:val="20"/>
        </w:rPr>
        <w:t>provide</w:t>
      </w:r>
      <w:r>
        <w:rPr>
          <w:rFonts w:ascii="Arial"/>
          <w:b/>
          <w:spacing w:val="-19"/>
          <w:sz w:val="20"/>
        </w:rPr>
        <w:t xml:space="preserve"> </w:t>
      </w:r>
      <w:r>
        <w:rPr>
          <w:rFonts w:ascii="Arial"/>
          <w:b/>
          <w:sz w:val="20"/>
        </w:rPr>
        <w:t>and</w:t>
      </w:r>
      <w:r>
        <w:rPr>
          <w:rFonts w:ascii="Arial"/>
          <w:b/>
          <w:spacing w:val="-18"/>
          <w:sz w:val="20"/>
        </w:rPr>
        <w:t xml:space="preserve"> </w:t>
      </w:r>
      <w:r>
        <w:rPr>
          <w:rFonts w:ascii="Arial"/>
          <w:b/>
          <w:spacing w:val="-1"/>
          <w:sz w:val="20"/>
        </w:rPr>
        <w:t>maintain</w:t>
      </w:r>
      <w:r>
        <w:rPr>
          <w:rFonts w:ascii="Arial"/>
          <w:b/>
          <w:spacing w:val="-21"/>
          <w:sz w:val="20"/>
        </w:rPr>
        <w:t xml:space="preserve"> </w:t>
      </w:r>
      <w:r>
        <w:rPr>
          <w:rFonts w:ascii="Arial"/>
          <w:b/>
          <w:sz w:val="20"/>
        </w:rPr>
        <w:t>and</w:t>
      </w:r>
      <w:r>
        <w:rPr>
          <w:rFonts w:ascii="Arial"/>
          <w:b/>
          <w:spacing w:val="-19"/>
          <w:sz w:val="20"/>
        </w:rPr>
        <w:t xml:space="preserve"> </w:t>
      </w:r>
      <w:r>
        <w:rPr>
          <w:rFonts w:ascii="Arial"/>
          <w:b/>
          <w:spacing w:val="-1"/>
          <w:sz w:val="20"/>
        </w:rPr>
        <w:t>Power</w:t>
      </w:r>
      <w:r>
        <w:rPr>
          <w:rFonts w:ascii="Arial"/>
          <w:b/>
          <w:spacing w:val="-22"/>
          <w:sz w:val="20"/>
        </w:rPr>
        <w:t xml:space="preserve"> </w:t>
      </w:r>
      <w:r>
        <w:rPr>
          <w:rFonts w:ascii="Arial"/>
          <w:b/>
          <w:sz w:val="20"/>
        </w:rPr>
        <w:t>to</w:t>
      </w:r>
      <w:r>
        <w:rPr>
          <w:rFonts w:ascii="Arial"/>
          <w:b/>
          <w:spacing w:val="-21"/>
          <w:sz w:val="20"/>
        </w:rPr>
        <w:t xml:space="preserve"> </w:t>
      </w:r>
      <w:r>
        <w:rPr>
          <w:rFonts w:ascii="Arial"/>
          <w:b/>
          <w:sz w:val="20"/>
        </w:rPr>
        <w:t>contribute</w:t>
      </w:r>
      <w:r>
        <w:rPr>
          <w:rFonts w:ascii="Arial"/>
          <w:b/>
          <w:spacing w:val="-19"/>
          <w:sz w:val="20"/>
        </w:rPr>
        <w:t xml:space="preserve"> </w:t>
      </w:r>
      <w:r>
        <w:rPr>
          <w:rFonts w:ascii="Arial"/>
          <w:b/>
          <w:spacing w:val="-1"/>
          <w:sz w:val="20"/>
        </w:rPr>
        <w:t>towards</w:t>
      </w:r>
      <w:r>
        <w:rPr>
          <w:rFonts w:ascii="Arial"/>
          <w:b/>
          <w:spacing w:val="-23"/>
          <w:sz w:val="20"/>
        </w:rPr>
        <w:t xml:space="preserve"> </w:t>
      </w:r>
      <w:r>
        <w:rPr>
          <w:rFonts w:ascii="Arial"/>
          <w:b/>
          <w:spacing w:val="-1"/>
          <w:sz w:val="20"/>
        </w:rPr>
        <w:t>expenses</w:t>
      </w:r>
      <w:r>
        <w:rPr>
          <w:rFonts w:ascii="Arial"/>
          <w:b/>
          <w:spacing w:val="-20"/>
          <w:sz w:val="20"/>
        </w:rPr>
        <w:t xml:space="preserve"> </w:t>
      </w:r>
      <w:r>
        <w:rPr>
          <w:rFonts w:ascii="Arial"/>
          <w:b/>
          <w:sz w:val="20"/>
        </w:rPr>
        <w:t>of</w:t>
      </w:r>
      <w:r>
        <w:rPr>
          <w:rFonts w:ascii="Arial"/>
          <w:b/>
          <w:spacing w:val="-23"/>
          <w:sz w:val="20"/>
        </w:rPr>
        <w:t xml:space="preserve"> </w:t>
      </w:r>
      <w:r>
        <w:rPr>
          <w:rFonts w:ascii="Arial"/>
          <w:b/>
          <w:sz w:val="20"/>
        </w:rPr>
        <w:t>cemeteries</w:t>
      </w:r>
      <w:r>
        <w:rPr>
          <w:rFonts w:ascii="Arial"/>
          <w:b/>
          <w:sz w:val="20"/>
        </w:rPr>
        <w:tab/>
        <w:t>C</w:t>
      </w:r>
    </w:p>
    <w:p w14:paraId="7E2A90DF" w14:textId="77777777" w:rsidR="00DD6C53" w:rsidRDefault="00DD6C53" w:rsidP="00DD6C53">
      <w:pPr>
        <w:spacing w:line="227" w:lineRule="exact"/>
        <w:ind w:left="120"/>
        <w:rPr>
          <w:rFonts w:ascii="Arial" w:eastAsia="Arial" w:hAnsi="Arial" w:cs="Arial"/>
          <w:sz w:val="20"/>
          <w:szCs w:val="20"/>
        </w:rPr>
      </w:pPr>
      <w:r>
        <w:rPr>
          <w:rFonts w:ascii="Arial"/>
          <w:sz w:val="20"/>
        </w:rPr>
        <w:t>Local</w:t>
      </w:r>
      <w:r>
        <w:rPr>
          <w:rFonts w:ascii="Arial"/>
          <w:spacing w:val="-26"/>
          <w:sz w:val="20"/>
        </w:rPr>
        <w:t xml:space="preserve"> </w:t>
      </w:r>
      <w:r>
        <w:rPr>
          <w:rFonts w:ascii="Arial"/>
          <w:spacing w:val="-1"/>
          <w:sz w:val="20"/>
        </w:rPr>
        <w:t>Government</w:t>
      </w:r>
      <w:r>
        <w:rPr>
          <w:rFonts w:ascii="Arial"/>
          <w:spacing w:val="-25"/>
          <w:sz w:val="20"/>
        </w:rPr>
        <w:t xml:space="preserve"> </w:t>
      </w:r>
      <w:r>
        <w:rPr>
          <w:rFonts w:ascii="Arial"/>
          <w:sz w:val="20"/>
        </w:rPr>
        <w:t>Act</w:t>
      </w:r>
      <w:r>
        <w:rPr>
          <w:rFonts w:ascii="Arial"/>
          <w:spacing w:val="-23"/>
          <w:sz w:val="20"/>
        </w:rPr>
        <w:t xml:space="preserve"> </w:t>
      </w:r>
      <w:r>
        <w:rPr>
          <w:rFonts w:ascii="Arial"/>
          <w:spacing w:val="-1"/>
          <w:sz w:val="20"/>
        </w:rPr>
        <w:t>1972,</w:t>
      </w:r>
      <w:r>
        <w:rPr>
          <w:rFonts w:ascii="Arial"/>
          <w:spacing w:val="-22"/>
          <w:sz w:val="20"/>
        </w:rPr>
        <w:t xml:space="preserve"> </w:t>
      </w:r>
      <w:r>
        <w:rPr>
          <w:rFonts w:ascii="Arial"/>
          <w:sz w:val="20"/>
        </w:rPr>
        <w:t>s.214</w:t>
      </w:r>
    </w:p>
    <w:p w14:paraId="4204C002" w14:textId="77777777" w:rsidR="00DD6C53" w:rsidRDefault="00DD6C53" w:rsidP="00DD6C53">
      <w:pPr>
        <w:spacing w:line="229" w:lineRule="exact"/>
        <w:ind w:left="120"/>
        <w:rPr>
          <w:rFonts w:ascii="Arial" w:eastAsia="Arial" w:hAnsi="Arial" w:cs="Arial"/>
          <w:sz w:val="20"/>
          <w:szCs w:val="20"/>
        </w:rPr>
      </w:pPr>
      <w:r>
        <w:rPr>
          <w:rFonts w:ascii="Arial"/>
          <w:sz w:val="20"/>
        </w:rPr>
        <w:t>Local</w:t>
      </w:r>
      <w:r>
        <w:rPr>
          <w:rFonts w:ascii="Arial"/>
          <w:spacing w:val="-17"/>
          <w:sz w:val="20"/>
        </w:rPr>
        <w:t xml:space="preserve"> </w:t>
      </w:r>
      <w:r>
        <w:rPr>
          <w:rFonts w:ascii="Arial"/>
          <w:spacing w:val="-1"/>
          <w:sz w:val="20"/>
        </w:rPr>
        <w:t>Authorities</w:t>
      </w:r>
      <w:r>
        <w:rPr>
          <w:rFonts w:ascii="Arial"/>
          <w:spacing w:val="-19"/>
          <w:sz w:val="20"/>
        </w:rPr>
        <w:t xml:space="preserve"> </w:t>
      </w:r>
      <w:r>
        <w:rPr>
          <w:rFonts w:ascii="Arial"/>
          <w:spacing w:val="-1"/>
          <w:sz w:val="20"/>
        </w:rPr>
        <w:t>Cemeteries</w:t>
      </w:r>
      <w:r>
        <w:rPr>
          <w:rFonts w:ascii="Arial"/>
          <w:spacing w:val="-13"/>
          <w:sz w:val="20"/>
        </w:rPr>
        <w:t xml:space="preserve"> </w:t>
      </w:r>
      <w:r>
        <w:rPr>
          <w:rFonts w:ascii="Arial"/>
          <w:spacing w:val="-2"/>
          <w:sz w:val="20"/>
        </w:rPr>
        <w:t>Order</w:t>
      </w:r>
      <w:r>
        <w:rPr>
          <w:rFonts w:ascii="Arial"/>
          <w:spacing w:val="-17"/>
          <w:sz w:val="20"/>
        </w:rPr>
        <w:t xml:space="preserve"> </w:t>
      </w:r>
      <w:r>
        <w:rPr>
          <w:rFonts w:ascii="Arial"/>
          <w:spacing w:val="-1"/>
          <w:sz w:val="20"/>
        </w:rPr>
        <w:t>1977</w:t>
      </w:r>
      <w:r>
        <w:rPr>
          <w:rFonts w:ascii="Arial"/>
          <w:spacing w:val="-17"/>
          <w:sz w:val="20"/>
        </w:rPr>
        <w:t xml:space="preserve"> </w:t>
      </w:r>
      <w:r>
        <w:rPr>
          <w:rFonts w:ascii="Arial"/>
          <w:sz w:val="20"/>
        </w:rPr>
        <w:t>(no</w:t>
      </w:r>
      <w:r>
        <w:rPr>
          <w:rFonts w:ascii="Arial"/>
          <w:spacing w:val="-13"/>
          <w:sz w:val="20"/>
        </w:rPr>
        <w:t xml:space="preserve"> </w:t>
      </w:r>
      <w:r>
        <w:rPr>
          <w:rFonts w:ascii="Arial"/>
          <w:spacing w:val="-1"/>
          <w:sz w:val="20"/>
        </w:rPr>
        <w:t>204)</w:t>
      </w:r>
      <w:r>
        <w:rPr>
          <w:rFonts w:ascii="Arial"/>
          <w:spacing w:val="-15"/>
          <w:sz w:val="20"/>
        </w:rPr>
        <w:t xml:space="preserve"> </w:t>
      </w:r>
      <w:r>
        <w:rPr>
          <w:rFonts w:ascii="Arial"/>
          <w:sz w:val="20"/>
        </w:rPr>
        <w:t>C1</w:t>
      </w:r>
      <w:r>
        <w:rPr>
          <w:rFonts w:ascii="Arial"/>
          <w:spacing w:val="-11"/>
          <w:sz w:val="20"/>
        </w:rPr>
        <w:t xml:space="preserve"> </w:t>
      </w:r>
      <w:r>
        <w:rPr>
          <w:rFonts w:ascii="Arial"/>
          <w:spacing w:val="-1"/>
          <w:sz w:val="20"/>
        </w:rPr>
        <w:t>Memorials</w:t>
      </w:r>
      <w:r>
        <w:rPr>
          <w:rFonts w:ascii="Arial"/>
          <w:spacing w:val="-14"/>
          <w:sz w:val="20"/>
        </w:rPr>
        <w:t xml:space="preserve"> </w:t>
      </w:r>
      <w:r>
        <w:rPr>
          <w:rFonts w:ascii="Arial"/>
          <w:sz w:val="20"/>
        </w:rPr>
        <w:t>(16</w:t>
      </w:r>
      <w:r>
        <w:rPr>
          <w:rFonts w:ascii="Arial"/>
          <w:spacing w:val="-14"/>
          <w:sz w:val="20"/>
        </w:rPr>
        <w:t xml:space="preserve"> </w:t>
      </w:r>
      <w:r>
        <w:rPr>
          <w:rFonts w:ascii="Arial"/>
          <w:sz w:val="20"/>
        </w:rPr>
        <w:t>(1)</w:t>
      </w:r>
      <w:r>
        <w:rPr>
          <w:rFonts w:ascii="Arial"/>
          <w:spacing w:val="-15"/>
          <w:sz w:val="20"/>
        </w:rPr>
        <w:t xml:space="preserve"> </w:t>
      </w:r>
      <w:r>
        <w:rPr>
          <w:rFonts w:ascii="Arial"/>
          <w:sz w:val="20"/>
        </w:rPr>
        <w:t>(a)</w:t>
      </w:r>
      <w:r>
        <w:rPr>
          <w:rFonts w:ascii="Arial"/>
          <w:spacing w:val="-15"/>
          <w:sz w:val="20"/>
        </w:rPr>
        <w:t xml:space="preserve"> </w:t>
      </w:r>
      <w:r>
        <w:rPr>
          <w:rFonts w:ascii="Arial"/>
          <w:spacing w:val="-1"/>
          <w:sz w:val="20"/>
        </w:rPr>
        <w:t>and</w:t>
      </w:r>
      <w:r>
        <w:rPr>
          <w:rFonts w:ascii="Arial"/>
          <w:spacing w:val="-14"/>
          <w:sz w:val="20"/>
        </w:rPr>
        <w:t xml:space="preserve"> </w:t>
      </w:r>
      <w:r>
        <w:rPr>
          <w:rFonts w:ascii="Arial"/>
          <w:spacing w:val="1"/>
          <w:sz w:val="20"/>
        </w:rPr>
        <w:t>16</w:t>
      </w:r>
      <w:r>
        <w:rPr>
          <w:rFonts w:ascii="Arial"/>
          <w:spacing w:val="-13"/>
          <w:sz w:val="20"/>
        </w:rPr>
        <w:t xml:space="preserve"> </w:t>
      </w:r>
      <w:r>
        <w:rPr>
          <w:rFonts w:ascii="Arial"/>
          <w:sz w:val="20"/>
        </w:rPr>
        <w:t>2</w:t>
      </w:r>
      <w:r>
        <w:rPr>
          <w:rFonts w:ascii="Arial"/>
          <w:spacing w:val="-18"/>
          <w:sz w:val="20"/>
        </w:rPr>
        <w:t xml:space="preserve"> </w:t>
      </w:r>
      <w:r>
        <w:rPr>
          <w:rFonts w:ascii="Arial"/>
          <w:sz w:val="20"/>
        </w:rPr>
        <w:t>(b))</w:t>
      </w:r>
    </w:p>
    <w:p w14:paraId="4B46F673" w14:textId="77777777" w:rsidR="00DD6C53" w:rsidRDefault="00DD6C53" w:rsidP="00DD6C53">
      <w:pPr>
        <w:spacing w:before="5"/>
        <w:rPr>
          <w:rFonts w:ascii="Arial" w:eastAsia="Arial" w:hAnsi="Arial" w:cs="Arial"/>
          <w:sz w:val="18"/>
          <w:szCs w:val="18"/>
        </w:rPr>
      </w:pPr>
    </w:p>
    <w:p w14:paraId="7C697EED" w14:textId="03C7A9C0" w:rsidR="00DD6C53" w:rsidRDefault="00DD6C53" w:rsidP="00DD6C53">
      <w:pPr>
        <w:ind w:left="120"/>
        <w:rPr>
          <w:rFonts w:ascii="Arial" w:eastAsia="Arial" w:hAnsi="Arial" w:cs="Arial"/>
          <w:sz w:val="20"/>
          <w:szCs w:val="20"/>
        </w:rPr>
      </w:pPr>
      <w:r>
        <w:rPr>
          <w:rFonts w:ascii="Arial"/>
          <w:b/>
          <w:sz w:val="20"/>
        </w:rPr>
        <w:t>Bus</w:t>
      </w:r>
      <w:r>
        <w:rPr>
          <w:rFonts w:ascii="Arial"/>
          <w:b/>
          <w:spacing w:val="-37"/>
          <w:sz w:val="20"/>
        </w:rPr>
        <w:t xml:space="preserve"> </w:t>
      </w:r>
      <w:r>
        <w:rPr>
          <w:rFonts w:ascii="Arial"/>
          <w:b/>
          <w:spacing w:val="-1"/>
          <w:sz w:val="20"/>
        </w:rPr>
        <w:t>Shelters</w:t>
      </w:r>
    </w:p>
    <w:p w14:paraId="7637528A"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2"/>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4"/>
          <w:sz w:val="20"/>
        </w:rPr>
        <w:t xml:space="preserve"> </w:t>
      </w:r>
      <w:r>
        <w:rPr>
          <w:rFonts w:ascii="Arial"/>
          <w:spacing w:val="-1"/>
          <w:sz w:val="20"/>
        </w:rPr>
        <w:t>and</w:t>
      </w:r>
      <w:r>
        <w:rPr>
          <w:rFonts w:ascii="Arial"/>
          <w:spacing w:val="-20"/>
          <w:sz w:val="20"/>
        </w:rPr>
        <w:t xml:space="preserve"> </w:t>
      </w:r>
      <w:r>
        <w:rPr>
          <w:rFonts w:ascii="Arial"/>
          <w:spacing w:val="-1"/>
          <w:sz w:val="20"/>
        </w:rPr>
        <w:t>maintain</w:t>
      </w:r>
      <w:r>
        <w:rPr>
          <w:rFonts w:ascii="Arial"/>
          <w:spacing w:val="-21"/>
          <w:sz w:val="20"/>
        </w:rPr>
        <w:t xml:space="preserve"> </w:t>
      </w:r>
      <w:r>
        <w:rPr>
          <w:rFonts w:ascii="Arial"/>
          <w:spacing w:val="-1"/>
          <w:sz w:val="20"/>
        </w:rPr>
        <w:t>shelters</w:t>
      </w:r>
      <w:r>
        <w:rPr>
          <w:rFonts w:ascii="Arial"/>
          <w:spacing w:val="-1"/>
          <w:sz w:val="20"/>
        </w:rPr>
        <w:tab/>
      </w:r>
      <w:r>
        <w:rPr>
          <w:rFonts w:ascii="Arial"/>
          <w:b/>
          <w:sz w:val="20"/>
        </w:rPr>
        <w:t>D</w:t>
      </w:r>
    </w:p>
    <w:p w14:paraId="43666F7E" w14:textId="7D5C2E12" w:rsidR="00DD6C53" w:rsidRDefault="00DD6C53" w:rsidP="00DD6C53">
      <w:pPr>
        <w:ind w:left="120" w:right="4233"/>
        <w:rPr>
          <w:rFonts w:ascii="Arial" w:eastAsia="Arial" w:hAnsi="Arial" w:cs="Arial"/>
          <w:sz w:val="20"/>
          <w:szCs w:val="20"/>
        </w:rPr>
      </w:pPr>
      <w:r>
        <w:rPr>
          <w:rFonts w:ascii="Arial"/>
          <w:sz w:val="20"/>
        </w:rPr>
        <w:t>Local</w:t>
      </w:r>
      <w:r>
        <w:rPr>
          <w:rFonts w:ascii="Arial"/>
          <w:spacing w:val="-27"/>
          <w:sz w:val="20"/>
        </w:rPr>
        <w:t xml:space="preserve"> </w:t>
      </w:r>
      <w:r>
        <w:rPr>
          <w:rFonts w:ascii="Arial"/>
          <w:spacing w:val="-1"/>
          <w:sz w:val="20"/>
        </w:rPr>
        <w:t>Government</w:t>
      </w:r>
      <w:r>
        <w:rPr>
          <w:rFonts w:ascii="Arial"/>
          <w:spacing w:val="-28"/>
          <w:sz w:val="20"/>
        </w:rPr>
        <w:t xml:space="preserve"> </w:t>
      </w:r>
      <w:r>
        <w:rPr>
          <w:rFonts w:ascii="Arial"/>
          <w:spacing w:val="-1"/>
          <w:sz w:val="20"/>
        </w:rPr>
        <w:t>(Miscellaneous</w:t>
      </w:r>
      <w:r>
        <w:rPr>
          <w:rFonts w:ascii="Arial"/>
          <w:spacing w:val="-21"/>
          <w:sz w:val="20"/>
        </w:rPr>
        <w:t xml:space="preserve"> </w:t>
      </w:r>
      <w:r>
        <w:rPr>
          <w:rFonts w:ascii="Arial"/>
          <w:spacing w:val="-1"/>
          <w:sz w:val="20"/>
        </w:rPr>
        <w:t>Provisions)</w:t>
      </w:r>
      <w:r>
        <w:rPr>
          <w:rFonts w:ascii="Arial"/>
          <w:spacing w:val="-25"/>
          <w:sz w:val="20"/>
        </w:rPr>
        <w:t xml:space="preserve"> </w:t>
      </w:r>
      <w:r>
        <w:rPr>
          <w:rFonts w:ascii="Arial"/>
          <w:sz w:val="20"/>
        </w:rPr>
        <w:t>Act</w:t>
      </w:r>
      <w:r>
        <w:rPr>
          <w:rFonts w:ascii="Arial"/>
          <w:spacing w:val="-26"/>
          <w:sz w:val="20"/>
        </w:rPr>
        <w:t xml:space="preserve"> </w:t>
      </w:r>
      <w:r>
        <w:rPr>
          <w:rFonts w:ascii="Arial"/>
          <w:spacing w:val="-1"/>
          <w:sz w:val="20"/>
        </w:rPr>
        <w:t>1953,</w:t>
      </w:r>
      <w:r>
        <w:rPr>
          <w:rFonts w:ascii="Arial"/>
          <w:spacing w:val="-19"/>
          <w:sz w:val="20"/>
        </w:rPr>
        <w:t xml:space="preserve"> </w:t>
      </w:r>
      <w:r>
        <w:rPr>
          <w:rFonts w:ascii="Arial"/>
          <w:sz w:val="20"/>
        </w:rPr>
        <w:t>s.4</w:t>
      </w:r>
      <w:r>
        <w:rPr>
          <w:rFonts w:ascii="Arial"/>
          <w:spacing w:val="27"/>
          <w:w w:val="99"/>
          <w:sz w:val="20"/>
        </w:rPr>
        <w:t xml:space="preserve"> </w:t>
      </w:r>
      <w:r>
        <w:rPr>
          <w:rFonts w:ascii="Arial"/>
          <w:spacing w:val="-1"/>
          <w:sz w:val="20"/>
        </w:rPr>
        <w:t>Parish</w:t>
      </w:r>
      <w:r>
        <w:rPr>
          <w:rFonts w:ascii="Arial"/>
          <w:spacing w:val="-21"/>
          <w:sz w:val="20"/>
        </w:rPr>
        <w:t xml:space="preserve"> </w:t>
      </w:r>
      <w:r>
        <w:rPr>
          <w:rFonts w:ascii="Arial"/>
          <w:spacing w:val="-1"/>
          <w:sz w:val="20"/>
        </w:rPr>
        <w:t>Councils</w:t>
      </w:r>
      <w:r>
        <w:rPr>
          <w:rFonts w:ascii="Arial"/>
          <w:spacing w:val="-16"/>
          <w:sz w:val="20"/>
        </w:rPr>
        <w:t xml:space="preserve"> </w:t>
      </w:r>
      <w:r>
        <w:rPr>
          <w:rFonts w:ascii="Arial"/>
          <w:sz w:val="20"/>
        </w:rPr>
        <w:t>Act</w:t>
      </w:r>
      <w:r>
        <w:rPr>
          <w:rFonts w:ascii="Arial"/>
          <w:spacing w:val="-20"/>
          <w:sz w:val="20"/>
        </w:rPr>
        <w:t xml:space="preserve"> </w:t>
      </w:r>
      <w:r>
        <w:rPr>
          <w:rFonts w:ascii="Arial"/>
          <w:sz w:val="20"/>
        </w:rPr>
        <w:t>1957,</w:t>
      </w:r>
      <w:r>
        <w:rPr>
          <w:rFonts w:ascii="Arial"/>
          <w:spacing w:val="-18"/>
          <w:sz w:val="20"/>
        </w:rPr>
        <w:t xml:space="preserve"> </w:t>
      </w:r>
      <w:r>
        <w:rPr>
          <w:rFonts w:ascii="Arial"/>
          <w:spacing w:val="1"/>
          <w:sz w:val="20"/>
        </w:rPr>
        <w:t>s.1</w:t>
      </w:r>
    </w:p>
    <w:p w14:paraId="4BD01C40" w14:textId="77777777" w:rsidR="00DD6C53" w:rsidRDefault="00DD6C53" w:rsidP="00DD6C53">
      <w:pPr>
        <w:spacing w:before="11"/>
        <w:rPr>
          <w:rFonts w:ascii="Arial" w:eastAsia="Arial" w:hAnsi="Arial" w:cs="Arial"/>
          <w:sz w:val="17"/>
          <w:szCs w:val="17"/>
        </w:rPr>
      </w:pPr>
    </w:p>
    <w:p w14:paraId="09D8972C" w14:textId="77777777" w:rsidR="00DD6C53" w:rsidRDefault="00DD6C53" w:rsidP="00DD6C53">
      <w:pPr>
        <w:tabs>
          <w:tab w:val="left" w:pos="9487"/>
        </w:tabs>
        <w:ind w:left="120"/>
        <w:rPr>
          <w:rFonts w:ascii="Arial" w:eastAsia="Arial" w:hAnsi="Arial" w:cs="Arial"/>
          <w:sz w:val="20"/>
          <w:szCs w:val="20"/>
        </w:rPr>
      </w:pPr>
      <w:r>
        <w:rPr>
          <w:rFonts w:ascii="Arial"/>
          <w:b/>
          <w:spacing w:val="-1"/>
          <w:w w:val="95"/>
          <w:sz w:val="20"/>
        </w:rPr>
        <w:t>Crime</w:t>
      </w:r>
      <w:r>
        <w:rPr>
          <w:rFonts w:ascii="Arial"/>
          <w:b/>
          <w:spacing w:val="32"/>
          <w:w w:val="95"/>
          <w:sz w:val="20"/>
        </w:rPr>
        <w:t xml:space="preserve"> </w:t>
      </w:r>
      <w:r>
        <w:rPr>
          <w:rFonts w:ascii="Arial"/>
          <w:b/>
          <w:spacing w:val="-1"/>
          <w:w w:val="95"/>
          <w:sz w:val="20"/>
        </w:rPr>
        <w:t>prevention</w:t>
      </w:r>
      <w:r>
        <w:rPr>
          <w:rFonts w:ascii="Arial"/>
          <w:b/>
          <w:spacing w:val="-1"/>
          <w:w w:val="95"/>
          <w:sz w:val="20"/>
        </w:rPr>
        <w:tab/>
      </w:r>
      <w:r>
        <w:rPr>
          <w:rFonts w:ascii="Arial"/>
          <w:b/>
          <w:sz w:val="20"/>
        </w:rPr>
        <w:t>Q</w:t>
      </w:r>
    </w:p>
    <w:p w14:paraId="552C373E" w14:textId="77777777" w:rsidR="00DD6C53" w:rsidRDefault="00DD6C53" w:rsidP="00DD6C53">
      <w:pPr>
        <w:ind w:left="120"/>
        <w:rPr>
          <w:rFonts w:ascii="Arial" w:eastAsia="Arial" w:hAnsi="Arial" w:cs="Arial"/>
          <w:sz w:val="20"/>
          <w:szCs w:val="20"/>
        </w:rPr>
      </w:pPr>
      <w:r>
        <w:rPr>
          <w:rFonts w:ascii="Arial"/>
          <w:sz w:val="20"/>
        </w:rPr>
        <w:t>Local</w:t>
      </w:r>
      <w:r>
        <w:rPr>
          <w:rFonts w:ascii="Arial"/>
          <w:spacing w:val="-19"/>
          <w:sz w:val="20"/>
        </w:rPr>
        <w:t xml:space="preserve"> </w:t>
      </w:r>
      <w:r>
        <w:rPr>
          <w:rFonts w:ascii="Arial"/>
          <w:spacing w:val="-1"/>
          <w:sz w:val="20"/>
        </w:rPr>
        <w:t>Government</w:t>
      </w:r>
      <w:r>
        <w:rPr>
          <w:rFonts w:ascii="Arial"/>
          <w:spacing w:val="-18"/>
          <w:sz w:val="20"/>
        </w:rPr>
        <w:t xml:space="preserve"> </w:t>
      </w:r>
      <w:r>
        <w:rPr>
          <w:rFonts w:ascii="Arial"/>
          <w:spacing w:val="-1"/>
          <w:sz w:val="20"/>
        </w:rPr>
        <w:t>and</w:t>
      </w:r>
      <w:r>
        <w:rPr>
          <w:rFonts w:ascii="Arial"/>
          <w:spacing w:val="-18"/>
          <w:sz w:val="20"/>
        </w:rPr>
        <w:t xml:space="preserve"> </w:t>
      </w:r>
      <w:r>
        <w:rPr>
          <w:rFonts w:ascii="Arial"/>
          <w:spacing w:val="-1"/>
          <w:sz w:val="20"/>
        </w:rPr>
        <w:t>Rating</w:t>
      </w:r>
      <w:r>
        <w:rPr>
          <w:rFonts w:ascii="Arial"/>
          <w:spacing w:val="-21"/>
          <w:sz w:val="20"/>
        </w:rPr>
        <w:t xml:space="preserve"> </w:t>
      </w:r>
      <w:r>
        <w:rPr>
          <w:rFonts w:ascii="Arial"/>
          <w:sz w:val="20"/>
        </w:rPr>
        <w:t>Act</w:t>
      </w:r>
      <w:r>
        <w:rPr>
          <w:rFonts w:ascii="Arial"/>
          <w:spacing w:val="-16"/>
          <w:sz w:val="20"/>
        </w:rPr>
        <w:t xml:space="preserve"> </w:t>
      </w:r>
      <w:r>
        <w:rPr>
          <w:rFonts w:ascii="Arial"/>
          <w:sz w:val="20"/>
        </w:rPr>
        <w:t>1997</w:t>
      </w:r>
      <w:r>
        <w:rPr>
          <w:rFonts w:ascii="Arial"/>
          <w:spacing w:val="14"/>
          <w:sz w:val="20"/>
        </w:rPr>
        <w:t xml:space="preserve"> </w:t>
      </w:r>
      <w:r>
        <w:rPr>
          <w:rFonts w:ascii="Arial"/>
          <w:sz w:val="20"/>
        </w:rPr>
        <w:t>s31,</w:t>
      </w:r>
      <w:r>
        <w:rPr>
          <w:rFonts w:ascii="Arial"/>
          <w:spacing w:val="-18"/>
          <w:sz w:val="20"/>
        </w:rPr>
        <w:t xml:space="preserve"> </w:t>
      </w:r>
      <w:r>
        <w:rPr>
          <w:rFonts w:ascii="Arial"/>
          <w:spacing w:val="-1"/>
          <w:sz w:val="20"/>
        </w:rPr>
        <w:t>Crime</w:t>
      </w:r>
      <w:r>
        <w:rPr>
          <w:rFonts w:ascii="Arial"/>
          <w:spacing w:val="-18"/>
          <w:sz w:val="20"/>
        </w:rPr>
        <w:t xml:space="preserve"> </w:t>
      </w:r>
      <w:r>
        <w:rPr>
          <w:rFonts w:ascii="Arial"/>
          <w:spacing w:val="1"/>
          <w:sz w:val="20"/>
        </w:rPr>
        <w:t>and</w:t>
      </w:r>
      <w:r>
        <w:rPr>
          <w:rFonts w:ascii="Arial"/>
          <w:spacing w:val="-16"/>
          <w:sz w:val="20"/>
        </w:rPr>
        <w:t xml:space="preserve"> </w:t>
      </w:r>
      <w:r>
        <w:rPr>
          <w:rFonts w:ascii="Arial"/>
          <w:sz w:val="20"/>
        </w:rPr>
        <w:t>Disorder</w:t>
      </w:r>
      <w:r>
        <w:rPr>
          <w:rFonts w:ascii="Arial"/>
          <w:spacing w:val="-16"/>
          <w:sz w:val="20"/>
        </w:rPr>
        <w:t xml:space="preserve"> </w:t>
      </w:r>
      <w:r>
        <w:rPr>
          <w:rFonts w:ascii="Arial"/>
          <w:sz w:val="20"/>
        </w:rPr>
        <w:t>Act</w:t>
      </w:r>
      <w:r>
        <w:rPr>
          <w:rFonts w:ascii="Arial"/>
          <w:spacing w:val="-13"/>
          <w:sz w:val="20"/>
        </w:rPr>
        <w:t xml:space="preserve"> </w:t>
      </w:r>
      <w:r>
        <w:rPr>
          <w:rFonts w:ascii="Arial"/>
          <w:sz w:val="20"/>
        </w:rPr>
        <w:t>2000</w:t>
      </w:r>
    </w:p>
    <w:p w14:paraId="1C503193" w14:textId="6D391CAB" w:rsidR="00DD6C53" w:rsidRDefault="00DD6C53" w:rsidP="00DD6C53">
      <w:pPr>
        <w:spacing w:before="9"/>
        <w:rPr>
          <w:rFonts w:ascii="Arial" w:eastAsia="Arial" w:hAnsi="Arial" w:cs="Arial"/>
          <w:sz w:val="17"/>
          <w:szCs w:val="17"/>
        </w:rPr>
      </w:pPr>
    </w:p>
    <w:p w14:paraId="4B8A8508" w14:textId="77777777" w:rsidR="00DD6C53" w:rsidRDefault="00DD6C53" w:rsidP="00DD6C53">
      <w:pPr>
        <w:ind w:left="120"/>
        <w:rPr>
          <w:rFonts w:ascii="Arial" w:eastAsia="Arial" w:hAnsi="Arial" w:cs="Arial"/>
          <w:sz w:val="20"/>
          <w:szCs w:val="20"/>
        </w:rPr>
      </w:pPr>
      <w:r>
        <w:rPr>
          <w:rFonts w:ascii="Arial"/>
          <w:b/>
          <w:sz w:val="20"/>
        </w:rPr>
        <w:t xml:space="preserve">Community </w:t>
      </w:r>
      <w:proofErr w:type="spellStart"/>
      <w:r>
        <w:rPr>
          <w:rFonts w:ascii="Arial"/>
          <w:b/>
          <w:sz w:val="20"/>
        </w:rPr>
        <w:t>Centres</w:t>
      </w:r>
      <w:proofErr w:type="spellEnd"/>
    </w:p>
    <w:p w14:paraId="1C1E5954" w14:textId="1847947F"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1"/>
          <w:sz w:val="20"/>
        </w:rPr>
        <w:t xml:space="preserve"> </w:t>
      </w:r>
      <w:r>
        <w:rPr>
          <w:rFonts w:ascii="Arial"/>
          <w:spacing w:val="-1"/>
          <w:sz w:val="20"/>
        </w:rPr>
        <w:t>and</w:t>
      </w:r>
      <w:r>
        <w:rPr>
          <w:rFonts w:ascii="Arial"/>
          <w:spacing w:val="-19"/>
          <w:sz w:val="20"/>
        </w:rPr>
        <w:t xml:space="preserve"> </w:t>
      </w:r>
      <w:r>
        <w:rPr>
          <w:rFonts w:ascii="Arial"/>
          <w:spacing w:val="-1"/>
          <w:sz w:val="20"/>
        </w:rPr>
        <w:t>equip</w:t>
      </w:r>
      <w:r>
        <w:rPr>
          <w:rFonts w:ascii="Arial"/>
          <w:spacing w:val="-20"/>
          <w:sz w:val="20"/>
        </w:rPr>
        <w:t xml:space="preserve"> </w:t>
      </w:r>
      <w:r>
        <w:rPr>
          <w:rFonts w:ascii="Arial"/>
          <w:spacing w:val="-1"/>
          <w:sz w:val="20"/>
        </w:rPr>
        <w:t>community</w:t>
      </w:r>
      <w:r>
        <w:rPr>
          <w:rFonts w:ascii="Arial"/>
          <w:spacing w:val="-15"/>
          <w:sz w:val="20"/>
        </w:rPr>
        <w:t xml:space="preserve"> </w:t>
      </w:r>
      <w:r>
        <w:rPr>
          <w:rFonts w:ascii="Arial"/>
          <w:spacing w:val="-1"/>
          <w:sz w:val="20"/>
        </w:rPr>
        <w:t>buildings</w:t>
      </w:r>
      <w:r>
        <w:rPr>
          <w:rFonts w:ascii="Arial"/>
          <w:spacing w:val="19"/>
          <w:sz w:val="20"/>
        </w:rPr>
        <w:t xml:space="preserve"> </w:t>
      </w:r>
      <w:r>
        <w:rPr>
          <w:rFonts w:ascii="Arial"/>
          <w:sz w:val="20"/>
        </w:rPr>
        <w:t>[Local</w:t>
      </w:r>
      <w:r>
        <w:rPr>
          <w:rFonts w:ascii="Arial"/>
          <w:spacing w:val="-17"/>
          <w:sz w:val="20"/>
        </w:rPr>
        <w:t xml:space="preserve"> </w:t>
      </w:r>
      <w:r>
        <w:rPr>
          <w:rFonts w:ascii="Arial"/>
          <w:spacing w:val="-1"/>
          <w:sz w:val="20"/>
        </w:rPr>
        <w:t>Government</w:t>
      </w:r>
      <w:r>
        <w:rPr>
          <w:rFonts w:ascii="Arial"/>
          <w:spacing w:val="-17"/>
          <w:sz w:val="20"/>
        </w:rPr>
        <w:t xml:space="preserve"> </w:t>
      </w:r>
      <w:r>
        <w:rPr>
          <w:rFonts w:ascii="Arial"/>
          <w:sz w:val="20"/>
        </w:rPr>
        <w:t>Act</w:t>
      </w:r>
      <w:r>
        <w:rPr>
          <w:rFonts w:ascii="Arial"/>
          <w:spacing w:val="-17"/>
          <w:sz w:val="20"/>
        </w:rPr>
        <w:t xml:space="preserve"> </w:t>
      </w:r>
      <w:r>
        <w:rPr>
          <w:rFonts w:ascii="Arial"/>
          <w:spacing w:val="-1"/>
          <w:sz w:val="20"/>
        </w:rPr>
        <w:t>1972,</w:t>
      </w:r>
      <w:r>
        <w:rPr>
          <w:rFonts w:ascii="Arial"/>
          <w:spacing w:val="-18"/>
          <w:sz w:val="20"/>
        </w:rPr>
        <w:t xml:space="preserve"> </w:t>
      </w:r>
      <w:r>
        <w:rPr>
          <w:rFonts w:ascii="Arial"/>
          <w:sz w:val="20"/>
        </w:rPr>
        <w:t>s.133]</w:t>
      </w:r>
      <w:r>
        <w:rPr>
          <w:rFonts w:ascii="Arial"/>
          <w:sz w:val="20"/>
        </w:rPr>
        <w:tab/>
      </w:r>
      <w:r>
        <w:rPr>
          <w:rFonts w:ascii="Arial"/>
          <w:b/>
          <w:sz w:val="20"/>
        </w:rPr>
        <w:t>E</w:t>
      </w:r>
    </w:p>
    <w:p w14:paraId="5355A1B0" w14:textId="1A5F36DC" w:rsidR="00DD6C53" w:rsidRDefault="00DD6C53" w:rsidP="00DD6C53">
      <w:pPr>
        <w:spacing w:before="2"/>
        <w:rPr>
          <w:rFonts w:ascii="Arial" w:eastAsia="Arial" w:hAnsi="Arial" w:cs="Arial"/>
          <w:b/>
          <w:bCs/>
          <w:sz w:val="18"/>
          <w:szCs w:val="18"/>
        </w:rPr>
      </w:pPr>
    </w:p>
    <w:p w14:paraId="1728C34B"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20"/>
          <w:sz w:val="20"/>
        </w:rPr>
        <w:t xml:space="preserve"> </w:t>
      </w:r>
      <w:r>
        <w:rPr>
          <w:rFonts w:ascii="Arial"/>
          <w:spacing w:val="-1"/>
          <w:sz w:val="20"/>
        </w:rPr>
        <w:t>provide</w:t>
      </w:r>
      <w:r>
        <w:rPr>
          <w:rFonts w:ascii="Arial"/>
          <w:spacing w:val="-21"/>
          <w:sz w:val="20"/>
        </w:rPr>
        <w:t xml:space="preserve"> </w:t>
      </w:r>
      <w:r>
        <w:rPr>
          <w:rFonts w:ascii="Arial"/>
          <w:spacing w:val="-1"/>
          <w:sz w:val="20"/>
        </w:rPr>
        <w:t>buildings</w:t>
      </w:r>
      <w:r>
        <w:rPr>
          <w:rFonts w:ascii="Arial"/>
          <w:spacing w:val="-15"/>
          <w:sz w:val="20"/>
        </w:rPr>
        <w:t xml:space="preserve"> </w:t>
      </w:r>
      <w:r>
        <w:rPr>
          <w:rFonts w:ascii="Arial"/>
          <w:spacing w:val="-1"/>
          <w:sz w:val="20"/>
        </w:rPr>
        <w:t>for</w:t>
      </w:r>
      <w:r>
        <w:rPr>
          <w:rFonts w:ascii="Arial"/>
          <w:spacing w:val="-21"/>
          <w:sz w:val="20"/>
        </w:rPr>
        <w:t xml:space="preserve"> </w:t>
      </w:r>
      <w:r>
        <w:rPr>
          <w:rFonts w:ascii="Arial"/>
          <w:spacing w:val="-1"/>
          <w:sz w:val="20"/>
        </w:rPr>
        <w:t>clubs</w:t>
      </w:r>
      <w:r>
        <w:rPr>
          <w:rFonts w:ascii="Arial"/>
          <w:spacing w:val="-18"/>
          <w:sz w:val="20"/>
        </w:rPr>
        <w:t xml:space="preserve"> </w:t>
      </w:r>
      <w:r>
        <w:rPr>
          <w:rFonts w:ascii="Arial"/>
          <w:spacing w:val="-1"/>
          <w:sz w:val="20"/>
        </w:rPr>
        <w:t>having</w:t>
      </w:r>
      <w:r>
        <w:rPr>
          <w:rFonts w:ascii="Arial"/>
          <w:spacing w:val="-22"/>
          <w:sz w:val="20"/>
        </w:rPr>
        <w:t xml:space="preserve"> </w:t>
      </w:r>
      <w:r>
        <w:rPr>
          <w:rFonts w:ascii="Arial"/>
          <w:spacing w:val="-1"/>
          <w:sz w:val="20"/>
        </w:rPr>
        <w:t>athletic,</w:t>
      </w:r>
      <w:r>
        <w:rPr>
          <w:rFonts w:ascii="Arial"/>
          <w:spacing w:val="-21"/>
          <w:sz w:val="20"/>
        </w:rPr>
        <w:t xml:space="preserve"> </w:t>
      </w:r>
      <w:proofErr w:type="gramStart"/>
      <w:r>
        <w:rPr>
          <w:rFonts w:ascii="Arial"/>
          <w:sz w:val="20"/>
        </w:rPr>
        <w:t>social</w:t>
      </w:r>
      <w:proofErr w:type="gramEnd"/>
      <w:r>
        <w:rPr>
          <w:rFonts w:ascii="Arial"/>
          <w:spacing w:val="-19"/>
          <w:sz w:val="20"/>
        </w:rPr>
        <w:t xml:space="preserve"> </w:t>
      </w:r>
      <w:r>
        <w:rPr>
          <w:rFonts w:ascii="Arial"/>
          <w:spacing w:val="-1"/>
          <w:sz w:val="20"/>
        </w:rPr>
        <w:t>or</w:t>
      </w:r>
      <w:r>
        <w:rPr>
          <w:rFonts w:ascii="Arial"/>
          <w:spacing w:val="-18"/>
          <w:sz w:val="20"/>
        </w:rPr>
        <w:t xml:space="preserve"> </w:t>
      </w:r>
      <w:r>
        <w:rPr>
          <w:rFonts w:ascii="Arial"/>
          <w:spacing w:val="-1"/>
          <w:sz w:val="20"/>
        </w:rPr>
        <w:t>educational</w:t>
      </w:r>
      <w:r>
        <w:rPr>
          <w:rFonts w:ascii="Arial"/>
          <w:spacing w:val="-22"/>
          <w:sz w:val="20"/>
        </w:rPr>
        <w:t xml:space="preserve"> </w:t>
      </w:r>
      <w:r>
        <w:rPr>
          <w:rFonts w:ascii="Arial"/>
          <w:spacing w:val="-1"/>
          <w:sz w:val="20"/>
        </w:rPr>
        <w:t>objectives</w:t>
      </w:r>
      <w:r>
        <w:rPr>
          <w:rFonts w:ascii="Arial"/>
          <w:spacing w:val="-1"/>
          <w:sz w:val="20"/>
        </w:rPr>
        <w:tab/>
      </w:r>
      <w:r>
        <w:rPr>
          <w:rFonts w:ascii="Arial"/>
          <w:b/>
          <w:sz w:val="20"/>
        </w:rPr>
        <w:t>F</w:t>
      </w:r>
    </w:p>
    <w:p w14:paraId="11D8CC5F" w14:textId="16B4E144" w:rsidR="00DD6C53" w:rsidRDefault="00DD6C53" w:rsidP="00DD6C53">
      <w:pPr>
        <w:spacing w:before="3"/>
        <w:ind w:left="120"/>
        <w:rPr>
          <w:rFonts w:ascii="Arial" w:eastAsia="Arial" w:hAnsi="Arial" w:cs="Arial"/>
          <w:sz w:val="20"/>
          <w:szCs w:val="20"/>
        </w:rPr>
      </w:pPr>
      <w:r>
        <w:rPr>
          <w:rFonts w:ascii="Arial"/>
          <w:sz w:val="20"/>
        </w:rPr>
        <w:t>Local</w:t>
      </w:r>
      <w:r>
        <w:rPr>
          <w:rFonts w:ascii="Arial"/>
          <w:spacing w:val="-27"/>
          <w:sz w:val="20"/>
        </w:rPr>
        <w:t xml:space="preserve"> </w:t>
      </w:r>
      <w:r>
        <w:rPr>
          <w:rFonts w:ascii="Arial"/>
          <w:spacing w:val="-1"/>
          <w:sz w:val="20"/>
        </w:rPr>
        <w:t>Government</w:t>
      </w:r>
      <w:r>
        <w:rPr>
          <w:rFonts w:ascii="Arial"/>
          <w:spacing w:val="-25"/>
          <w:sz w:val="20"/>
        </w:rPr>
        <w:t xml:space="preserve"> </w:t>
      </w:r>
      <w:r>
        <w:rPr>
          <w:rFonts w:ascii="Arial"/>
          <w:spacing w:val="-1"/>
          <w:sz w:val="20"/>
        </w:rPr>
        <w:t>(Miscellaneous</w:t>
      </w:r>
      <w:r>
        <w:rPr>
          <w:rFonts w:ascii="Arial"/>
          <w:spacing w:val="-22"/>
          <w:sz w:val="20"/>
        </w:rPr>
        <w:t xml:space="preserve"> </w:t>
      </w:r>
      <w:r>
        <w:rPr>
          <w:rFonts w:ascii="Arial"/>
          <w:spacing w:val="-1"/>
          <w:sz w:val="20"/>
        </w:rPr>
        <w:t>Provisions)</w:t>
      </w:r>
      <w:r>
        <w:rPr>
          <w:rFonts w:ascii="Arial"/>
          <w:spacing w:val="-24"/>
          <w:sz w:val="20"/>
        </w:rPr>
        <w:t xml:space="preserve"> </w:t>
      </w:r>
      <w:r>
        <w:rPr>
          <w:rFonts w:ascii="Arial"/>
          <w:sz w:val="20"/>
        </w:rPr>
        <w:t>Act</w:t>
      </w:r>
      <w:r>
        <w:rPr>
          <w:rFonts w:ascii="Arial"/>
          <w:spacing w:val="-26"/>
          <w:sz w:val="20"/>
        </w:rPr>
        <w:t xml:space="preserve"> </w:t>
      </w:r>
      <w:r>
        <w:rPr>
          <w:rFonts w:ascii="Arial"/>
          <w:spacing w:val="-1"/>
          <w:sz w:val="20"/>
        </w:rPr>
        <w:t>1976</w:t>
      </w:r>
      <w:r>
        <w:rPr>
          <w:rFonts w:ascii="Arial"/>
          <w:spacing w:val="-20"/>
          <w:sz w:val="20"/>
        </w:rPr>
        <w:t xml:space="preserve"> </w:t>
      </w:r>
      <w:r>
        <w:rPr>
          <w:rFonts w:ascii="Arial"/>
          <w:sz w:val="20"/>
        </w:rPr>
        <w:t>s.19</w:t>
      </w:r>
    </w:p>
    <w:p w14:paraId="45250DDC" w14:textId="47F32170" w:rsidR="00DD6C53" w:rsidRDefault="00DD6C53" w:rsidP="00DD6C53">
      <w:pPr>
        <w:spacing w:before="15" w:line="460" w:lineRule="atLeast"/>
        <w:ind w:left="120" w:right="87"/>
        <w:rPr>
          <w:rFonts w:ascii="Arial"/>
          <w:b/>
          <w:spacing w:val="51"/>
          <w:w w:val="99"/>
          <w:sz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z w:val="20"/>
        </w:rPr>
        <w:t>provide</w:t>
      </w:r>
      <w:r>
        <w:rPr>
          <w:rFonts w:ascii="Arial"/>
          <w:spacing w:val="-21"/>
          <w:sz w:val="20"/>
        </w:rPr>
        <w:t xml:space="preserve"> </w:t>
      </w:r>
      <w:r>
        <w:rPr>
          <w:rFonts w:ascii="Arial"/>
          <w:sz w:val="20"/>
        </w:rPr>
        <w:t>a</w:t>
      </w:r>
      <w:r>
        <w:rPr>
          <w:rFonts w:ascii="Arial"/>
          <w:spacing w:val="-19"/>
          <w:sz w:val="20"/>
        </w:rPr>
        <w:t xml:space="preserve"> </w:t>
      </w:r>
      <w:r>
        <w:rPr>
          <w:rFonts w:ascii="Arial"/>
          <w:sz w:val="20"/>
        </w:rPr>
        <w:t>range</w:t>
      </w:r>
      <w:r>
        <w:rPr>
          <w:rFonts w:ascii="Arial"/>
          <w:spacing w:val="-15"/>
          <w:sz w:val="20"/>
        </w:rPr>
        <w:t xml:space="preserve"> </w:t>
      </w:r>
      <w:r>
        <w:rPr>
          <w:rFonts w:ascii="Arial"/>
          <w:spacing w:val="-1"/>
          <w:sz w:val="20"/>
        </w:rPr>
        <w:t>of</w:t>
      </w:r>
      <w:r>
        <w:rPr>
          <w:rFonts w:ascii="Arial"/>
          <w:spacing w:val="-15"/>
          <w:sz w:val="20"/>
        </w:rPr>
        <w:t xml:space="preserve"> </w:t>
      </w:r>
      <w:r>
        <w:rPr>
          <w:rFonts w:ascii="Arial"/>
          <w:spacing w:val="-1"/>
          <w:sz w:val="20"/>
        </w:rPr>
        <w:t>recreational</w:t>
      </w:r>
      <w:r>
        <w:rPr>
          <w:rFonts w:ascii="Arial"/>
          <w:spacing w:val="-21"/>
          <w:sz w:val="20"/>
        </w:rPr>
        <w:t xml:space="preserve"> </w:t>
      </w:r>
      <w:r>
        <w:rPr>
          <w:rFonts w:ascii="Arial"/>
          <w:sz w:val="20"/>
        </w:rPr>
        <w:t>facilities</w:t>
      </w:r>
      <w:r>
        <w:rPr>
          <w:rFonts w:ascii="Arial"/>
          <w:spacing w:val="-17"/>
          <w:sz w:val="20"/>
        </w:rPr>
        <w:t xml:space="preserve"> </w:t>
      </w:r>
      <w:r>
        <w:rPr>
          <w:rFonts w:ascii="Arial"/>
          <w:sz w:val="20"/>
        </w:rPr>
        <w:t>[Local</w:t>
      </w:r>
      <w:r>
        <w:rPr>
          <w:rFonts w:ascii="Arial"/>
          <w:spacing w:val="-19"/>
          <w:sz w:val="20"/>
        </w:rPr>
        <w:t xml:space="preserve"> </w:t>
      </w:r>
      <w:r>
        <w:rPr>
          <w:rFonts w:ascii="Arial"/>
          <w:spacing w:val="-1"/>
          <w:sz w:val="20"/>
        </w:rPr>
        <w:t>Government</w:t>
      </w:r>
      <w:r>
        <w:rPr>
          <w:rFonts w:ascii="Arial"/>
          <w:spacing w:val="-18"/>
          <w:sz w:val="20"/>
        </w:rPr>
        <w:t xml:space="preserve"> </w:t>
      </w:r>
      <w:r>
        <w:rPr>
          <w:rFonts w:ascii="Arial"/>
          <w:spacing w:val="-1"/>
          <w:sz w:val="20"/>
        </w:rPr>
        <w:t>(Misc</w:t>
      </w:r>
      <w:r>
        <w:rPr>
          <w:rFonts w:ascii="Arial"/>
          <w:spacing w:val="-17"/>
          <w:sz w:val="20"/>
        </w:rPr>
        <w:t xml:space="preserve"> </w:t>
      </w:r>
      <w:r>
        <w:rPr>
          <w:rFonts w:ascii="Arial"/>
          <w:spacing w:val="-1"/>
          <w:sz w:val="20"/>
        </w:rPr>
        <w:t>Provisions)</w:t>
      </w:r>
      <w:r>
        <w:rPr>
          <w:rFonts w:ascii="Arial"/>
          <w:spacing w:val="-17"/>
          <w:sz w:val="20"/>
        </w:rPr>
        <w:t xml:space="preserve"> </w:t>
      </w:r>
      <w:r>
        <w:rPr>
          <w:rFonts w:ascii="Arial"/>
          <w:sz w:val="20"/>
        </w:rPr>
        <w:t>Act</w:t>
      </w:r>
      <w:r>
        <w:rPr>
          <w:rFonts w:ascii="Arial"/>
          <w:spacing w:val="-21"/>
          <w:sz w:val="20"/>
        </w:rPr>
        <w:t xml:space="preserve"> </w:t>
      </w:r>
      <w:r>
        <w:rPr>
          <w:rFonts w:ascii="Arial"/>
          <w:sz w:val="20"/>
        </w:rPr>
        <w:t>1975</w:t>
      </w:r>
      <w:r>
        <w:rPr>
          <w:rFonts w:ascii="Arial"/>
          <w:spacing w:val="-22"/>
          <w:sz w:val="20"/>
        </w:rPr>
        <w:t xml:space="preserve"> </w:t>
      </w:r>
      <w:r>
        <w:rPr>
          <w:rFonts w:ascii="Arial"/>
          <w:sz w:val="20"/>
        </w:rPr>
        <w:t>s19</w:t>
      </w:r>
      <w:r>
        <w:rPr>
          <w:rFonts w:ascii="Arial"/>
          <w:sz w:val="20"/>
        </w:rPr>
        <w:tab/>
        <w:t xml:space="preserve"> </w:t>
      </w:r>
      <w:r>
        <w:rPr>
          <w:rFonts w:ascii="Arial"/>
          <w:b/>
          <w:sz w:val="20"/>
        </w:rPr>
        <w:t>G</w:t>
      </w:r>
      <w:r>
        <w:rPr>
          <w:rFonts w:ascii="Arial"/>
          <w:b/>
          <w:spacing w:val="51"/>
          <w:w w:val="99"/>
          <w:sz w:val="20"/>
        </w:rPr>
        <w:t xml:space="preserve"> </w:t>
      </w:r>
    </w:p>
    <w:p w14:paraId="39919759" w14:textId="035469EC" w:rsidR="00DD6C53" w:rsidRDefault="00DD6C53" w:rsidP="00DD6C53">
      <w:pPr>
        <w:spacing w:before="15" w:line="460" w:lineRule="atLeast"/>
        <w:ind w:left="120" w:right="87"/>
        <w:rPr>
          <w:rFonts w:ascii="Arial" w:eastAsia="Arial" w:hAnsi="Arial" w:cs="Arial"/>
          <w:sz w:val="20"/>
          <w:szCs w:val="20"/>
        </w:rPr>
      </w:pPr>
      <w:r>
        <w:rPr>
          <w:rFonts w:ascii="Arial"/>
          <w:b/>
          <w:spacing w:val="-1"/>
          <w:w w:val="95"/>
          <w:sz w:val="20"/>
        </w:rPr>
        <w:t>General</w:t>
      </w:r>
      <w:r>
        <w:rPr>
          <w:rFonts w:ascii="Arial"/>
          <w:b/>
          <w:spacing w:val="28"/>
          <w:w w:val="95"/>
          <w:sz w:val="20"/>
        </w:rPr>
        <w:t xml:space="preserve"> </w:t>
      </w:r>
      <w:r>
        <w:rPr>
          <w:rFonts w:ascii="Arial"/>
          <w:b/>
          <w:spacing w:val="-1"/>
          <w:w w:val="95"/>
          <w:sz w:val="20"/>
        </w:rPr>
        <w:t>Administration/Running</w:t>
      </w:r>
      <w:r>
        <w:rPr>
          <w:rFonts w:ascii="Arial"/>
          <w:b/>
          <w:spacing w:val="51"/>
          <w:w w:val="95"/>
          <w:sz w:val="20"/>
        </w:rPr>
        <w:t xml:space="preserve"> </w:t>
      </w:r>
      <w:r>
        <w:rPr>
          <w:rFonts w:ascii="Arial"/>
          <w:b/>
          <w:spacing w:val="-1"/>
          <w:w w:val="95"/>
          <w:sz w:val="20"/>
        </w:rPr>
        <w:t>Costs</w:t>
      </w:r>
    </w:p>
    <w:p w14:paraId="216816CA" w14:textId="4C76D23B" w:rsidR="00DD6C53" w:rsidRDefault="00DD6C53" w:rsidP="00DD6C53">
      <w:pPr>
        <w:spacing w:line="225" w:lineRule="exact"/>
        <w:ind w:left="120"/>
        <w:rPr>
          <w:rFonts w:ascii="Arial" w:eastAsia="Arial" w:hAnsi="Arial" w:cs="Arial"/>
          <w:sz w:val="20"/>
          <w:szCs w:val="20"/>
        </w:rPr>
      </w:pPr>
      <w:r>
        <w:rPr>
          <w:rFonts w:ascii="Arial" w:eastAsia="Arial" w:hAnsi="Arial" w:cs="Arial"/>
          <w:spacing w:val="-1"/>
          <w:sz w:val="20"/>
          <w:szCs w:val="20"/>
        </w:rPr>
        <w:t>Subsidiary</w:t>
      </w:r>
      <w:r>
        <w:rPr>
          <w:rFonts w:ascii="Arial" w:eastAsia="Arial" w:hAnsi="Arial" w:cs="Arial"/>
          <w:spacing w:val="-14"/>
          <w:sz w:val="20"/>
          <w:szCs w:val="20"/>
        </w:rPr>
        <w:t xml:space="preserve"> </w:t>
      </w:r>
      <w:r>
        <w:rPr>
          <w:rFonts w:ascii="Arial" w:eastAsia="Arial" w:hAnsi="Arial" w:cs="Arial"/>
          <w:spacing w:val="-1"/>
          <w:sz w:val="20"/>
          <w:szCs w:val="20"/>
        </w:rPr>
        <w:t>powers</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15"/>
          <w:sz w:val="20"/>
          <w:szCs w:val="20"/>
        </w:rPr>
        <w:t xml:space="preserve"> </w:t>
      </w:r>
      <w:r>
        <w:rPr>
          <w:rFonts w:ascii="Arial" w:eastAsia="Arial" w:hAnsi="Arial" w:cs="Arial"/>
          <w:spacing w:val="-1"/>
          <w:sz w:val="20"/>
          <w:szCs w:val="20"/>
        </w:rPr>
        <w:t>local</w:t>
      </w:r>
      <w:r>
        <w:rPr>
          <w:rFonts w:ascii="Arial" w:eastAsia="Arial" w:hAnsi="Arial" w:cs="Arial"/>
          <w:spacing w:val="-13"/>
          <w:sz w:val="20"/>
          <w:szCs w:val="20"/>
        </w:rPr>
        <w:t xml:space="preserve"> </w:t>
      </w:r>
      <w:r>
        <w:rPr>
          <w:rFonts w:ascii="Arial" w:eastAsia="Arial" w:hAnsi="Arial" w:cs="Arial"/>
          <w:spacing w:val="-1"/>
          <w:sz w:val="20"/>
          <w:szCs w:val="20"/>
        </w:rPr>
        <w:t>authorities</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pacing w:val="-1"/>
          <w:sz w:val="20"/>
          <w:szCs w:val="20"/>
        </w:rPr>
        <w:t>to</w:t>
      </w:r>
      <w:r>
        <w:rPr>
          <w:rFonts w:ascii="Arial" w:eastAsia="Arial" w:hAnsi="Arial" w:cs="Arial"/>
          <w:spacing w:val="-16"/>
          <w:sz w:val="20"/>
          <w:szCs w:val="20"/>
        </w:rPr>
        <w:t xml:space="preserve"> </w:t>
      </w:r>
      <w:r>
        <w:rPr>
          <w:rFonts w:ascii="Arial" w:eastAsia="Arial" w:hAnsi="Arial" w:cs="Arial"/>
          <w:spacing w:val="-1"/>
          <w:sz w:val="20"/>
          <w:szCs w:val="20"/>
        </w:rPr>
        <w:t>facilitate,</w:t>
      </w:r>
      <w:r>
        <w:rPr>
          <w:rFonts w:ascii="Arial" w:eastAsia="Arial" w:hAnsi="Arial" w:cs="Arial"/>
          <w:spacing w:val="-15"/>
          <w:sz w:val="20"/>
          <w:szCs w:val="20"/>
        </w:rPr>
        <w:t xml:space="preserve"> </w:t>
      </w:r>
      <w:r>
        <w:rPr>
          <w:rFonts w:ascii="Arial" w:eastAsia="Arial" w:hAnsi="Arial" w:cs="Arial"/>
          <w:spacing w:val="-2"/>
          <w:sz w:val="20"/>
          <w:szCs w:val="20"/>
        </w:rPr>
        <w:t>or</w:t>
      </w:r>
      <w:r>
        <w:rPr>
          <w:rFonts w:ascii="Arial" w:eastAsia="Arial" w:hAnsi="Arial" w:cs="Arial"/>
          <w:spacing w:val="-16"/>
          <w:sz w:val="20"/>
          <w:szCs w:val="20"/>
        </w:rPr>
        <w:t xml:space="preserve"> </w:t>
      </w:r>
      <w:r>
        <w:rPr>
          <w:rFonts w:ascii="Arial" w:eastAsia="Arial" w:hAnsi="Arial" w:cs="Arial"/>
          <w:sz w:val="20"/>
          <w:szCs w:val="20"/>
        </w:rPr>
        <w:t>conducive</w:t>
      </w:r>
      <w:r>
        <w:rPr>
          <w:rFonts w:ascii="Arial" w:eastAsia="Arial" w:hAnsi="Arial" w:cs="Arial"/>
          <w:spacing w:val="-15"/>
          <w:sz w:val="20"/>
          <w:szCs w:val="20"/>
        </w:rPr>
        <w:t xml:space="preserve"> </w:t>
      </w:r>
      <w:r>
        <w:rPr>
          <w:rFonts w:ascii="Arial" w:eastAsia="Arial" w:hAnsi="Arial" w:cs="Arial"/>
          <w:spacing w:val="1"/>
          <w:sz w:val="20"/>
          <w:szCs w:val="20"/>
        </w:rPr>
        <w:t>or</w:t>
      </w:r>
      <w:r>
        <w:rPr>
          <w:rFonts w:ascii="Arial" w:eastAsia="Arial" w:hAnsi="Arial" w:cs="Arial"/>
          <w:spacing w:val="-16"/>
          <w:sz w:val="20"/>
          <w:szCs w:val="20"/>
        </w:rPr>
        <w:t xml:space="preserve"> </w:t>
      </w:r>
      <w:r>
        <w:rPr>
          <w:rFonts w:ascii="Arial" w:eastAsia="Arial" w:hAnsi="Arial" w:cs="Arial"/>
          <w:spacing w:val="-1"/>
          <w:sz w:val="20"/>
          <w:szCs w:val="20"/>
        </w:rPr>
        <w:t>incidental</w:t>
      </w:r>
      <w:r>
        <w:rPr>
          <w:rFonts w:ascii="Arial" w:eastAsia="Arial" w:hAnsi="Arial" w:cs="Arial"/>
          <w:spacing w:val="-18"/>
          <w:sz w:val="20"/>
          <w:szCs w:val="20"/>
        </w:rPr>
        <w:t xml:space="preserve"> </w:t>
      </w:r>
      <w:r>
        <w:rPr>
          <w:rFonts w:ascii="Arial" w:eastAsia="Arial" w:hAnsi="Arial" w:cs="Arial"/>
          <w:spacing w:val="-1"/>
          <w:sz w:val="20"/>
          <w:szCs w:val="20"/>
        </w:rPr>
        <w:t>to,</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discharge</w:t>
      </w:r>
      <w:r>
        <w:rPr>
          <w:rFonts w:ascii="Arial" w:eastAsia="Arial" w:hAnsi="Arial" w:cs="Arial"/>
          <w:spacing w:val="-12"/>
          <w:sz w:val="20"/>
          <w:szCs w:val="20"/>
        </w:rPr>
        <w:t xml:space="preserve"> </w:t>
      </w:r>
      <w:r>
        <w:rPr>
          <w:rFonts w:ascii="Arial" w:eastAsia="Arial" w:hAnsi="Arial" w:cs="Arial"/>
          <w:spacing w:val="-1"/>
          <w:sz w:val="20"/>
          <w:szCs w:val="20"/>
        </w:rPr>
        <w:t>of</w:t>
      </w:r>
      <w:r>
        <w:rPr>
          <w:rFonts w:ascii="Arial" w:eastAsia="Arial" w:hAnsi="Arial" w:cs="Arial"/>
          <w:spacing w:val="-17"/>
          <w:sz w:val="20"/>
          <w:szCs w:val="20"/>
        </w:rPr>
        <w:t xml:space="preserve"> </w:t>
      </w:r>
      <w:r>
        <w:rPr>
          <w:rFonts w:ascii="Arial" w:eastAsia="Arial" w:hAnsi="Arial" w:cs="Arial"/>
          <w:spacing w:val="-1"/>
          <w:sz w:val="20"/>
          <w:szCs w:val="20"/>
        </w:rPr>
        <w:t>functions</w:t>
      </w:r>
      <w:r>
        <w:rPr>
          <w:rFonts w:ascii="Arial" w:eastAsia="Arial" w:hAnsi="Arial" w:cs="Arial"/>
          <w:spacing w:val="-1"/>
          <w:sz w:val="20"/>
          <w:szCs w:val="20"/>
        </w:rPr>
        <w:tab/>
        <w:t xml:space="preserve"> </w:t>
      </w:r>
      <w:r>
        <w:rPr>
          <w:rFonts w:ascii="Arial" w:eastAsia="Arial" w:hAnsi="Arial" w:cs="Arial"/>
          <w:b/>
          <w:bCs/>
          <w:sz w:val="20"/>
          <w:szCs w:val="20"/>
        </w:rPr>
        <w:t>H</w:t>
      </w:r>
    </w:p>
    <w:p w14:paraId="313EF49D" w14:textId="28B999E4" w:rsidR="00DD6C53" w:rsidRDefault="00DD6C53" w:rsidP="00DD6C53">
      <w:pPr>
        <w:spacing w:line="229" w:lineRule="exact"/>
        <w:ind w:left="110"/>
        <w:rPr>
          <w:rFonts w:ascii="Arial" w:eastAsia="Arial" w:hAnsi="Arial" w:cs="Arial"/>
          <w:sz w:val="20"/>
          <w:szCs w:val="20"/>
        </w:rPr>
      </w:pPr>
      <w:r>
        <w:rPr>
          <w:rFonts w:ascii="Arial"/>
          <w:sz w:val="20"/>
        </w:rPr>
        <w:t>LGA</w:t>
      </w:r>
      <w:r>
        <w:rPr>
          <w:rFonts w:ascii="Arial"/>
          <w:spacing w:val="-23"/>
          <w:sz w:val="20"/>
        </w:rPr>
        <w:t xml:space="preserve"> </w:t>
      </w:r>
      <w:r>
        <w:rPr>
          <w:rFonts w:ascii="Arial"/>
          <w:sz w:val="20"/>
        </w:rPr>
        <w:t>1972</w:t>
      </w:r>
      <w:r>
        <w:rPr>
          <w:rFonts w:ascii="Arial"/>
          <w:spacing w:val="-19"/>
          <w:sz w:val="20"/>
        </w:rPr>
        <w:t xml:space="preserve"> </w:t>
      </w:r>
      <w:r>
        <w:rPr>
          <w:rFonts w:ascii="Arial"/>
          <w:sz w:val="20"/>
        </w:rPr>
        <w:t>s111</w:t>
      </w:r>
    </w:p>
    <w:p w14:paraId="573AEB79" w14:textId="77777777" w:rsidR="00DD6C53" w:rsidRDefault="00DD6C53" w:rsidP="00DD6C53">
      <w:pPr>
        <w:spacing w:before="6"/>
        <w:rPr>
          <w:rFonts w:ascii="Arial" w:eastAsia="Arial" w:hAnsi="Arial" w:cs="Arial"/>
          <w:sz w:val="20"/>
          <w:szCs w:val="20"/>
        </w:rPr>
      </w:pPr>
    </w:p>
    <w:p w14:paraId="0A6862E4" w14:textId="6C4C5FCD" w:rsidR="00DD6C53" w:rsidRDefault="00DD6C53" w:rsidP="00DD6C53">
      <w:pPr>
        <w:tabs>
          <w:tab w:val="left" w:pos="9487"/>
        </w:tabs>
        <w:ind w:left="120"/>
        <w:rPr>
          <w:rFonts w:ascii="Arial" w:eastAsia="Arial" w:hAnsi="Arial" w:cs="Arial"/>
          <w:sz w:val="20"/>
          <w:szCs w:val="20"/>
        </w:rPr>
      </w:pPr>
      <w:r>
        <w:rPr>
          <w:rFonts w:ascii="Arial" w:eastAsia="Arial" w:hAnsi="Arial" w:cs="Arial"/>
          <w:color w:val="2A1200"/>
          <w:spacing w:val="-1"/>
          <w:sz w:val="20"/>
          <w:szCs w:val="20"/>
        </w:rPr>
        <w:t>Parish</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Hall</w:t>
      </w:r>
      <w:r>
        <w:rPr>
          <w:rFonts w:ascii="Arial" w:eastAsia="Arial" w:hAnsi="Arial" w:cs="Arial"/>
          <w:color w:val="2A1200"/>
          <w:spacing w:val="-18"/>
          <w:sz w:val="20"/>
          <w:szCs w:val="20"/>
        </w:rPr>
        <w:t xml:space="preserve"> </w:t>
      </w:r>
      <w:r>
        <w:rPr>
          <w:rFonts w:ascii="Arial" w:eastAsia="Arial" w:hAnsi="Arial" w:cs="Arial"/>
          <w:color w:val="2A1200"/>
          <w:sz w:val="20"/>
          <w:szCs w:val="20"/>
        </w:rPr>
        <w:t>–</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public</w:t>
      </w:r>
      <w:r>
        <w:rPr>
          <w:rFonts w:ascii="Arial" w:eastAsia="Arial" w:hAnsi="Arial" w:cs="Arial"/>
          <w:color w:val="2A1200"/>
          <w:spacing w:val="-15"/>
          <w:sz w:val="20"/>
          <w:szCs w:val="20"/>
        </w:rPr>
        <w:t xml:space="preserve"> </w:t>
      </w:r>
      <w:r>
        <w:rPr>
          <w:rFonts w:ascii="Arial" w:eastAsia="Arial" w:hAnsi="Arial" w:cs="Arial"/>
          <w:color w:val="2A1200"/>
          <w:sz w:val="20"/>
          <w:szCs w:val="20"/>
        </w:rPr>
        <w:t>meetings</w:t>
      </w:r>
      <w:r>
        <w:rPr>
          <w:rFonts w:ascii="Arial" w:eastAsia="Arial" w:hAnsi="Arial" w:cs="Arial"/>
          <w:color w:val="2A1200"/>
          <w:sz w:val="20"/>
          <w:szCs w:val="20"/>
        </w:rPr>
        <w:tab/>
      </w:r>
      <w:r>
        <w:rPr>
          <w:rFonts w:ascii="Arial" w:eastAsia="Arial" w:hAnsi="Arial" w:cs="Arial"/>
          <w:b/>
          <w:bCs/>
          <w:color w:val="2A1200"/>
          <w:sz w:val="20"/>
          <w:szCs w:val="20"/>
        </w:rPr>
        <w:t>K</w:t>
      </w:r>
    </w:p>
    <w:p w14:paraId="61A687D0" w14:textId="2EE617EE" w:rsidR="00DD6C53" w:rsidRDefault="00DD6C53" w:rsidP="00DD6C53">
      <w:pPr>
        <w:widowControl w:val="0"/>
        <w:numPr>
          <w:ilvl w:val="0"/>
          <w:numId w:val="17"/>
        </w:numPr>
        <w:tabs>
          <w:tab w:val="left" w:pos="481"/>
        </w:tabs>
        <w:spacing w:before="6" w:line="230" w:lineRule="exact"/>
        <w:ind w:right="608"/>
        <w:rPr>
          <w:rFonts w:ascii="Arial" w:eastAsia="Arial" w:hAnsi="Arial" w:cs="Arial"/>
          <w:sz w:val="20"/>
          <w:szCs w:val="20"/>
        </w:rPr>
      </w:pPr>
      <w:r>
        <w:rPr>
          <w:rFonts w:ascii="Arial" w:eastAsia="Arial" w:hAnsi="Arial" w:cs="Arial"/>
          <w:color w:val="2A1200"/>
          <w:sz w:val="20"/>
          <w:szCs w:val="20"/>
        </w:rPr>
        <w:t>LGA</w:t>
      </w:r>
      <w:r>
        <w:rPr>
          <w:rFonts w:ascii="Arial" w:eastAsia="Arial" w:hAnsi="Arial" w:cs="Arial"/>
          <w:color w:val="2A1200"/>
          <w:spacing w:val="-9"/>
          <w:sz w:val="20"/>
          <w:szCs w:val="20"/>
        </w:rPr>
        <w:t xml:space="preserve"> </w:t>
      </w:r>
      <w:r>
        <w:rPr>
          <w:rFonts w:ascii="Arial" w:eastAsia="Arial" w:hAnsi="Arial" w:cs="Arial"/>
          <w:color w:val="2A1200"/>
          <w:sz w:val="20"/>
          <w:szCs w:val="20"/>
        </w:rPr>
        <w:t>1972</w:t>
      </w:r>
      <w:r>
        <w:rPr>
          <w:rFonts w:ascii="Arial" w:eastAsia="Arial" w:hAnsi="Arial" w:cs="Arial"/>
          <w:color w:val="2A1200"/>
          <w:spacing w:val="-10"/>
          <w:sz w:val="20"/>
          <w:szCs w:val="20"/>
        </w:rPr>
        <w:t xml:space="preserve"> </w:t>
      </w:r>
      <w:r>
        <w:rPr>
          <w:rFonts w:ascii="Arial" w:eastAsia="Arial" w:hAnsi="Arial" w:cs="Arial"/>
          <w:color w:val="2A1200"/>
          <w:sz w:val="20"/>
          <w:szCs w:val="20"/>
        </w:rPr>
        <w:t>s</w:t>
      </w:r>
      <w:r>
        <w:rPr>
          <w:rFonts w:ascii="Arial" w:eastAsia="Arial" w:hAnsi="Arial" w:cs="Arial"/>
          <w:color w:val="2A1200"/>
          <w:spacing w:val="-9"/>
          <w:sz w:val="20"/>
          <w:szCs w:val="20"/>
        </w:rPr>
        <w:t xml:space="preserve"> </w:t>
      </w:r>
      <w:r>
        <w:rPr>
          <w:rFonts w:ascii="Arial" w:eastAsia="Arial" w:hAnsi="Arial" w:cs="Arial"/>
          <w:color w:val="2A1200"/>
          <w:sz w:val="20"/>
          <w:szCs w:val="20"/>
        </w:rPr>
        <w:t>142</w:t>
      </w:r>
      <w:r>
        <w:rPr>
          <w:rFonts w:ascii="Arial" w:eastAsia="Arial" w:hAnsi="Arial" w:cs="Arial"/>
          <w:color w:val="2A1200"/>
          <w:spacing w:val="-10"/>
          <w:sz w:val="20"/>
          <w:szCs w:val="20"/>
        </w:rPr>
        <w:t xml:space="preserve"> </w:t>
      </w:r>
      <w:proofErr w:type="gramStart"/>
      <w:r>
        <w:rPr>
          <w:rFonts w:ascii="Arial" w:eastAsia="Arial" w:hAnsi="Arial" w:cs="Arial"/>
          <w:color w:val="2A1200"/>
          <w:sz w:val="20"/>
          <w:szCs w:val="20"/>
        </w:rPr>
        <w:t>“</w:t>
      </w:r>
      <w:r>
        <w:rPr>
          <w:rFonts w:ascii="Arial" w:eastAsia="Arial" w:hAnsi="Arial" w:cs="Arial"/>
          <w:color w:val="2A1200"/>
          <w:spacing w:val="-10"/>
          <w:sz w:val="20"/>
          <w:szCs w:val="20"/>
        </w:rPr>
        <w:t xml:space="preserve"> </w:t>
      </w:r>
      <w:r>
        <w:rPr>
          <w:rFonts w:ascii="Arial" w:eastAsia="Arial" w:hAnsi="Arial" w:cs="Arial"/>
          <w:color w:val="2A1200"/>
          <w:sz w:val="20"/>
          <w:szCs w:val="20"/>
        </w:rPr>
        <w:t>arrange</w:t>
      </w:r>
      <w:proofErr w:type="gramEnd"/>
      <w:r>
        <w:rPr>
          <w:rFonts w:ascii="Arial" w:eastAsia="Arial" w:hAnsi="Arial" w:cs="Arial"/>
          <w:color w:val="2A1200"/>
          <w:spacing w:val="-9"/>
          <w:sz w:val="20"/>
          <w:szCs w:val="20"/>
        </w:rPr>
        <w:t xml:space="preserve"> </w:t>
      </w:r>
      <w:r>
        <w:rPr>
          <w:rFonts w:ascii="Arial" w:eastAsia="Arial" w:hAnsi="Arial" w:cs="Arial"/>
          <w:color w:val="2A1200"/>
          <w:sz w:val="20"/>
          <w:szCs w:val="20"/>
        </w:rPr>
        <w:t>for</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delivery</w:t>
      </w:r>
      <w:r>
        <w:rPr>
          <w:rFonts w:ascii="Arial" w:eastAsia="Arial" w:hAnsi="Arial" w:cs="Arial"/>
          <w:color w:val="2A1200"/>
          <w:spacing w:val="-7"/>
          <w:sz w:val="20"/>
          <w:szCs w:val="20"/>
        </w:rPr>
        <w:t xml:space="preserve"> </w:t>
      </w:r>
      <w:r>
        <w:rPr>
          <w:rFonts w:ascii="Arial" w:eastAsia="Arial" w:hAnsi="Arial" w:cs="Arial"/>
          <w:color w:val="2A1200"/>
          <w:spacing w:val="-2"/>
          <w:sz w:val="20"/>
          <w:szCs w:val="20"/>
        </w:rPr>
        <w:t>of</w:t>
      </w:r>
      <w:r>
        <w:rPr>
          <w:rFonts w:ascii="Arial" w:eastAsia="Arial" w:hAnsi="Arial" w:cs="Arial"/>
          <w:color w:val="2A1200"/>
          <w:spacing w:val="-12"/>
          <w:sz w:val="20"/>
          <w:szCs w:val="20"/>
        </w:rPr>
        <w:t xml:space="preserve"> </w:t>
      </w:r>
      <w:r>
        <w:rPr>
          <w:rFonts w:ascii="Arial" w:eastAsia="Arial" w:hAnsi="Arial" w:cs="Arial"/>
          <w:color w:val="2A1200"/>
          <w:spacing w:val="-1"/>
          <w:sz w:val="20"/>
          <w:szCs w:val="20"/>
        </w:rPr>
        <w:t>lectures</w:t>
      </w:r>
      <w:r>
        <w:rPr>
          <w:rFonts w:ascii="Arial" w:eastAsia="Arial" w:hAnsi="Arial" w:cs="Arial"/>
          <w:color w:val="2A1200"/>
          <w:spacing w:val="-9"/>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13"/>
          <w:sz w:val="20"/>
          <w:szCs w:val="20"/>
        </w:rPr>
        <w:t xml:space="preserve"> </w:t>
      </w:r>
      <w:r>
        <w:rPr>
          <w:rFonts w:ascii="Arial" w:eastAsia="Arial" w:hAnsi="Arial" w:cs="Arial"/>
          <w:color w:val="2A1200"/>
          <w:sz w:val="20"/>
          <w:szCs w:val="20"/>
        </w:rPr>
        <w:t>addresses</w:t>
      </w:r>
      <w:r>
        <w:rPr>
          <w:rFonts w:ascii="Arial" w:eastAsia="Arial" w:hAnsi="Arial" w:cs="Arial"/>
          <w:color w:val="2A1200"/>
          <w:spacing w:val="-7"/>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12"/>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6"/>
          <w:sz w:val="20"/>
          <w:szCs w:val="20"/>
        </w:rPr>
        <w:t xml:space="preserve"> </w:t>
      </w:r>
      <w:r>
        <w:rPr>
          <w:rFonts w:ascii="Arial" w:eastAsia="Arial" w:hAnsi="Arial" w:cs="Arial"/>
          <w:color w:val="2A1200"/>
          <w:spacing w:val="-1"/>
          <w:sz w:val="20"/>
          <w:szCs w:val="20"/>
        </w:rPr>
        <w:t>holding</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of</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discussions</w:t>
      </w:r>
      <w:r>
        <w:rPr>
          <w:rFonts w:ascii="Arial" w:eastAsia="Arial" w:hAnsi="Arial" w:cs="Arial"/>
          <w:color w:val="2A1200"/>
          <w:spacing w:val="-9"/>
          <w:sz w:val="20"/>
          <w:szCs w:val="20"/>
        </w:rPr>
        <w:t xml:space="preserve"> </w:t>
      </w:r>
      <w:r>
        <w:rPr>
          <w:rFonts w:ascii="Arial" w:eastAsia="Arial" w:hAnsi="Arial" w:cs="Arial"/>
          <w:color w:val="2A1200"/>
          <w:spacing w:val="-1"/>
          <w:sz w:val="20"/>
          <w:szCs w:val="20"/>
        </w:rPr>
        <w:t>on</w:t>
      </w:r>
      <w:r>
        <w:rPr>
          <w:rFonts w:ascii="Arial" w:eastAsia="Arial" w:hAnsi="Arial" w:cs="Arial"/>
          <w:color w:val="2A1200"/>
          <w:spacing w:val="50"/>
          <w:w w:val="99"/>
          <w:sz w:val="20"/>
          <w:szCs w:val="20"/>
        </w:rPr>
        <w:t xml:space="preserve"> </w:t>
      </w:r>
      <w:r>
        <w:rPr>
          <w:rFonts w:ascii="Arial" w:eastAsia="Arial" w:hAnsi="Arial" w:cs="Arial"/>
          <w:color w:val="2A1200"/>
          <w:spacing w:val="-1"/>
          <w:sz w:val="20"/>
          <w:szCs w:val="20"/>
        </w:rPr>
        <w:t>such</w:t>
      </w:r>
      <w:r>
        <w:rPr>
          <w:rFonts w:ascii="Arial" w:eastAsia="Arial" w:hAnsi="Arial" w:cs="Arial"/>
          <w:color w:val="2A1200"/>
          <w:spacing w:val="-14"/>
          <w:sz w:val="20"/>
          <w:szCs w:val="20"/>
        </w:rPr>
        <w:t xml:space="preserve"> </w:t>
      </w:r>
      <w:r>
        <w:rPr>
          <w:rFonts w:ascii="Arial" w:eastAsia="Arial" w:hAnsi="Arial" w:cs="Arial"/>
          <w:color w:val="2A1200"/>
          <w:spacing w:val="-1"/>
          <w:sz w:val="20"/>
          <w:szCs w:val="20"/>
        </w:rPr>
        <w:t>matters</w:t>
      </w:r>
      <w:r>
        <w:rPr>
          <w:rFonts w:ascii="Arial" w:eastAsia="Arial" w:hAnsi="Arial" w:cs="Arial"/>
          <w:color w:val="2A1200"/>
          <w:spacing w:val="-8"/>
          <w:sz w:val="20"/>
          <w:szCs w:val="20"/>
        </w:rPr>
        <w:t xml:space="preserve"> </w:t>
      </w:r>
      <w:r>
        <w:rPr>
          <w:rFonts w:ascii="Arial" w:eastAsia="Arial" w:hAnsi="Arial" w:cs="Arial"/>
          <w:color w:val="2A1200"/>
          <w:sz w:val="20"/>
          <w:szCs w:val="20"/>
        </w:rPr>
        <w:t xml:space="preserve">- </w:t>
      </w:r>
      <w:r>
        <w:rPr>
          <w:rFonts w:ascii="Arial" w:eastAsia="Arial" w:hAnsi="Arial" w:cs="Arial"/>
          <w:color w:val="2A1200"/>
          <w:spacing w:val="6"/>
          <w:sz w:val="20"/>
          <w:szCs w:val="20"/>
        </w:rPr>
        <w:t xml:space="preserve"> </w:t>
      </w:r>
      <w:r>
        <w:rPr>
          <w:rFonts w:ascii="Arial" w:eastAsia="Arial" w:hAnsi="Arial" w:cs="Arial"/>
          <w:color w:val="2A1200"/>
          <w:spacing w:val="-1"/>
          <w:sz w:val="20"/>
          <w:szCs w:val="20"/>
        </w:rPr>
        <w:t>provision</w:t>
      </w:r>
      <w:r>
        <w:rPr>
          <w:rFonts w:ascii="Arial" w:eastAsia="Arial" w:hAnsi="Arial" w:cs="Arial"/>
          <w:color w:val="2A1200"/>
          <w:spacing w:val="-20"/>
          <w:sz w:val="20"/>
          <w:szCs w:val="20"/>
        </w:rPr>
        <w:t xml:space="preserve"> </w:t>
      </w:r>
      <w:r>
        <w:rPr>
          <w:rFonts w:ascii="Arial" w:eastAsia="Arial" w:hAnsi="Arial" w:cs="Arial"/>
          <w:color w:val="2A1200"/>
          <w:spacing w:val="-1"/>
          <w:sz w:val="20"/>
          <w:szCs w:val="20"/>
        </w:rPr>
        <w:t>of</w:t>
      </w:r>
      <w:r>
        <w:rPr>
          <w:rFonts w:ascii="Arial" w:eastAsia="Arial" w:hAnsi="Arial" w:cs="Arial"/>
          <w:color w:val="2A1200"/>
          <w:spacing w:val="-22"/>
          <w:sz w:val="20"/>
          <w:szCs w:val="20"/>
        </w:rPr>
        <w:t xml:space="preserve"> </w:t>
      </w:r>
      <w:r>
        <w:rPr>
          <w:rFonts w:ascii="Arial" w:eastAsia="Arial" w:hAnsi="Arial" w:cs="Arial"/>
          <w:color w:val="2A1200"/>
          <w:sz w:val="20"/>
          <w:szCs w:val="20"/>
        </w:rPr>
        <w:t>information</w:t>
      </w:r>
      <w:r>
        <w:rPr>
          <w:rFonts w:ascii="Arial" w:eastAsia="Arial" w:hAnsi="Arial" w:cs="Arial"/>
          <w:color w:val="2A1200"/>
          <w:spacing w:val="-18"/>
          <w:sz w:val="20"/>
          <w:szCs w:val="20"/>
        </w:rPr>
        <w:t xml:space="preserve"> </w:t>
      </w:r>
      <w:proofErr w:type="spellStart"/>
      <w:r>
        <w:rPr>
          <w:rFonts w:ascii="Arial" w:eastAsia="Arial" w:hAnsi="Arial" w:cs="Arial"/>
          <w:color w:val="2A1200"/>
          <w:spacing w:val="-1"/>
          <w:sz w:val="20"/>
          <w:szCs w:val="20"/>
        </w:rPr>
        <w:t>etc</w:t>
      </w:r>
      <w:proofErr w:type="spellEnd"/>
      <w:r>
        <w:rPr>
          <w:rFonts w:ascii="Arial" w:eastAsia="Arial" w:hAnsi="Arial" w:cs="Arial"/>
          <w:color w:val="2A1200"/>
          <w:spacing w:val="-17"/>
          <w:sz w:val="20"/>
          <w:szCs w:val="20"/>
        </w:rPr>
        <w:t xml:space="preserve"> </w:t>
      </w:r>
      <w:r>
        <w:rPr>
          <w:rFonts w:ascii="Arial" w:eastAsia="Arial" w:hAnsi="Arial" w:cs="Arial"/>
          <w:color w:val="2A1200"/>
          <w:spacing w:val="-1"/>
          <w:sz w:val="20"/>
          <w:szCs w:val="20"/>
        </w:rPr>
        <w:t>relating</w:t>
      </w:r>
      <w:r>
        <w:rPr>
          <w:rFonts w:ascii="Arial" w:eastAsia="Arial" w:hAnsi="Arial" w:cs="Arial"/>
          <w:color w:val="2A1200"/>
          <w:spacing w:val="-17"/>
          <w:sz w:val="20"/>
          <w:szCs w:val="20"/>
        </w:rPr>
        <w:t xml:space="preserve"> </w:t>
      </w:r>
      <w:r>
        <w:rPr>
          <w:rFonts w:ascii="Arial" w:eastAsia="Arial" w:hAnsi="Arial" w:cs="Arial"/>
          <w:color w:val="2A1200"/>
          <w:spacing w:val="1"/>
          <w:sz w:val="20"/>
          <w:szCs w:val="20"/>
        </w:rPr>
        <w:t>to</w:t>
      </w:r>
      <w:r>
        <w:rPr>
          <w:rFonts w:ascii="Arial" w:eastAsia="Arial" w:hAnsi="Arial" w:cs="Arial"/>
          <w:color w:val="2A1200"/>
          <w:spacing w:val="-18"/>
          <w:sz w:val="20"/>
          <w:szCs w:val="20"/>
        </w:rPr>
        <w:t xml:space="preserve"> </w:t>
      </w:r>
      <w:r>
        <w:rPr>
          <w:rFonts w:ascii="Arial" w:eastAsia="Arial" w:hAnsi="Arial" w:cs="Arial"/>
          <w:color w:val="2A1200"/>
          <w:spacing w:val="-1"/>
          <w:sz w:val="20"/>
          <w:szCs w:val="20"/>
        </w:rPr>
        <w:t>matters</w:t>
      </w:r>
      <w:r>
        <w:rPr>
          <w:rFonts w:ascii="Arial" w:eastAsia="Arial" w:hAnsi="Arial" w:cs="Arial"/>
          <w:color w:val="2A1200"/>
          <w:spacing w:val="-16"/>
          <w:sz w:val="20"/>
          <w:szCs w:val="20"/>
        </w:rPr>
        <w:t xml:space="preserve"> </w:t>
      </w:r>
      <w:r>
        <w:rPr>
          <w:rFonts w:ascii="Arial" w:eastAsia="Arial" w:hAnsi="Arial" w:cs="Arial"/>
          <w:color w:val="2A1200"/>
          <w:spacing w:val="-1"/>
          <w:sz w:val="20"/>
          <w:szCs w:val="20"/>
        </w:rPr>
        <w:t>affecting</w:t>
      </w:r>
      <w:r>
        <w:rPr>
          <w:rFonts w:ascii="Arial" w:eastAsia="Arial" w:hAnsi="Arial" w:cs="Arial"/>
          <w:color w:val="2A1200"/>
          <w:spacing w:val="-14"/>
          <w:sz w:val="20"/>
          <w:szCs w:val="20"/>
        </w:rPr>
        <w:t xml:space="preserve"> </w:t>
      </w:r>
      <w:r>
        <w:rPr>
          <w:rFonts w:ascii="Arial" w:eastAsia="Arial" w:hAnsi="Arial" w:cs="Arial"/>
          <w:color w:val="2A1200"/>
          <w:sz w:val="20"/>
          <w:szCs w:val="20"/>
        </w:rPr>
        <w:t>local</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government</w:t>
      </w:r>
    </w:p>
    <w:p w14:paraId="4CB51F3D" w14:textId="77777777" w:rsidR="00DD6C53" w:rsidRDefault="00DD6C53" w:rsidP="00DD6C53">
      <w:pPr>
        <w:widowControl w:val="0"/>
        <w:numPr>
          <w:ilvl w:val="0"/>
          <w:numId w:val="17"/>
        </w:numPr>
        <w:tabs>
          <w:tab w:val="left" w:pos="481"/>
        </w:tabs>
        <w:spacing w:before="3" w:line="230" w:lineRule="exact"/>
        <w:ind w:right="608"/>
        <w:rPr>
          <w:rFonts w:ascii="Arial" w:eastAsia="Arial" w:hAnsi="Arial" w:cs="Arial"/>
          <w:sz w:val="20"/>
          <w:szCs w:val="20"/>
        </w:rPr>
      </w:pPr>
      <w:r>
        <w:rPr>
          <w:rFonts w:ascii="Arial" w:eastAsia="Arial" w:hAnsi="Arial" w:cs="Arial"/>
          <w:color w:val="2A1200"/>
          <w:sz w:val="20"/>
          <w:szCs w:val="20"/>
        </w:rPr>
        <w:t>s133</w:t>
      </w:r>
      <w:r>
        <w:rPr>
          <w:rFonts w:ascii="Arial" w:eastAsia="Arial" w:hAnsi="Arial" w:cs="Arial"/>
          <w:color w:val="2A1200"/>
          <w:spacing w:val="41"/>
          <w:sz w:val="20"/>
          <w:szCs w:val="20"/>
        </w:rPr>
        <w:t xml:space="preserve"> </w:t>
      </w:r>
      <w:r>
        <w:rPr>
          <w:rFonts w:ascii="Arial" w:eastAsia="Arial" w:hAnsi="Arial" w:cs="Arial"/>
          <w:color w:val="2A1200"/>
          <w:spacing w:val="-1"/>
          <w:sz w:val="20"/>
          <w:szCs w:val="20"/>
        </w:rPr>
        <w:t>‘Power</w:t>
      </w:r>
      <w:r>
        <w:rPr>
          <w:rFonts w:ascii="Arial" w:eastAsia="Arial" w:hAnsi="Arial" w:cs="Arial"/>
          <w:color w:val="2A1200"/>
          <w:spacing w:val="43"/>
          <w:sz w:val="20"/>
          <w:szCs w:val="20"/>
        </w:rPr>
        <w:t xml:space="preserve"> </w:t>
      </w:r>
      <w:r>
        <w:rPr>
          <w:rFonts w:ascii="Arial" w:eastAsia="Arial" w:hAnsi="Arial" w:cs="Arial"/>
          <w:color w:val="2A1200"/>
          <w:spacing w:val="-1"/>
          <w:sz w:val="20"/>
          <w:szCs w:val="20"/>
        </w:rPr>
        <w:t>to</w:t>
      </w:r>
      <w:r>
        <w:rPr>
          <w:rFonts w:ascii="Arial" w:eastAsia="Arial" w:hAnsi="Arial" w:cs="Arial"/>
          <w:color w:val="2A1200"/>
          <w:spacing w:val="44"/>
          <w:sz w:val="20"/>
          <w:szCs w:val="20"/>
        </w:rPr>
        <w:t xml:space="preserve"> </w:t>
      </w:r>
      <w:r>
        <w:rPr>
          <w:rFonts w:ascii="Arial" w:eastAsia="Arial" w:hAnsi="Arial" w:cs="Arial"/>
          <w:color w:val="2A1200"/>
          <w:sz w:val="20"/>
          <w:szCs w:val="20"/>
        </w:rPr>
        <w:t>provide</w:t>
      </w:r>
      <w:r>
        <w:rPr>
          <w:rFonts w:ascii="Arial" w:eastAsia="Arial" w:hAnsi="Arial" w:cs="Arial"/>
          <w:color w:val="2A1200"/>
          <w:spacing w:val="42"/>
          <w:sz w:val="20"/>
          <w:szCs w:val="20"/>
        </w:rPr>
        <w:t xml:space="preserve"> </w:t>
      </w:r>
      <w:r>
        <w:rPr>
          <w:rFonts w:ascii="Arial" w:eastAsia="Arial" w:hAnsi="Arial" w:cs="Arial"/>
          <w:color w:val="2A1200"/>
          <w:spacing w:val="-1"/>
          <w:sz w:val="20"/>
          <w:szCs w:val="20"/>
        </w:rPr>
        <w:t>buildings</w:t>
      </w:r>
      <w:r>
        <w:rPr>
          <w:rFonts w:ascii="Arial" w:eastAsia="Arial" w:hAnsi="Arial" w:cs="Arial"/>
          <w:color w:val="2A1200"/>
          <w:spacing w:val="48"/>
          <w:sz w:val="20"/>
          <w:szCs w:val="20"/>
        </w:rPr>
        <w:t xml:space="preserve"> </w:t>
      </w:r>
      <w:r>
        <w:rPr>
          <w:rFonts w:ascii="Arial" w:eastAsia="Arial" w:hAnsi="Arial" w:cs="Arial"/>
          <w:color w:val="2A1200"/>
          <w:spacing w:val="-1"/>
          <w:sz w:val="20"/>
          <w:szCs w:val="20"/>
        </w:rPr>
        <w:t>for</w:t>
      </w:r>
      <w:r>
        <w:rPr>
          <w:rFonts w:ascii="Arial" w:eastAsia="Arial" w:hAnsi="Arial" w:cs="Arial"/>
          <w:color w:val="2A1200"/>
          <w:spacing w:val="44"/>
          <w:sz w:val="20"/>
          <w:szCs w:val="20"/>
        </w:rPr>
        <w:t xml:space="preserve"> </w:t>
      </w:r>
      <w:r>
        <w:rPr>
          <w:rFonts w:ascii="Arial" w:eastAsia="Arial" w:hAnsi="Arial" w:cs="Arial"/>
          <w:color w:val="2A1200"/>
          <w:spacing w:val="-1"/>
          <w:sz w:val="20"/>
          <w:szCs w:val="20"/>
        </w:rPr>
        <w:t>public</w:t>
      </w:r>
      <w:r>
        <w:rPr>
          <w:rFonts w:ascii="Arial" w:eastAsia="Arial" w:hAnsi="Arial" w:cs="Arial"/>
          <w:color w:val="2A1200"/>
          <w:spacing w:val="48"/>
          <w:sz w:val="20"/>
          <w:szCs w:val="20"/>
        </w:rPr>
        <w:t xml:space="preserve"> </w:t>
      </w:r>
      <w:r>
        <w:rPr>
          <w:rFonts w:ascii="Arial" w:eastAsia="Arial" w:hAnsi="Arial" w:cs="Arial"/>
          <w:color w:val="2A1200"/>
          <w:spacing w:val="-1"/>
          <w:sz w:val="20"/>
          <w:szCs w:val="20"/>
        </w:rPr>
        <w:t>meetings</w:t>
      </w:r>
      <w:r>
        <w:rPr>
          <w:rFonts w:ascii="Arial" w:eastAsia="Arial" w:hAnsi="Arial" w:cs="Arial"/>
          <w:color w:val="2A1200"/>
          <w:spacing w:val="45"/>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44"/>
          <w:sz w:val="20"/>
          <w:szCs w:val="20"/>
        </w:rPr>
        <w:t xml:space="preserve"> </w:t>
      </w:r>
      <w:r>
        <w:rPr>
          <w:rFonts w:ascii="Arial" w:eastAsia="Arial" w:hAnsi="Arial" w:cs="Arial"/>
          <w:color w:val="2A1200"/>
          <w:spacing w:val="-1"/>
          <w:sz w:val="20"/>
          <w:szCs w:val="20"/>
        </w:rPr>
        <w:t>assemblies</w:t>
      </w:r>
      <w:r>
        <w:rPr>
          <w:rFonts w:ascii="Arial" w:eastAsia="Arial" w:hAnsi="Arial" w:cs="Arial"/>
          <w:color w:val="2A1200"/>
          <w:spacing w:val="47"/>
          <w:sz w:val="20"/>
          <w:szCs w:val="20"/>
        </w:rPr>
        <w:t xml:space="preserve"> </w:t>
      </w:r>
      <w:r>
        <w:rPr>
          <w:rFonts w:ascii="Arial" w:eastAsia="Arial" w:hAnsi="Arial" w:cs="Arial"/>
          <w:color w:val="2A1200"/>
          <w:spacing w:val="-1"/>
          <w:sz w:val="20"/>
          <w:szCs w:val="20"/>
        </w:rPr>
        <w:t>or</w:t>
      </w:r>
      <w:r>
        <w:rPr>
          <w:rFonts w:ascii="Arial" w:eastAsia="Arial" w:hAnsi="Arial" w:cs="Arial"/>
          <w:color w:val="2A1200"/>
          <w:spacing w:val="45"/>
          <w:sz w:val="20"/>
          <w:szCs w:val="20"/>
        </w:rPr>
        <w:t xml:space="preserve"> </w:t>
      </w:r>
      <w:r>
        <w:rPr>
          <w:rFonts w:ascii="Arial" w:eastAsia="Arial" w:hAnsi="Arial" w:cs="Arial"/>
          <w:color w:val="2A1200"/>
          <w:spacing w:val="-1"/>
          <w:sz w:val="20"/>
          <w:szCs w:val="20"/>
        </w:rPr>
        <w:t>contribute</w:t>
      </w:r>
      <w:r>
        <w:rPr>
          <w:rFonts w:ascii="Arial" w:eastAsia="Arial" w:hAnsi="Arial" w:cs="Arial"/>
          <w:color w:val="2A1200"/>
          <w:spacing w:val="46"/>
          <w:sz w:val="20"/>
          <w:szCs w:val="20"/>
        </w:rPr>
        <w:t xml:space="preserve"> </w:t>
      </w:r>
      <w:r>
        <w:rPr>
          <w:rFonts w:ascii="Arial" w:eastAsia="Arial" w:hAnsi="Arial" w:cs="Arial"/>
          <w:color w:val="2A1200"/>
          <w:spacing w:val="-1"/>
          <w:sz w:val="20"/>
          <w:szCs w:val="20"/>
        </w:rPr>
        <w:t>towards</w:t>
      </w:r>
      <w:r>
        <w:rPr>
          <w:rFonts w:ascii="Arial" w:eastAsia="Arial" w:hAnsi="Arial" w:cs="Arial"/>
          <w:color w:val="2A1200"/>
          <w:spacing w:val="47"/>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48"/>
          <w:w w:val="99"/>
          <w:sz w:val="20"/>
          <w:szCs w:val="20"/>
        </w:rPr>
        <w:t xml:space="preserve"> </w:t>
      </w:r>
      <w:r>
        <w:rPr>
          <w:rFonts w:ascii="Arial" w:eastAsia="Arial" w:hAnsi="Arial" w:cs="Arial"/>
          <w:color w:val="2A1200"/>
          <w:spacing w:val="-1"/>
          <w:sz w:val="20"/>
          <w:szCs w:val="20"/>
        </w:rPr>
        <w:t>expenses</w:t>
      </w:r>
      <w:r>
        <w:rPr>
          <w:rFonts w:ascii="Arial" w:eastAsia="Arial" w:hAnsi="Arial" w:cs="Arial"/>
          <w:color w:val="2A1200"/>
          <w:spacing w:val="38"/>
          <w:sz w:val="20"/>
          <w:szCs w:val="20"/>
        </w:rPr>
        <w:t xml:space="preserve"> </w:t>
      </w:r>
      <w:proofErr w:type="gramStart"/>
      <w:r>
        <w:rPr>
          <w:rFonts w:ascii="Arial" w:eastAsia="Arial" w:hAnsi="Arial" w:cs="Arial"/>
          <w:color w:val="2A1200"/>
          <w:spacing w:val="-1"/>
          <w:sz w:val="20"/>
          <w:szCs w:val="20"/>
        </w:rPr>
        <w:t>of</w:t>
      </w:r>
      <w:r>
        <w:rPr>
          <w:rFonts w:ascii="Arial" w:eastAsia="Arial" w:hAnsi="Arial" w:cs="Arial"/>
          <w:color w:val="2A1200"/>
          <w:sz w:val="20"/>
          <w:szCs w:val="20"/>
        </w:rPr>
        <w:t xml:space="preserve"> </w:t>
      </w:r>
      <w:r>
        <w:rPr>
          <w:rFonts w:ascii="Arial" w:eastAsia="Arial" w:hAnsi="Arial" w:cs="Arial"/>
          <w:color w:val="2A1200"/>
          <w:spacing w:val="7"/>
          <w:sz w:val="20"/>
          <w:szCs w:val="20"/>
        </w:rPr>
        <w:t xml:space="preserve"> </w:t>
      </w:r>
      <w:r>
        <w:rPr>
          <w:rFonts w:ascii="Arial" w:eastAsia="Arial" w:hAnsi="Arial" w:cs="Arial"/>
          <w:color w:val="2A1200"/>
          <w:spacing w:val="-1"/>
          <w:sz w:val="20"/>
          <w:szCs w:val="20"/>
        </w:rPr>
        <w:t>providing</w:t>
      </w:r>
      <w:proofErr w:type="gramEnd"/>
      <w:r>
        <w:rPr>
          <w:rFonts w:ascii="Arial" w:eastAsia="Arial" w:hAnsi="Arial" w:cs="Arial"/>
          <w:color w:val="2A1200"/>
          <w:spacing w:val="-21"/>
          <w:sz w:val="20"/>
          <w:szCs w:val="20"/>
        </w:rPr>
        <w:t xml:space="preserve"> </w:t>
      </w:r>
      <w:r>
        <w:rPr>
          <w:rFonts w:ascii="Arial" w:eastAsia="Arial" w:hAnsi="Arial" w:cs="Arial"/>
          <w:color w:val="2A1200"/>
          <w:spacing w:val="1"/>
          <w:sz w:val="20"/>
          <w:szCs w:val="20"/>
        </w:rPr>
        <w:t>such</w:t>
      </w:r>
      <w:r>
        <w:rPr>
          <w:rFonts w:ascii="Arial" w:eastAsia="Arial" w:hAnsi="Arial" w:cs="Arial"/>
          <w:color w:val="2A1200"/>
          <w:spacing w:val="-19"/>
          <w:sz w:val="20"/>
          <w:szCs w:val="20"/>
        </w:rPr>
        <w:t xml:space="preserve"> </w:t>
      </w:r>
      <w:r>
        <w:rPr>
          <w:rFonts w:ascii="Arial" w:eastAsia="Arial" w:hAnsi="Arial" w:cs="Arial"/>
          <w:color w:val="2A1200"/>
          <w:sz w:val="20"/>
          <w:szCs w:val="20"/>
        </w:rPr>
        <w:t>buildings’</w:t>
      </w:r>
    </w:p>
    <w:p w14:paraId="5B7C377B" w14:textId="77777777" w:rsidR="00DD6C53" w:rsidRDefault="00DD6C53" w:rsidP="00DD6C53">
      <w:pPr>
        <w:tabs>
          <w:tab w:val="left" w:pos="480"/>
        </w:tabs>
        <w:spacing w:line="222" w:lineRule="exact"/>
        <w:ind w:left="120"/>
        <w:rPr>
          <w:rFonts w:ascii="Arial" w:eastAsia="Arial" w:hAnsi="Arial" w:cs="Arial"/>
          <w:sz w:val="20"/>
          <w:szCs w:val="20"/>
        </w:rPr>
      </w:pPr>
      <w:r>
        <w:rPr>
          <w:rFonts w:ascii="Arial"/>
          <w:spacing w:val="-1"/>
          <w:w w:val="85"/>
          <w:sz w:val="20"/>
        </w:rPr>
        <w:t>3.</w:t>
      </w:r>
      <w:r>
        <w:rPr>
          <w:rFonts w:ascii="Arial"/>
          <w:spacing w:val="-1"/>
          <w:w w:val="85"/>
          <w:sz w:val="20"/>
        </w:rPr>
        <w:tab/>
      </w:r>
      <w:r>
        <w:rPr>
          <w:rFonts w:ascii="Arial"/>
          <w:sz w:val="20"/>
        </w:rPr>
        <w:t>LGA</w:t>
      </w:r>
      <w:r>
        <w:rPr>
          <w:rFonts w:ascii="Arial"/>
          <w:spacing w:val="-21"/>
          <w:sz w:val="20"/>
        </w:rPr>
        <w:t xml:space="preserve"> </w:t>
      </w:r>
      <w:r>
        <w:rPr>
          <w:rFonts w:ascii="Arial"/>
          <w:sz w:val="20"/>
        </w:rPr>
        <w:t>1972</w:t>
      </w:r>
      <w:r>
        <w:rPr>
          <w:rFonts w:ascii="Arial"/>
          <w:spacing w:val="-20"/>
          <w:sz w:val="20"/>
        </w:rPr>
        <w:t xml:space="preserve"> </w:t>
      </w:r>
      <w:r>
        <w:rPr>
          <w:rFonts w:ascii="Arial"/>
          <w:sz w:val="20"/>
        </w:rPr>
        <w:t>S111</w:t>
      </w:r>
    </w:p>
    <w:p w14:paraId="47695F19" w14:textId="77777777" w:rsidR="00DD6C53" w:rsidRDefault="00DD6C53" w:rsidP="00DD6C53">
      <w:pPr>
        <w:spacing w:before="3"/>
        <w:rPr>
          <w:rFonts w:ascii="Arial" w:eastAsia="Arial" w:hAnsi="Arial" w:cs="Arial"/>
          <w:sz w:val="19"/>
          <w:szCs w:val="19"/>
        </w:rPr>
      </w:pPr>
    </w:p>
    <w:p w14:paraId="30720DC3" w14:textId="7353F6F3" w:rsidR="00DD6C53" w:rsidRDefault="00DD6C53" w:rsidP="00DD6C53">
      <w:pPr>
        <w:tabs>
          <w:tab w:val="left" w:pos="9487"/>
        </w:tabs>
        <w:ind w:left="120"/>
        <w:rPr>
          <w:rFonts w:ascii="Arial" w:eastAsia="Arial" w:hAnsi="Arial" w:cs="Arial"/>
          <w:sz w:val="20"/>
          <w:szCs w:val="20"/>
        </w:rPr>
      </w:pPr>
      <w:r>
        <w:rPr>
          <w:rFonts w:ascii="Arial"/>
          <w:b/>
          <w:spacing w:val="-1"/>
          <w:sz w:val="20"/>
        </w:rPr>
        <w:t>Litter</w:t>
      </w:r>
      <w:r>
        <w:rPr>
          <w:rFonts w:ascii="Arial"/>
          <w:b/>
          <w:spacing w:val="-20"/>
          <w:sz w:val="20"/>
        </w:rPr>
        <w:t xml:space="preserve"> </w:t>
      </w:r>
      <w:r>
        <w:rPr>
          <w:rFonts w:ascii="Arial"/>
          <w:b/>
          <w:sz w:val="20"/>
        </w:rPr>
        <w:t>bins</w:t>
      </w:r>
      <w:r>
        <w:rPr>
          <w:rFonts w:ascii="Arial"/>
          <w:b/>
          <w:spacing w:val="-11"/>
          <w:sz w:val="20"/>
        </w:rPr>
        <w:t xml:space="preserve"> </w:t>
      </w:r>
      <w:r>
        <w:rPr>
          <w:rFonts w:ascii="Arial"/>
          <w:spacing w:val="-1"/>
          <w:sz w:val="20"/>
        </w:rPr>
        <w:t>Provision</w:t>
      </w:r>
      <w:r>
        <w:rPr>
          <w:rFonts w:ascii="Arial"/>
          <w:spacing w:val="-12"/>
          <w:sz w:val="20"/>
        </w:rPr>
        <w:t xml:space="preserve"> </w:t>
      </w:r>
      <w:r>
        <w:rPr>
          <w:rFonts w:ascii="Arial"/>
          <w:spacing w:val="-1"/>
          <w:sz w:val="20"/>
        </w:rPr>
        <w:t>of</w:t>
      </w:r>
      <w:r>
        <w:rPr>
          <w:rFonts w:ascii="Arial"/>
          <w:spacing w:val="-14"/>
          <w:sz w:val="20"/>
        </w:rPr>
        <w:t xml:space="preserve"> </w:t>
      </w:r>
      <w:r>
        <w:rPr>
          <w:rFonts w:ascii="Arial"/>
          <w:spacing w:val="-1"/>
          <w:sz w:val="20"/>
        </w:rPr>
        <w:t>litter</w:t>
      </w:r>
      <w:r>
        <w:rPr>
          <w:rFonts w:ascii="Arial"/>
          <w:spacing w:val="-14"/>
          <w:sz w:val="20"/>
        </w:rPr>
        <w:t xml:space="preserve"> </w:t>
      </w:r>
      <w:r>
        <w:rPr>
          <w:rFonts w:ascii="Arial"/>
          <w:sz w:val="20"/>
        </w:rPr>
        <w:t>bins</w:t>
      </w:r>
      <w:r>
        <w:rPr>
          <w:rFonts w:ascii="Arial"/>
          <w:spacing w:val="25"/>
          <w:sz w:val="20"/>
        </w:rPr>
        <w:t xml:space="preserve"> </w:t>
      </w:r>
      <w:r>
        <w:rPr>
          <w:rFonts w:ascii="Arial"/>
          <w:spacing w:val="-1"/>
          <w:sz w:val="20"/>
        </w:rPr>
        <w:t>[Litter</w:t>
      </w:r>
      <w:r>
        <w:rPr>
          <w:rFonts w:ascii="Arial"/>
          <w:spacing w:val="-9"/>
          <w:sz w:val="20"/>
        </w:rPr>
        <w:t xml:space="preserve"> </w:t>
      </w:r>
      <w:r>
        <w:rPr>
          <w:rFonts w:ascii="Arial"/>
          <w:sz w:val="20"/>
        </w:rPr>
        <w:t>Act</w:t>
      </w:r>
      <w:r>
        <w:rPr>
          <w:rFonts w:ascii="Arial"/>
          <w:spacing w:val="-15"/>
          <w:sz w:val="20"/>
        </w:rPr>
        <w:t xml:space="preserve"> </w:t>
      </w:r>
      <w:r>
        <w:rPr>
          <w:rFonts w:ascii="Arial"/>
          <w:sz w:val="20"/>
        </w:rPr>
        <w:t>1983,</w:t>
      </w:r>
      <w:r>
        <w:rPr>
          <w:rFonts w:ascii="Arial"/>
          <w:spacing w:val="-12"/>
          <w:sz w:val="20"/>
        </w:rPr>
        <w:t xml:space="preserve"> </w:t>
      </w:r>
      <w:r>
        <w:rPr>
          <w:rFonts w:ascii="Arial"/>
          <w:sz w:val="20"/>
        </w:rPr>
        <w:t>ss</w:t>
      </w:r>
      <w:r>
        <w:rPr>
          <w:rFonts w:ascii="Arial"/>
          <w:spacing w:val="-10"/>
          <w:sz w:val="20"/>
        </w:rPr>
        <w:t xml:space="preserve"> </w:t>
      </w:r>
      <w:r>
        <w:rPr>
          <w:rFonts w:ascii="Arial"/>
          <w:spacing w:val="-1"/>
          <w:sz w:val="20"/>
        </w:rPr>
        <w:t>5,</w:t>
      </w:r>
      <w:r>
        <w:rPr>
          <w:rFonts w:ascii="Arial"/>
          <w:spacing w:val="-10"/>
          <w:sz w:val="20"/>
        </w:rPr>
        <w:t xml:space="preserve"> </w:t>
      </w:r>
      <w:r>
        <w:rPr>
          <w:rFonts w:ascii="Arial"/>
          <w:spacing w:val="-1"/>
          <w:sz w:val="20"/>
        </w:rPr>
        <w:t>6]</w:t>
      </w:r>
      <w:r>
        <w:rPr>
          <w:rFonts w:ascii="Arial"/>
          <w:spacing w:val="-1"/>
          <w:sz w:val="20"/>
        </w:rPr>
        <w:tab/>
      </w:r>
      <w:r>
        <w:rPr>
          <w:rFonts w:ascii="Arial"/>
          <w:b/>
          <w:sz w:val="20"/>
        </w:rPr>
        <w:t>L</w:t>
      </w:r>
    </w:p>
    <w:p w14:paraId="2286B6DA" w14:textId="77777777" w:rsidR="00DD6C53" w:rsidRDefault="00DD6C53" w:rsidP="00DD6C53">
      <w:pPr>
        <w:spacing w:before="10"/>
        <w:rPr>
          <w:rFonts w:ascii="Arial" w:eastAsia="Arial" w:hAnsi="Arial" w:cs="Arial"/>
          <w:b/>
          <w:bCs/>
          <w:sz w:val="19"/>
          <w:szCs w:val="19"/>
        </w:rPr>
      </w:pPr>
    </w:p>
    <w:p w14:paraId="252187D6" w14:textId="7322A577" w:rsidR="00DD6C53" w:rsidRDefault="00DD6C53" w:rsidP="00DD6C53">
      <w:pPr>
        <w:tabs>
          <w:tab w:val="left" w:pos="9487"/>
        </w:tabs>
        <w:ind w:left="120"/>
        <w:rPr>
          <w:rFonts w:ascii="Arial" w:eastAsia="Arial" w:hAnsi="Arial" w:cs="Arial"/>
          <w:sz w:val="20"/>
          <w:szCs w:val="20"/>
        </w:rPr>
      </w:pPr>
      <w:proofErr w:type="spellStart"/>
      <w:r>
        <w:rPr>
          <w:rFonts w:ascii="Arial"/>
          <w:b/>
          <w:spacing w:val="-1"/>
          <w:sz w:val="20"/>
        </w:rPr>
        <w:t>Neighbourhood</w:t>
      </w:r>
      <w:proofErr w:type="spellEnd"/>
      <w:r>
        <w:rPr>
          <w:rFonts w:ascii="Arial"/>
          <w:b/>
          <w:spacing w:val="-19"/>
          <w:sz w:val="20"/>
        </w:rPr>
        <w:t xml:space="preserve"> </w:t>
      </w:r>
      <w:r>
        <w:rPr>
          <w:rFonts w:ascii="Arial"/>
          <w:b/>
          <w:spacing w:val="-1"/>
          <w:sz w:val="20"/>
        </w:rPr>
        <w:t>Plans</w:t>
      </w:r>
      <w:r>
        <w:rPr>
          <w:rFonts w:ascii="Arial"/>
          <w:b/>
          <w:spacing w:val="-21"/>
          <w:sz w:val="20"/>
        </w:rPr>
        <w:t xml:space="preserve"> </w:t>
      </w:r>
      <w:r>
        <w:rPr>
          <w:rFonts w:ascii="Arial"/>
          <w:spacing w:val="-1"/>
          <w:sz w:val="20"/>
        </w:rPr>
        <w:t>[Localism</w:t>
      </w:r>
      <w:r>
        <w:rPr>
          <w:rFonts w:ascii="Arial"/>
          <w:spacing w:val="-19"/>
          <w:sz w:val="20"/>
        </w:rPr>
        <w:t xml:space="preserve"> </w:t>
      </w:r>
      <w:r>
        <w:rPr>
          <w:rFonts w:ascii="Arial"/>
          <w:sz w:val="20"/>
        </w:rPr>
        <w:t>Act</w:t>
      </w:r>
      <w:r>
        <w:rPr>
          <w:rFonts w:ascii="Arial"/>
          <w:spacing w:val="-21"/>
          <w:sz w:val="20"/>
        </w:rPr>
        <w:t xml:space="preserve"> </w:t>
      </w:r>
      <w:r>
        <w:rPr>
          <w:rFonts w:ascii="Arial"/>
          <w:sz w:val="20"/>
        </w:rPr>
        <w:t>2011</w:t>
      </w:r>
      <w:r>
        <w:rPr>
          <w:rFonts w:ascii="Arial"/>
          <w:spacing w:val="-20"/>
          <w:sz w:val="20"/>
        </w:rPr>
        <w:t xml:space="preserve"> </w:t>
      </w:r>
      <w:r>
        <w:rPr>
          <w:rFonts w:ascii="Arial"/>
          <w:sz w:val="20"/>
        </w:rPr>
        <w:t>Sch</w:t>
      </w:r>
      <w:r>
        <w:rPr>
          <w:rFonts w:ascii="Arial"/>
          <w:spacing w:val="-23"/>
          <w:sz w:val="20"/>
        </w:rPr>
        <w:t xml:space="preserve"> </w:t>
      </w:r>
      <w:r>
        <w:rPr>
          <w:rFonts w:ascii="Arial"/>
          <w:spacing w:val="-1"/>
          <w:sz w:val="20"/>
        </w:rPr>
        <w:t>9]</w:t>
      </w:r>
      <w:r>
        <w:rPr>
          <w:rFonts w:ascii="Arial"/>
          <w:spacing w:val="-1"/>
          <w:sz w:val="20"/>
        </w:rPr>
        <w:tab/>
      </w:r>
      <w:r>
        <w:rPr>
          <w:rFonts w:ascii="Arial"/>
          <w:b/>
          <w:sz w:val="20"/>
        </w:rPr>
        <w:t>R</w:t>
      </w:r>
    </w:p>
    <w:p w14:paraId="1264F0E4" w14:textId="77777777" w:rsidR="00DD6C53" w:rsidRDefault="00DD6C53" w:rsidP="00DD6C53">
      <w:pPr>
        <w:spacing w:before="1"/>
        <w:rPr>
          <w:rFonts w:ascii="Arial" w:eastAsia="Arial" w:hAnsi="Arial" w:cs="Arial"/>
          <w:b/>
          <w:bCs/>
          <w:sz w:val="20"/>
          <w:szCs w:val="20"/>
        </w:rPr>
      </w:pPr>
    </w:p>
    <w:p w14:paraId="457A0DA1" w14:textId="77777777" w:rsidR="00DD6C53" w:rsidRDefault="00DD6C53" w:rsidP="00DD6C53">
      <w:pPr>
        <w:ind w:left="120"/>
        <w:rPr>
          <w:rFonts w:ascii="Arial" w:eastAsia="Arial" w:hAnsi="Arial" w:cs="Arial"/>
          <w:sz w:val="20"/>
          <w:szCs w:val="20"/>
        </w:rPr>
      </w:pPr>
      <w:r>
        <w:rPr>
          <w:rFonts w:ascii="Arial"/>
          <w:b/>
          <w:spacing w:val="-1"/>
          <w:sz w:val="20"/>
        </w:rPr>
        <w:t>Research</w:t>
      </w:r>
      <w:r>
        <w:rPr>
          <w:rFonts w:ascii="Arial"/>
          <w:b/>
          <w:spacing w:val="-27"/>
          <w:sz w:val="20"/>
        </w:rPr>
        <w:t xml:space="preserve"> </w:t>
      </w:r>
      <w:r>
        <w:rPr>
          <w:rFonts w:ascii="Arial"/>
          <w:b/>
          <w:spacing w:val="-1"/>
          <w:sz w:val="20"/>
        </w:rPr>
        <w:t>and</w:t>
      </w:r>
      <w:r>
        <w:rPr>
          <w:rFonts w:ascii="Arial"/>
          <w:b/>
          <w:spacing w:val="-27"/>
          <w:sz w:val="20"/>
        </w:rPr>
        <w:t xml:space="preserve"> </w:t>
      </w:r>
      <w:r>
        <w:rPr>
          <w:rFonts w:ascii="Arial"/>
          <w:b/>
          <w:spacing w:val="-1"/>
          <w:sz w:val="20"/>
        </w:rPr>
        <w:t>collection</w:t>
      </w:r>
      <w:r>
        <w:rPr>
          <w:rFonts w:ascii="Arial"/>
          <w:b/>
          <w:spacing w:val="-25"/>
          <w:sz w:val="20"/>
        </w:rPr>
        <w:t xml:space="preserve"> </w:t>
      </w:r>
      <w:r>
        <w:rPr>
          <w:rFonts w:ascii="Arial"/>
          <w:b/>
          <w:spacing w:val="-1"/>
          <w:sz w:val="20"/>
        </w:rPr>
        <w:t>of</w:t>
      </w:r>
      <w:r>
        <w:rPr>
          <w:rFonts w:ascii="Arial"/>
          <w:b/>
          <w:spacing w:val="-26"/>
          <w:sz w:val="20"/>
        </w:rPr>
        <w:t xml:space="preserve"> </w:t>
      </w:r>
      <w:proofErr w:type="gramStart"/>
      <w:r>
        <w:rPr>
          <w:rFonts w:ascii="Arial"/>
          <w:b/>
          <w:spacing w:val="-1"/>
          <w:sz w:val="20"/>
        </w:rPr>
        <w:t>information</w:t>
      </w:r>
      <w:proofErr w:type="gramEnd"/>
    </w:p>
    <w:p w14:paraId="7669B92B" w14:textId="41F4F299"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15"/>
          <w:sz w:val="20"/>
        </w:rPr>
        <w:t xml:space="preserve"> </w:t>
      </w:r>
      <w:r>
        <w:rPr>
          <w:rFonts w:ascii="Arial"/>
          <w:spacing w:val="-1"/>
          <w:sz w:val="20"/>
        </w:rPr>
        <w:t>to</w:t>
      </w:r>
      <w:r>
        <w:rPr>
          <w:rFonts w:ascii="Arial"/>
          <w:spacing w:val="-16"/>
          <w:sz w:val="20"/>
        </w:rPr>
        <w:t xml:space="preserve"> </w:t>
      </w:r>
      <w:r>
        <w:rPr>
          <w:rFonts w:ascii="Arial"/>
          <w:spacing w:val="-1"/>
          <w:sz w:val="20"/>
        </w:rPr>
        <w:t>carry</w:t>
      </w:r>
      <w:r>
        <w:rPr>
          <w:rFonts w:ascii="Arial"/>
          <w:spacing w:val="-11"/>
          <w:sz w:val="20"/>
        </w:rPr>
        <w:t xml:space="preserve"> </w:t>
      </w:r>
      <w:r>
        <w:rPr>
          <w:rFonts w:ascii="Arial"/>
          <w:spacing w:val="-2"/>
          <w:sz w:val="20"/>
        </w:rPr>
        <w:t>out</w:t>
      </w:r>
      <w:r>
        <w:rPr>
          <w:rFonts w:ascii="Arial"/>
          <w:spacing w:val="-17"/>
          <w:sz w:val="20"/>
        </w:rPr>
        <w:t xml:space="preserve"> </w:t>
      </w:r>
      <w:r>
        <w:rPr>
          <w:rFonts w:ascii="Arial"/>
          <w:sz w:val="20"/>
        </w:rPr>
        <w:t>research</w:t>
      </w:r>
      <w:r>
        <w:rPr>
          <w:rFonts w:ascii="Arial"/>
          <w:spacing w:val="24"/>
          <w:sz w:val="20"/>
        </w:rPr>
        <w:t xml:space="preserve"> </w:t>
      </w:r>
      <w:r>
        <w:rPr>
          <w:rFonts w:ascii="Arial"/>
          <w:sz w:val="20"/>
        </w:rPr>
        <w:t>[LGA</w:t>
      </w:r>
      <w:r>
        <w:rPr>
          <w:rFonts w:ascii="Arial"/>
          <w:spacing w:val="-12"/>
          <w:sz w:val="20"/>
        </w:rPr>
        <w:t xml:space="preserve"> </w:t>
      </w:r>
      <w:r>
        <w:rPr>
          <w:rFonts w:ascii="Arial"/>
          <w:sz w:val="20"/>
        </w:rPr>
        <w:t>1972</w:t>
      </w:r>
      <w:r>
        <w:rPr>
          <w:rFonts w:ascii="Arial"/>
          <w:spacing w:val="-10"/>
          <w:sz w:val="20"/>
        </w:rPr>
        <w:t xml:space="preserve"> </w:t>
      </w:r>
      <w:r>
        <w:rPr>
          <w:rFonts w:ascii="Arial"/>
          <w:sz w:val="20"/>
        </w:rPr>
        <w:t>S</w:t>
      </w:r>
      <w:r>
        <w:rPr>
          <w:rFonts w:ascii="Arial"/>
          <w:spacing w:val="-15"/>
          <w:sz w:val="20"/>
        </w:rPr>
        <w:t xml:space="preserve"> </w:t>
      </w:r>
      <w:r>
        <w:rPr>
          <w:rFonts w:ascii="Arial"/>
          <w:spacing w:val="-1"/>
          <w:sz w:val="20"/>
        </w:rPr>
        <w:t>141]</w:t>
      </w:r>
      <w:r>
        <w:rPr>
          <w:rFonts w:ascii="Arial"/>
          <w:spacing w:val="-1"/>
          <w:sz w:val="20"/>
        </w:rPr>
        <w:tab/>
      </w:r>
      <w:r>
        <w:rPr>
          <w:rFonts w:ascii="Arial"/>
          <w:b/>
          <w:sz w:val="20"/>
        </w:rPr>
        <w:t>M</w:t>
      </w:r>
    </w:p>
    <w:p w14:paraId="50F1A519" w14:textId="77777777" w:rsidR="00DD6C53" w:rsidRDefault="00DD6C53" w:rsidP="00DD6C53">
      <w:pPr>
        <w:spacing w:before="1"/>
        <w:rPr>
          <w:rFonts w:ascii="Arial" w:eastAsia="Arial" w:hAnsi="Arial" w:cs="Arial"/>
          <w:b/>
          <w:bCs/>
          <w:sz w:val="20"/>
          <w:szCs w:val="20"/>
        </w:rPr>
      </w:pPr>
    </w:p>
    <w:p w14:paraId="6157A14C" w14:textId="77777777" w:rsidR="00DD6C53" w:rsidRDefault="00DD6C53" w:rsidP="00DD6C53">
      <w:pPr>
        <w:tabs>
          <w:tab w:val="left" w:pos="9487"/>
        </w:tabs>
        <w:ind w:left="120"/>
        <w:rPr>
          <w:rFonts w:ascii="Arial" w:eastAsia="Arial" w:hAnsi="Arial" w:cs="Arial"/>
          <w:sz w:val="20"/>
          <w:szCs w:val="20"/>
        </w:rPr>
      </w:pPr>
      <w:r>
        <w:rPr>
          <w:rFonts w:ascii="Arial"/>
          <w:b/>
          <w:spacing w:val="-1"/>
          <w:sz w:val="20"/>
        </w:rPr>
        <w:t>Parish</w:t>
      </w:r>
      <w:r>
        <w:rPr>
          <w:rFonts w:ascii="Arial"/>
          <w:b/>
          <w:spacing w:val="-18"/>
          <w:sz w:val="20"/>
        </w:rPr>
        <w:t xml:space="preserve"> </w:t>
      </w:r>
      <w:r>
        <w:rPr>
          <w:rFonts w:ascii="Arial"/>
          <w:b/>
          <w:spacing w:val="-1"/>
          <w:sz w:val="20"/>
        </w:rPr>
        <w:t>Plans</w:t>
      </w:r>
      <w:r>
        <w:rPr>
          <w:rFonts w:ascii="Arial"/>
          <w:b/>
          <w:spacing w:val="16"/>
          <w:sz w:val="20"/>
        </w:rPr>
        <w:t xml:space="preserve"> </w:t>
      </w:r>
      <w:r>
        <w:rPr>
          <w:rFonts w:ascii="Arial"/>
          <w:b/>
          <w:sz w:val="20"/>
        </w:rPr>
        <w:t>[</w:t>
      </w:r>
      <w:r>
        <w:rPr>
          <w:rFonts w:ascii="Arial"/>
          <w:sz w:val="20"/>
        </w:rPr>
        <w:t>LGA</w:t>
      </w:r>
      <w:r>
        <w:rPr>
          <w:rFonts w:ascii="Arial"/>
          <w:spacing w:val="-16"/>
          <w:sz w:val="20"/>
        </w:rPr>
        <w:t xml:space="preserve"> </w:t>
      </w:r>
      <w:r>
        <w:rPr>
          <w:rFonts w:ascii="Arial"/>
          <w:spacing w:val="-1"/>
          <w:sz w:val="20"/>
        </w:rPr>
        <w:t>1972</w:t>
      </w:r>
      <w:r>
        <w:rPr>
          <w:rFonts w:ascii="Arial"/>
          <w:spacing w:val="-12"/>
          <w:sz w:val="20"/>
        </w:rPr>
        <w:t xml:space="preserve"> </w:t>
      </w:r>
      <w:r>
        <w:rPr>
          <w:rFonts w:ascii="Arial"/>
          <w:b/>
          <w:sz w:val="20"/>
        </w:rPr>
        <w:t>S</w:t>
      </w:r>
      <w:r>
        <w:rPr>
          <w:rFonts w:ascii="Arial"/>
          <w:b/>
          <w:spacing w:val="-12"/>
          <w:sz w:val="20"/>
        </w:rPr>
        <w:t xml:space="preserve"> </w:t>
      </w:r>
      <w:r>
        <w:rPr>
          <w:rFonts w:ascii="Arial"/>
          <w:spacing w:val="-1"/>
          <w:sz w:val="20"/>
        </w:rPr>
        <w:t>141]</w:t>
      </w:r>
      <w:r>
        <w:rPr>
          <w:rFonts w:ascii="Arial"/>
          <w:spacing w:val="-1"/>
          <w:sz w:val="20"/>
        </w:rPr>
        <w:tab/>
      </w:r>
      <w:r>
        <w:rPr>
          <w:rFonts w:ascii="Arial"/>
          <w:b/>
          <w:sz w:val="20"/>
        </w:rPr>
        <w:t>J</w:t>
      </w:r>
    </w:p>
    <w:p w14:paraId="79D3CC0E" w14:textId="77777777" w:rsidR="00DD6C53" w:rsidRDefault="00DD6C53" w:rsidP="00DD6C53">
      <w:pPr>
        <w:spacing w:before="10"/>
        <w:rPr>
          <w:rFonts w:ascii="Arial" w:eastAsia="Arial" w:hAnsi="Arial" w:cs="Arial"/>
          <w:b/>
          <w:bCs/>
          <w:sz w:val="19"/>
          <w:szCs w:val="19"/>
        </w:rPr>
      </w:pPr>
    </w:p>
    <w:p w14:paraId="4D48210F" w14:textId="4085E46F" w:rsidR="00DD6C53" w:rsidRDefault="00DD6C53" w:rsidP="00DD6C53">
      <w:pPr>
        <w:tabs>
          <w:tab w:val="left" w:pos="9487"/>
        </w:tabs>
        <w:ind w:left="120"/>
        <w:rPr>
          <w:rFonts w:ascii="Arial" w:eastAsia="Arial" w:hAnsi="Arial" w:cs="Arial"/>
          <w:sz w:val="20"/>
          <w:szCs w:val="20"/>
        </w:rPr>
      </w:pPr>
      <w:r>
        <w:rPr>
          <w:rFonts w:ascii="Arial"/>
          <w:b/>
          <w:spacing w:val="-1"/>
          <w:sz w:val="20"/>
        </w:rPr>
        <w:t>Section</w:t>
      </w:r>
      <w:r>
        <w:rPr>
          <w:rFonts w:ascii="Arial"/>
          <w:b/>
          <w:spacing w:val="-33"/>
          <w:sz w:val="20"/>
        </w:rPr>
        <w:t xml:space="preserve"> </w:t>
      </w:r>
      <w:r>
        <w:rPr>
          <w:rFonts w:ascii="Arial"/>
          <w:b/>
          <w:spacing w:val="-1"/>
          <w:sz w:val="20"/>
        </w:rPr>
        <w:t>137</w:t>
      </w:r>
      <w:r>
        <w:rPr>
          <w:rFonts w:ascii="Arial"/>
          <w:b/>
          <w:spacing w:val="-1"/>
          <w:sz w:val="20"/>
        </w:rPr>
        <w:tab/>
      </w:r>
      <w:r>
        <w:rPr>
          <w:rFonts w:ascii="Arial"/>
          <w:b/>
          <w:sz w:val="20"/>
        </w:rPr>
        <w:t>N</w:t>
      </w:r>
    </w:p>
    <w:p w14:paraId="63290C8C" w14:textId="6C797869" w:rsidR="00DD6C53" w:rsidRDefault="00DD6C53" w:rsidP="00DD6C53">
      <w:pPr>
        <w:ind w:left="120" w:right="106"/>
        <w:jc w:val="both"/>
        <w:rPr>
          <w:rFonts w:ascii="Arial" w:eastAsia="Arial" w:hAnsi="Arial" w:cs="Arial"/>
          <w:sz w:val="20"/>
          <w:szCs w:val="20"/>
        </w:rPr>
      </w:pPr>
      <w:r>
        <w:rPr>
          <w:rFonts w:ascii="Arial" w:hAnsi="Arial"/>
          <w:sz w:val="20"/>
        </w:rPr>
        <w:t>Local</w:t>
      </w:r>
      <w:r>
        <w:rPr>
          <w:rFonts w:ascii="Arial" w:hAnsi="Arial"/>
          <w:spacing w:val="-6"/>
          <w:sz w:val="20"/>
        </w:rPr>
        <w:t xml:space="preserve"> </w:t>
      </w:r>
      <w:r>
        <w:rPr>
          <w:rFonts w:ascii="Arial" w:hAnsi="Arial"/>
          <w:spacing w:val="-1"/>
          <w:sz w:val="20"/>
        </w:rPr>
        <w:t>Government</w:t>
      </w:r>
      <w:r>
        <w:rPr>
          <w:rFonts w:ascii="Arial" w:hAnsi="Arial"/>
          <w:spacing w:val="-5"/>
          <w:sz w:val="20"/>
        </w:rPr>
        <w:t xml:space="preserve"> </w:t>
      </w:r>
      <w:r>
        <w:rPr>
          <w:rFonts w:ascii="Arial" w:hAnsi="Arial"/>
          <w:sz w:val="20"/>
        </w:rPr>
        <w:t>Act</w:t>
      </w:r>
      <w:r>
        <w:rPr>
          <w:rFonts w:ascii="Arial" w:hAnsi="Arial"/>
          <w:spacing w:val="-3"/>
          <w:sz w:val="20"/>
        </w:rPr>
        <w:t xml:space="preserve"> </w:t>
      </w:r>
      <w:r>
        <w:rPr>
          <w:rFonts w:ascii="Arial" w:hAnsi="Arial"/>
          <w:sz w:val="20"/>
        </w:rPr>
        <w:t>1972.</w:t>
      </w:r>
      <w:r>
        <w:rPr>
          <w:rFonts w:ascii="Arial" w:hAnsi="Arial"/>
          <w:spacing w:val="-4"/>
          <w:sz w:val="20"/>
        </w:rPr>
        <w:t xml:space="preserve"> </w:t>
      </w:r>
      <w:r>
        <w:rPr>
          <w:rFonts w:ascii="Arial" w:hAnsi="Arial"/>
          <w:sz w:val="20"/>
        </w:rPr>
        <w:t>Power</w:t>
      </w:r>
      <w:r>
        <w:rPr>
          <w:rFonts w:ascii="Arial" w:hAnsi="Arial"/>
          <w:spacing w:val="-6"/>
          <w:sz w:val="20"/>
        </w:rPr>
        <w:t xml:space="preserve"> </w:t>
      </w:r>
      <w:r>
        <w:rPr>
          <w:rFonts w:ascii="Arial" w:hAnsi="Arial"/>
          <w:spacing w:val="-1"/>
          <w:sz w:val="20"/>
        </w:rPr>
        <w:t>of</w:t>
      </w:r>
      <w:r>
        <w:rPr>
          <w:rFonts w:ascii="Arial" w:hAnsi="Arial"/>
          <w:spacing w:val="-4"/>
          <w:sz w:val="20"/>
        </w:rPr>
        <w:t xml:space="preserve"> </w:t>
      </w:r>
      <w:r>
        <w:rPr>
          <w:rFonts w:ascii="Arial" w:hAnsi="Arial"/>
          <w:sz w:val="20"/>
        </w:rPr>
        <w:t>Local</w:t>
      </w:r>
      <w:r>
        <w:rPr>
          <w:rFonts w:ascii="Arial" w:hAnsi="Arial"/>
          <w:spacing w:val="-4"/>
          <w:sz w:val="20"/>
        </w:rPr>
        <w:t xml:space="preserve"> </w:t>
      </w:r>
      <w:r>
        <w:rPr>
          <w:rFonts w:ascii="Arial" w:hAnsi="Arial"/>
          <w:spacing w:val="-1"/>
          <w:sz w:val="20"/>
        </w:rPr>
        <w:t>Authorities</w:t>
      </w:r>
      <w:r>
        <w:rPr>
          <w:rFonts w:ascii="Arial" w:hAnsi="Arial"/>
          <w:spacing w:val="-5"/>
          <w:sz w:val="20"/>
        </w:rPr>
        <w:t xml:space="preserve"> </w:t>
      </w:r>
      <w:r>
        <w:rPr>
          <w:rFonts w:ascii="Arial" w:hAnsi="Arial"/>
          <w:spacing w:val="-1"/>
          <w:sz w:val="20"/>
        </w:rPr>
        <w:t>to</w:t>
      </w:r>
      <w:r>
        <w:rPr>
          <w:rFonts w:ascii="Arial" w:hAnsi="Arial"/>
          <w:spacing w:val="-6"/>
          <w:sz w:val="20"/>
        </w:rPr>
        <w:t xml:space="preserve"> </w:t>
      </w:r>
      <w:r>
        <w:rPr>
          <w:rFonts w:ascii="Arial" w:hAnsi="Arial"/>
          <w:spacing w:val="-1"/>
          <w:sz w:val="20"/>
        </w:rPr>
        <w:t>incur</w:t>
      </w:r>
      <w:r>
        <w:rPr>
          <w:rFonts w:ascii="Arial" w:hAnsi="Arial"/>
          <w:spacing w:val="-5"/>
          <w:sz w:val="20"/>
        </w:rPr>
        <w:t xml:space="preserve"> </w:t>
      </w:r>
      <w:r>
        <w:rPr>
          <w:rFonts w:ascii="Arial" w:hAnsi="Arial"/>
          <w:spacing w:val="-1"/>
          <w:sz w:val="20"/>
        </w:rPr>
        <w:t>expenditure for</w:t>
      </w:r>
      <w:r>
        <w:rPr>
          <w:rFonts w:ascii="Arial" w:hAnsi="Arial"/>
          <w:spacing w:val="-5"/>
          <w:sz w:val="20"/>
        </w:rPr>
        <w:t xml:space="preserve"> </w:t>
      </w:r>
      <w:r>
        <w:rPr>
          <w:rFonts w:ascii="Arial" w:hAnsi="Arial"/>
          <w:sz w:val="20"/>
        </w:rPr>
        <w:t>certain</w:t>
      </w:r>
      <w:r>
        <w:rPr>
          <w:rFonts w:ascii="Arial" w:hAnsi="Arial"/>
          <w:spacing w:val="-4"/>
          <w:sz w:val="20"/>
        </w:rPr>
        <w:t xml:space="preserve"> </w:t>
      </w:r>
      <w:r>
        <w:rPr>
          <w:rFonts w:ascii="Arial" w:hAnsi="Arial"/>
          <w:spacing w:val="-1"/>
          <w:sz w:val="20"/>
        </w:rPr>
        <w:t>purposes</w:t>
      </w:r>
      <w:r>
        <w:rPr>
          <w:rFonts w:ascii="Arial" w:hAnsi="Arial"/>
          <w:spacing w:val="-3"/>
          <w:sz w:val="20"/>
        </w:rPr>
        <w:t xml:space="preserve"> </w:t>
      </w:r>
      <w:r>
        <w:rPr>
          <w:rFonts w:ascii="Arial" w:hAnsi="Arial"/>
          <w:spacing w:val="-1"/>
          <w:sz w:val="20"/>
        </w:rPr>
        <w:t>not</w:t>
      </w:r>
      <w:r>
        <w:rPr>
          <w:rFonts w:ascii="Arial" w:hAnsi="Arial"/>
          <w:spacing w:val="-6"/>
          <w:sz w:val="20"/>
        </w:rPr>
        <w:t xml:space="preserve"> </w:t>
      </w:r>
      <w:r>
        <w:rPr>
          <w:rFonts w:ascii="Arial" w:hAnsi="Arial"/>
          <w:spacing w:val="-1"/>
          <w:sz w:val="20"/>
        </w:rPr>
        <w:t>otherwise</w:t>
      </w:r>
      <w:r>
        <w:rPr>
          <w:rFonts w:ascii="Arial" w:hAnsi="Arial"/>
          <w:spacing w:val="87"/>
          <w:w w:val="99"/>
          <w:sz w:val="20"/>
        </w:rPr>
        <w:t xml:space="preserve"> </w:t>
      </w:r>
      <w:proofErr w:type="spellStart"/>
      <w:r>
        <w:rPr>
          <w:rFonts w:ascii="Arial" w:hAnsi="Arial"/>
          <w:spacing w:val="-1"/>
          <w:sz w:val="20"/>
        </w:rPr>
        <w:t>authorised</w:t>
      </w:r>
      <w:proofErr w:type="spellEnd"/>
      <w:r>
        <w:rPr>
          <w:rFonts w:ascii="Arial" w:hAnsi="Arial"/>
          <w:spacing w:val="-1"/>
          <w:sz w:val="20"/>
        </w:rPr>
        <w:t>.</w:t>
      </w:r>
      <w:r>
        <w:rPr>
          <w:rFonts w:ascii="Arial" w:hAnsi="Arial"/>
          <w:spacing w:val="27"/>
          <w:sz w:val="20"/>
        </w:rPr>
        <w:t xml:space="preserve"> </w:t>
      </w:r>
      <w:r>
        <w:rPr>
          <w:rFonts w:ascii="Arial" w:hAnsi="Arial"/>
          <w:spacing w:val="-1"/>
          <w:sz w:val="20"/>
        </w:rPr>
        <w:t>Power</w:t>
      </w:r>
      <w:r>
        <w:rPr>
          <w:rFonts w:ascii="Arial" w:hAnsi="Arial"/>
          <w:spacing w:val="31"/>
          <w:sz w:val="20"/>
        </w:rPr>
        <w:t xml:space="preserve"> </w:t>
      </w:r>
      <w:r>
        <w:rPr>
          <w:rFonts w:ascii="Arial" w:hAnsi="Arial"/>
          <w:spacing w:val="-1"/>
          <w:sz w:val="20"/>
        </w:rPr>
        <w:t>to</w:t>
      </w:r>
      <w:r>
        <w:rPr>
          <w:rFonts w:ascii="Arial" w:hAnsi="Arial"/>
          <w:spacing w:val="30"/>
          <w:sz w:val="20"/>
        </w:rPr>
        <w:t xml:space="preserve"> </w:t>
      </w:r>
      <w:r>
        <w:rPr>
          <w:rFonts w:ascii="Arial" w:hAnsi="Arial"/>
          <w:spacing w:val="-1"/>
          <w:sz w:val="20"/>
        </w:rPr>
        <w:t>do</w:t>
      </w:r>
      <w:r>
        <w:rPr>
          <w:rFonts w:ascii="Arial" w:hAnsi="Arial"/>
          <w:spacing w:val="28"/>
          <w:sz w:val="20"/>
        </w:rPr>
        <w:t xml:space="preserve"> </w:t>
      </w:r>
      <w:r>
        <w:rPr>
          <w:rFonts w:ascii="Arial" w:hAnsi="Arial"/>
          <w:spacing w:val="-1"/>
          <w:sz w:val="20"/>
        </w:rPr>
        <w:t>something</w:t>
      </w:r>
      <w:r>
        <w:rPr>
          <w:rFonts w:ascii="Arial" w:hAnsi="Arial"/>
          <w:spacing w:val="31"/>
          <w:sz w:val="20"/>
        </w:rPr>
        <w:t xml:space="preserve"> </w:t>
      </w:r>
      <w:r>
        <w:rPr>
          <w:rFonts w:ascii="Arial" w:hAnsi="Arial"/>
          <w:spacing w:val="-1"/>
          <w:sz w:val="20"/>
        </w:rPr>
        <w:t>that</w:t>
      </w:r>
      <w:r>
        <w:rPr>
          <w:rFonts w:ascii="Arial" w:hAnsi="Arial"/>
          <w:spacing w:val="28"/>
          <w:sz w:val="20"/>
        </w:rPr>
        <w:t xml:space="preserve"> </w:t>
      </w:r>
      <w:r>
        <w:rPr>
          <w:rFonts w:ascii="Arial" w:hAnsi="Arial"/>
          <w:spacing w:val="-1"/>
          <w:sz w:val="20"/>
        </w:rPr>
        <w:t>will</w:t>
      </w:r>
      <w:r>
        <w:rPr>
          <w:rFonts w:ascii="Arial" w:hAnsi="Arial"/>
          <w:spacing w:val="27"/>
          <w:sz w:val="20"/>
        </w:rPr>
        <w:t xml:space="preserve"> </w:t>
      </w:r>
      <w:r>
        <w:rPr>
          <w:rFonts w:ascii="Arial" w:hAnsi="Arial"/>
          <w:spacing w:val="-1"/>
          <w:sz w:val="20"/>
        </w:rPr>
        <w:t>benefit</w:t>
      </w:r>
      <w:r>
        <w:rPr>
          <w:rFonts w:ascii="Arial" w:hAnsi="Arial"/>
          <w:spacing w:val="31"/>
          <w:sz w:val="20"/>
        </w:rPr>
        <w:t xml:space="preserve"> </w:t>
      </w:r>
      <w:r>
        <w:rPr>
          <w:rFonts w:ascii="Arial" w:hAnsi="Arial"/>
          <w:sz w:val="20"/>
        </w:rPr>
        <w:t>the</w:t>
      </w:r>
      <w:r>
        <w:rPr>
          <w:rFonts w:ascii="Arial" w:hAnsi="Arial"/>
          <w:spacing w:val="30"/>
          <w:sz w:val="20"/>
        </w:rPr>
        <w:t xml:space="preserve"> </w:t>
      </w:r>
      <w:r>
        <w:rPr>
          <w:rFonts w:ascii="Arial" w:hAnsi="Arial"/>
          <w:sz w:val="20"/>
        </w:rPr>
        <w:t>community</w:t>
      </w:r>
      <w:r>
        <w:rPr>
          <w:rFonts w:ascii="Arial" w:hAnsi="Arial"/>
          <w:spacing w:val="33"/>
          <w:sz w:val="20"/>
        </w:rPr>
        <w:t xml:space="preserve"> </w:t>
      </w:r>
      <w:r>
        <w:rPr>
          <w:rFonts w:ascii="Arial" w:hAnsi="Arial"/>
          <w:sz w:val="20"/>
        </w:rPr>
        <w:t>where</w:t>
      </w:r>
      <w:r>
        <w:rPr>
          <w:rFonts w:ascii="Arial" w:hAnsi="Arial"/>
          <w:spacing w:val="33"/>
          <w:sz w:val="20"/>
        </w:rPr>
        <w:t xml:space="preserve"> </w:t>
      </w:r>
      <w:r>
        <w:rPr>
          <w:rFonts w:ascii="Arial" w:hAnsi="Arial"/>
          <w:spacing w:val="-1"/>
          <w:sz w:val="20"/>
        </w:rPr>
        <w:t>there</w:t>
      </w:r>
      <w:r>
        <w:rPr>
          <w:rFonts w:ascii="Arial" w:hAnsi="Arial"/>
          <w:spacing w:val="30"/>
          <w:sz w:val="20"/>
        </w:rPr>
        <w:t xml:space="preserve"> </w:t>
      </w:r>
      <w:r>
        <w:rPr>
          <w:rFonts w:ascii="Arial" w:hAnsi="Arial"/>
          <w:spacing w:val="-1"/>
          <w:sz w:val="20"/>
        </w:rPr>
        <w:t>is</w:t>
      </w:r>
      <w:r>
        <w:rPr>
          <w:rFonts w:ascii="Arial" w:hAnsi="Arial"/>
          <w:spacing w:val="31"/>
          <w:sz w:val="20"/>
        </w:rPr>
        <w:t xml:space="preserve"> </w:t>
      </w:r>
      <w:r>
        <w:rPr>
          <w:rFonts w:ascii="Arial" w:hAnsi="Arial"/>
          <w:spacing w:val="-1"/>
          <w:sz w:val="20"/>
        </w:rPr>
        <w:t>no</w:t>
      </w:r>
      <w:r>
        <w:rPr>
          <w:rFonts w:ascii="Arial" w:hAnsi="Arial"/>
          <w:spacing w:val="28"/>
          <w:sz w:val="20"/>
        </w:rPr>
        <w:t xml:space="preserve"> </w:t>
      </w:r>
      <w:r>
        <w:rPr>
          <w:rFonts w:ascii="Arial" w:hAnsi="Arial"/>
          <w:spacing w:val="-1"/>
          <w:sz w:val="20"/>
        </w:rPr>
        <w:t>other</w:t>
      </w:r>
      <w:r>
        <w:rPr>
          <w:rFonts w:ascii="Arial" w:hAnsi="Arial"/>
          <w:spacing w:val="32"/>
          <w:sz w:val="20"/>
        </w:rPr>
        <w:t xml:space="preserve"> </w:t>
      </w:r>
      <w:r>
        <w:rPr>
          <w:rFonts w:ascii="Arial" w:hAnsi="Arial"/>
          <w:spacing w:val="-1"/>
          <w:sz w:val="20"/>
        </w:rPr>
        <w:t>specific</w:t>
      </w:r>
      <w:r>
        <w:rPr>
          <w:rFonts w:ascii="Arial" w:hAnsi="Arial"/>
          <w:spacing w:val="34"/>
          <w:sz w:val="20"/>
        </w:rPr>
        <w:t xml:space="preserve"> </w:t>
      </w:r>
      <w:r>
        <w:rPr>
          <w:rFonts w:ascii="Arial" w:hAnsi="Arial"/>
          <w:sz w:val="20"/>
        </w:rPr>
        <w:t>power</w:t>
      </w:r>
      <w:r>
        <w:rPr>
          <w:rFonts w:ascii="Arial" w:hAnsi="Arial"/>
          <w:spacing w:val="71"/>
          <w:w w:val="99"/>
          <w:sz w:val="20"/>
        </w:rPr>
        <w:t xml:space="preserve"> </w:t>
      </w:r>
      <w:r>
        <w:rPr>
          <w:rFonts w:ascii="Arial" w:hAnsi="Arial"/>
          <w:spacing w:val="-1"/>
          <w:sz w:val="20"/>
        </w:rPr>
        <w:t>covering</w:t>
      </w:r>
      <w:r>
        <w:rPr>
          <w:rFonts w:ascii="Arial" w:hAnsi="Arial"/>
          <w:spacing w:val="-21"/>
          <w:sz w:val="20"/>
        </w:rPr>
        <w:t xml:space="preserve"> </w:t>
      </w:r>
      <w:r>
        <w:rPr>
          <w:rFonts w:ascii="Arial" w:hAnsi="Arial"/>
          <w:spacing w:val="-1"/>
          <w:sz w:val="20"/>
        </w:rPr>
        <w:t>the</w:t>
      </w:r>
      <w:r>
        <w:rPr>
          <w:rFonts w:ascii="Arial" w:hAnsi="Arial"/>
          <w:spacing w:val="-18"/>
          <w:sz w:val="20"/>
        </w:rPr>
        <w:t xml:space="preserve"> </w:t>
      </w:r>
      <w:r>
        <w:rPr>
          <w:rFonts w:ascii="Arial" w:hAnsi="Arial"/>
          <w:spacing w:val="-1"/>
          <w:sz w:val="20"/>
        </w:rPr>
        <w:t>action;</w:t>
      </w:r>
      <w:r>
        <w:rPr>
          <w:rFonts w:ascii="Arial" w:hAnsi="Arial"/>
          <w:spacing w:val="-18"/>
          <w:sz w:val="20"/>
        </w:rPr>
        <w:t xml:space="preserve"> </w:t>
      </w:r>
      <w:r>
        <w:rPr>
          <w:rFonts w:ascii="Arial" w:hAnsi="Arial"/>
          <w:spacing w:val="-1"/>
          <w:sz w:val="20"/>
        </w:rPr>
        <w:t>Set</w:t>
      </w:r>
      <w:r>
        <w:rPr>
          <w:rFonts w:ascii="Arial" w:hAnsi="Arial"/>
          <w:spacing w:val="-18"/>
          <w:sz w:val="20"/>
        </w:rPr>
        <w:t xml:space="preserve"> </w:t>
      </w:r>
      <w:r>
        <w:rPr>
          <w:rFonts w:ascii="Arial" w:hAnsi="Arial"/>
          <w:spacing w:val="-1"/>
          <w:sz w:val="20"/>
        </w:rPr>
        <w:t>at</w:t>
      </w:r>
      <w:r>
        <w:rPr>
          <w:rFonts w:ascii="Arial" w:hAnsi="Arial"/>
          <w:spacing w:val="-19"/>
          <w:sz w:val="20"/>
        </w:rPr>
        <w:t xml:space="preserve"> </w:t>
      </w:r>
      <w:r>
        <w:rPr>
          <w:rFonts w:ascii="Arial" w:hAnsi="Arial"/>
          <w:spacing w:val="-1"/>
          <w:sz w:val="20"/>
        </w:rPr>
        <w:t>£8.12</w:t>
      </w:r>
      <w:r>
        <w:rPr>
          <w:rFonts w:ascii="Arial" w:hAnsi="Arial"/>
          <w:spacing w:val="-16"/>
          <w:sz w:val="20"/>
        </w:rPr>
        <w:t xml:space="preserve"> </w:t>
      </w:r>
      <w:r>
        <w:rPr>
          <w:rFonts w:ascii="Arial" w:hAnsi="Arial"/>
          <w:spacing w:val="-1"/>
          <w:sz w:val="20"/>
        </w:rPr>
        <w:t>per</w:t>
      </w:r>
      <w:r>
        <w:rPr>
          <w:rFonts w:ascii="Arial" w:hAnsi="Arial"/>
          <w:spacing w:val="-16"/>
          <w:sz w:val="20"/>
        </w:rPr>
        <w:t xml:space="preserve"> </w:t>
      </w:r>
      <w:r>
        <w:rPr>
          <w:rFonts w:ascii="Arial" w:hAnsi="Arial"/>
          <w:sz w:val="20"/>
        </w:rPr>
        <w:t>elector</w:t>
      </w:r>
      <w:r>
        <w:rPr>
          <w:rFonts w:ascii="Arial" w:hAnsi="Arial"/>
          <w:spacing w:val="-16"/>
          <w:sz w:val="20"/>
        </w:rPr>
        <w:t xml:space="preserve"> </w:t>
      </w:r>
      <w:r>
        <w:rPr>
          <w:rFonts w:ascii="Arial" w:hAnsi="Arial"/>
          <w:spacing w:val="-1"/>
          <w:sz w:val="20"/>
        </w:rPr>
        <w:t>in</w:t>
      </w:r>
      <w:r>
        <w:rPr>
          <w:rFonts w:ascii="Arial" w:hAnsi="Arial"/>
          <w:spacing w:val="-18"/>
          <w:sz w:val="20"/>
        </w:rPr>
        <w:t xml:space="preserve"> </w:t>
      </w:r>
      <w:r>
        <w:rPr>
          <w:rFonts w:ascii="Arial" w:hAnsi="Arial"/>
          <w:sz w:val="20"/>
        </w:rPr>
        <w:t>2019/20.</w:t>
      </w:r>
      <w:r>
        <w:rPr>
          <w:rFonts w:ascii="Arial" w:hAnsi="Arial"/>
          <w:spacing w:val="-11"/>
          <w:sz w:val="20"/>
        </w:rPr>
        <w:t xml:space="preserve"> </w:t>
      </w:r>
      <w:r>
        <w:rPr>
          <w:rFonts w:ascii="Arial" w:hAnsi="Arial"/>
          <w:spacing w:val="-1"/>
          <w:sz w:val="20"/>
        </w:rPr>
        <w:t>Expenditure</w:t>
      </w:r>
      <w:r>
        <w:rPr>
          <w:rFonts w:ascii="Arial" w:hAnsi="Arial"/>
          <w:spacing w:val="-18"/>
          <w:sz w:val="20"/>
        </w:rPr>
        <w:t xml:space="preserve"> </w:t>
      </w:r>
      <w:r>
        <w:rPr>
          <w:rFonts w:ascii="Arial" w:hAnsi="Arial"/>
          <w:sz w:val="20"/>
        </w:rPr>
        <w:t>must</w:t>
      </w:r>
      <w:r>
        <w:rPr>
          <w:rFonts w:ascii="Arial" w:hAnsi="Arial"/>
          <w:spacing w:val="-14"/>
          <w:sz w:val="20"/>
        </w:rPr>
        <w:t xml:space="preserve"> </w:t>
      </w:r>
      <w:r>
        <w:rPr>
          <w:rFonts w:ascii="Arial" w:hAnsi="Arial"/>
          <w:spacing w:val="-1"/>
          <w:sz w:val="20"/>
        </w:rPr>
        <w:t>be</w:t>
      </w:r>
      <w:r>
        <w:rPr>
          <w:rFonts w:ascii="Arial" w:hAnsi="Arial"/>
          <w:spacing w:val="-19"/>
          <w:sz w:val="20"/>
        </w:rPr>
        <w:t xml:space="preserve"> </w:t>
      </w:r>
      <w:r>
        <w:rPr>
          <w:rFonts w:ascii="Arial" w:hAnsi="Arial"/>
          <w:spacing w:val="-1"/>
          <w:sz w:val="20"/>
        </w:rPr>
        <w:t>commensurate</w:t>
      </w:r>
      <w:r>
        <w:rPr>
          <w:rFonts w:ascii="Arial" w:hAnsi="Arial"/>
          <w:spacing w:val="-20"/>
          <w:sz w:val="20"/>
        </w:rPr>
        <w:t xml:space="preserve"> </w:t>
      </w:r>
      <w:r>
        <w:rPr>
          <w:rFonts w:ascii="Arial" w:hAnsi="Arial"/>
          <w:spacing w:val="-1"/>
          <w:sz w:val="20"/>
        </w:rPr>
        <w:t>with</w:t>
      </w:r>
      <w:r>
        <w:rPr>
          <w:rFonts w:ascii="Arial" w:hAnsi="Arial"/>
          <w:spacing w:val="-21"/>
          <w:sz w:val="20"/>
        </w:rPr>
        <w:t xml:space="preserve"> </w:t>
      </w:r>
      <w:r>
        <w:rPr>
          <w:rFonts w:ascii="Arial" w:hAnsi="Arial"/>
          <w:spacing w:val="-1"/>
          <w:sz w:val="20"/>
        </w:rPr>
        <w:t>the</w:t>
      </w:r>
      <w:r>
        <w:rPr>
          <w:rFonts w:ascii="Arial" w:hAnsi="Arial"/>
          <w:spacing w:val="-14"/>
          <w:sz w:val="20"/>
        </w:rPr>
        <w:t xml:space="preserve"> </w:t>
      </w:r>
      <w:r>
        <w:rPr>
          <w:rFonts w:ascii="Arial" w:hAnsi="Arial"/>
          <w:spacing w:val="-1"/>
          <w:sz w:val="20"/>
        </w:rPr>
        <w:t>benefit</w:t>
      </w:r>
      <w:r w:rsidR="006D714B">
        <w:rPr>
          <w:rFonts w:ascii="Arial" w:hAnsi="Arial"/>
          <w:spacing w:val="-1"/>
          <w:sz w:val="20"/>
        </w:rPr>
        <w:t>.</w:t>
      </w:r>
    </w:p>
    <w:p w14:paraId="38D3375E" w14:textId="77777777" w:rsidR="00DD6C53" w:rsidRDefault="00DD6C53" w:rsidP="00DD6C53">
      <w:pPr>
        <w:spacing w:before="4"/>
        <w:rPr>
          <w:rFonts w:ascii="Arial" w:eastAsia="Arial" w:hAnsi="Arial" w:cs="Arial"/>
          <w:sz w:val="20"/>
          <w:szCs w:val="20"/>
        </w:rPr>
      </w:pPr>
    </w:p>
    <w:p w14:paraId="19FFE931" w14:textId="77777777" w:rsidR="00DD6C53" w:rsidRDefault="00DD6C53" w:rsidP="00DD6C53">
      <w:pPr>
        <w:tabs>
          <w:tab w:val="left" w:pos="1560"/>
          <w:tab w:val="left" w:pos="9487"/>
        </w:tabs>
        <w:ind w:left="120"/>
        <w:rPr>
          <w:rFonts w:ascii="Arial" w:eastAsia="Arial" w:hAnsi="Arial" w:cs="Arial"/>
          <w:sz w:val="20"/>
          <w:szCs w:val="20"/>
        </w:rPr>
      </w:pPr>
      <w:r>
        <w:rPr>
          <w:rFonts w:ascii="Arial"/>
          <w:b/>
          <w:spacing w:val="-1"/>
          <w:w w:val="85"/>
          <w:sz w:val="20"/>
        </w:rPr>
        <w:t>Websites</w:t>
      </w:r>
      <w:r>
        <w:rPr>
          <w:rFonts w:ascii="Arial"/>
          <w:b/>
          <w:spacing w:val="-1"/>
          <w:w w:val="85"/>
          <w:sz w:val="20"/>
        </w:rPr>
        <w:tab/>
      </w:r>
      <w:r>
        <w:rPr>
          <w:rFonts w:ascii="Arial"/>
          <w:sz w:val="20"/>
        </w:rPr>
        <w:t>Local</w:t>
      </w:r>
      <w:r>
        <w:rPr>
          <w:rFonts w:ascii="Arial"/>
          <w:spacing w:val="-23"/>
          <w:sz w:val="20"/>
        </w:rPr>
        <w:t xml:space="preserve"> </w:t>
      </w:r>
      <w:r>
        <w:rPr>
          <w:rFonts w:ascii="Arial"/>
          <w:spacing w:val="-1"/>
          <w:sz w:val="20"/>
        </w:rPr>
        <w:t>Government</w:t>
      </w:r>
      <w:r>
        <w:rPr>
          <w:rFonts w:ascii="Arial"/>
          <w:spacing w:val="-21"/>
          <w:sz w:val="20"/>
        </w:rPr>
        <w:t xml:space="preserve"> </w:t>
      </w:r>
      <w:r>
        <w:rPr>
          <w:rFonts w:ascii="Arial"/>
          <w:sz w:val="20"/>
        </w:rPr>
        <w:t>Act</w:t>
      </w:r>
      <w:r>
        <w:rPr>
          <w:rFonts w:ascii="Arial"/>
          <w:spacing w:val="-22"/>
          <w:sz w:val="20"/>
        </w:rPr>
        <w:t xml:space="preserve"> </w:t>
      </w:r>
      <w:r>
        <w:rPr>
          <w:rFonts w:ascii="Arial"/>
          <w:spacing w:val="-1"/>
          <w:sz w:val="20"/>
        </w:rPr>
        <w:t>1972</w:t>
      </w:r>
      <w:r>
        <w:rPr>
          <w:rFonts w:ascii="Arial"/>
          <w:spacing w:val="-23"/>
          <w:sz w:val="20"/>
        </w:rPr>
        <w:t xml:space="preserve"> </w:t>
      </w:r>
      <w:r>
        <w:rPr>
          <w:rFonts w:ascii="Arial"/>
          <w:sz w:val="20"/>
        </w:rPr>
        <w:t>s142</w:t>
      </w:r>
      <w:r>
        <w:rPr>
          <w:rFonts w:ascii="Arial"/>
          <w:sz w:val="20"/>
        </w:rPr>
        <w:tab/>
      </w:r>
      <w:r>
        <w:rPr>
          <w:rFonts w:ascii="Arial"/>
          <w:b/>
          <w:sz w:val="20"/>
        </w:rPr>
        <w:t>P</w:t>
      </w:r>
    </w:p>
    <w:p w14:paraId="09A1C0B1" w14:textId="678A1A90" w:rsidR="00DD6C53" w:rsidRDefault="00DD6C53" w:rsidP="00DD6C53">
      <w:pPr>
        <w:spacing w:before="8"/>
        <w:rPr>
          <w:rFonts w:ascii="Arial" w:eastAsia="Arial" w:hAnsi="Arial" w:cs="Arial"/>
          <w:b/>
          <w:bCs/>
          <w:sz w:val="19"/>
          <w:szCs w:val="19"/>
        </w:rPr>
      </w:pPr>
    </w:p>
    <w:p w14:paraId="1D69E925" w14:textId="77777777" w:rsidR="00DD6C53" w:rsidRDefault="00DD6C53" w:rsidP="00DD6C53">
      <w:pPr>
        <w:tabs>
          <w:tab w:val="left" w:pos="9487"/>
        </w:tabs>
        <w:spacing w:line="229" w:lineRule="exact"/>
        <w:ind w:left="120"/>
        <w:rPr>
          <w:rFonts w:ascii="Arial" w:eastAsia="Arial" w:hAnsi="Arial" w:cs="Arial"/>
          <w:sz w:val="20"/>
          <w:szCs w:val="20"/>
        </w:rPr>
      </w:pPr>
      <w:r>
        <w:rPr>
          <w:rFonts w:ascii="Arial" w:eastAsia="Arial" w:hAnsi="Arial" w:cs="Arial"/>
          <w:b/>
          <w:bCs/>
          <w:spacing w:val="-1"/>
          <w:sz w:val="20"/>
          <w:szCs w:val="20"/>
        </w:rPr>
        <w:t>Life-saving</w:t>
      </w:r>
      <w:r>
        <w:rPr>
          <w:rFonts w:ascii="Arial" w:eastAsia="Arial" w:hAnsi="Arial" w:cs="Arial"/>
          <w:b/>
          <w:bCs/>
          <w:spacing w:val="-24"/>
          <w:sz w:val="20"/>
          <w:szCs w:val="20"/>
        </w:rPr>
        <w:t xml:space="preserve"> </w:t>
      </w:r>
      <w:r>
        <w:rPr>
          <w:rFonts w:ascii="Arial" w:eastAsia="Arial" w:hAnsi="Arial" w:cs="Arial"/>
          <w:b/>
          <w:bCs/>
          <w:spacing w:val="-1"/>
          <w:sz w:val="20"/>
          <w:szCs w:val="20"/>
        </w:rPr>
        <w:t>appliances</w:t>
      </w:r>
      <w:r>
        <w:rPr>
          <w:rFonts w:ascii="Arial" w:eastAsia="Arial" w:hAnsi="Arial" w:cs="Arial"/>
          <w:b/>
          <w:bCs/>
          <w:spacing w:val="-20"/>
          <w:sz w:val="20"/>
          <w:szCs w:val="20"/>
        </w:rPr>
        <w:t xml:space="preserve"> </w:t>
      </w:r>
      <w:r>
        <w:rPr>
          <w:rFonts w:ascii="Arial" w:eastAsia="Arial" w:hAnsi="Arial" w:cs="Arial"/>
          <w:sz w:val="20"/>
          <w:szCs w:val="20"/>
        </w:rPr>
        <w:t>–</w:t>
      </w:r>
      <w:r>
        <w:rPr>
          <w:rFonts w:ascii="Arial" w:eastAsia="Arial" w:hAnsi="Arial" w:cs="Arial"/>
          <w:spacing w:val="-22"/>
          <w:sz w:val="20"/>
          <w:szCs w:val="20"/>
        </w:rPr>
        <w:t xml:space="preserve"> </w:t>
      </w:r>
      <w:r>
        <w:rPr>
          <w:rFonts w:ascii="Arial" w:eastAsia="Arial" w:hAnsi="Arial" w:cs="Arial"/>
          <w:spacing w:val="-1"/>
          <w:sz w:val="20"/>
          <w:szCs w:val="20"/>
        </w:rPr>
        <w:t>Power</w:t>
      </w:r>
      <w:r>
        <w:rPr>
          <w:rFonts w:ascii="Arial" w:eastAsia="Arial" w:hAnsi="Arial" w:cs="Arial"/>
          <w:spacing w:val="-22"/>
          <w:sz w:val="20"/>
          <w:szCs w:val="20"/>
        </w:rPr>
        <w:t xml:space="preserve"> </w:t>
      </w:r>
      <w:r>
        <w:rPr>
          <w:rFonts w:ascii="Arial" w:eastAsia="Arial" w:hAnsi="Arial" w:cs="Arial"/>
          <w:spacing w:val="-1"/>
          <w:sz w:val="20"/>
          <w:szCs w:val="20"/>
        </w:rPr>
        <w:t>to</w:t>
      </w:r>
      <w:r>
        <w:rPr>
          <w:rFonts w:ascii="Arial" w:eastAsia="Arial" w:hAnsi="Arial" w:cs="Arial"/>
          <w:spacing w:val="-25"/>
          <w:sz w:val="20"/>
          <w:szCs w:val="20"/>
        </w:rPr>
        <w:t xml:space="preserve"> </w:t>
      </w:r>
      <w:r>
        <w:rPr>
          <w:rFonts w:ascii="Arial" w:eastAsia="Arial" w:hAnsi="Arial" w:cs="Arial"/>
          <w:sz w:val="20"/>
          <w:szCs w:val="20"/>
        </w:rPr>
        <w:t>provide</w:t>
      </w:r>
      <w:r>
        <w:rPr>
          <w:rFonts w:ascii="Arial" w:eastAsia="Arial" w:hAnsi="Arial" w:cs="Arial"/>
          <w:spacing w:val="-20"/>
          <w:sz w:val="20"/>
          <w:szCs w:val="20"/>
        </w:rPr>
        <w:t xml:space="preserve"> </w:t>
      </w:r>
      <w:r>
        <w:rPr>
          <w:rFonts w:ascii="Arial" w:eastAsia="Arial" w:hAnsi="Arial" w:cs="Arial"/>
          <w:spacing w:val="-1"/>
          <w:sz w:val="20"/>
          <w:szCs w:val="20"/>
        </w:rPr>
        <w:t>life-saving</w:t>
      </w:r>
      <w:r>
        <w:rPr>
          <w:rFonts w:ascii="Arial" w:eastAsia="Arial" w:hAnsi="Arial" w:cs="Arial"/>
          <w:spacing w:val="-20"/>
          <w:sz w:val="20"/>
          <w:szCs w:val="20"/>
        </w:rPr>
        <w:t xml:space="preserve"> </w:t>
      </w:r>
      <w:r>
        <w:rPr>
          <w:rFonts w:ascii="Arial" w:eastAsia="Arial" w:hAnsi="Arial" w:cs="Arial"/>
          <w:sz w:val="20"/>
          <w:szCs w:val="20"/>
        </w:rPr>
        <w:t>appliances</w:t>
      </w:r>
      <w:r>
        <w:rPr>
          <w:rFonts w:ascii="Arial" w:eastAsia="Arial" w:hAnsi="Arial" w:cs="Arial"/>
          <w:spacing w:val="-19"/>
          <w:sz w:val="20"/>
          <w:szCs w:val="20"/>
        </w:rPr>
        <w:t xml:space="preserve"> </w:t>
      </w:r>
      <w:r>
        <w:rPr>
          <w:rFonts w:ascii="Arial" w:eastAsia="Arial" w:hAnsi="Arial" w:cs="Arial"/>
          <w:spacing w:val="-1"/>
          <w:sz w:val="20"/>
          <w:szCs w:val="20"/>
        </w:rPr>
        <w:t>(e.g.</w:t>
      </w:r>
      <w:r>
        <w:rPr>
          <w:rFonts w:ascii="Arial" w:eastAsia="Arial" w:hAnsi="Arial" w:cs="Arial"/>
          <w:spacing w:val="-22"/>
          <w:sz w:val="20"/>
          <w:szCs w:val="20"/>
        </w:rPr>
        <w:t xml:space="preserve"> </w:t>
      </w:r>
      <w:r>
        <w:rPr>
          <w:rFonts w:ascii="Arial" w:eastAsia="Arial" w:hAnsi="Arial" w:cs="Arial"/>
          <w:spacing w:val="-1"/>
          <w:sz w:val="20"/>
          <w:szCs w:val="20"/>
        </w:rPr>
        <w:t>life</w:t>
      </w:r>
      <w:r>
        <w:rPr>
          <w:rFonts w:ascii="Arial" w:eastAsia="Arial" w:hAnsi="Arial" w:cs="Arial"/>
          <w:spacing w:val="-23"/>
          <w:sz w:val="20"/>
          <w:szCs w:val="20"/>
        </w:rPr>
        <w:t xml:space="preserve"> </w:t>
      </w:r>
      <w:r>
        <w:rPr>
          <w:rFonts w:ascii="Arial" w:eastAsia="Arial" w:hAnsi="Arial" w:cs="Arial"/>
          <w:spacing w:val="-1"/>
          <w:sz w:val="20"/>
          <w:szCs w:val="20"/>
        </w:rPr>
        <w:t>belts,</w:t>
      </w:r>
      <w:r>
        <w:rPr>
          <w:rFonts w:ascii="Arial" w:eastAsia="Arial" w:hAnsi="Arial" w:cs="Arial"/>
          <w:spacing w:val="-22"/>
          <w:sz w:val="20"/>
          <w:szCs w:val="20"/>
        </w:rPr>
        <w:t xml:space="preserve"> </w:t>
      </w:r>
      <w:r>
        <w:rPr>
          <w:rFonts w:ascii="Arial" w:eastAsia="Arial" w:hAnsi="Arial" w:cs="Arial"/>
          <w:spacing w:val="-1"/>
          <w:sz w:val="20"/>
          <w:szCs w:val="20"/>
        </w:rPr>
        <w:t>defibrillators)</w:t>
      </w:r>
      <w:r>
        <w:rPr>
          <w:rFonts w:ascii="Arial" w:eastAsia="Arial" w:hAnsi="Arial" w:cs="Arial"/>
          <w:spacing w:val="-1"/>
          <w:sz w:val="20"/>
          <w:szCs w:val="20"/>
        </w:rPr>
        <w:tab/>
      </w:r>
      <w:r>
        <w:rPr>
          <w:rFonts w:ascii="Arial" w:eastAsia="Arial" w:hAnsi="Arial" w:cs="Arial"/>
          <w:b/>
          <w:bCs/>
          <w:sz w:val="20"/>
          <w:szCs w:val="20"/>
        </w:rPr>
        <w:t>S</w:t>
      </w:r>
    </w:p>
    <w:p w14:paraId="1A56B781" w14:textId="1B3B3D93" w:rsidR="0074538E" w:rsidRDefault="000470F8" w:rsidP="000470F8">
      <w:pPr>
        <w:spacing w:line="229" w:lineRule="exact"/>
        <w:ind w:left="120"/>
        <w:rPr>
          <w:rFonts w:ascii="Arial" w:eastAsia="Cambria" w:hAnsi="Arial" w:cs="Arial"/>
          <w:b/>
          <w:color w:val="000000"/>
          <w:sz w:val="32"/>
          <w:szCs w:val="32"/>
        </w:rPr>
      </w:pPr>
      <w:r>
        <w:rPr>
          <w:rFonts w:ascii="Arial"/>
          <w:spacing w:val="-1"/>
          <w:sz w:val="20"/>
        </w:rPr>
        <w:t xml:space="preserve"> </w:t>
      </w:r>
      <w:r w:rsidR="00DD6C53">
        <w:rPr>
          <w:rFonts w:ascii="Arial"/>
          <w:spacing w:val="-1"/>
          <w:sz w:val="20"/>
        </w:rPr>
        <w:t>[Public</w:t>
      </w:r>
      <w:r w:rsidR="00DD6C53">
        <w:rPr>
          <w:rFonts w:ascii="Arial"/>
          <w:spacing w:val="-21"/>
          <w:sz w:val="20"/>
        </w:rPr>
        <w:t xml:space="preserve"> </w:t>
      </w:r>
      <w:r w:rsidR="00DD6C53">
        <w:rPr>
          <w:rFonts w:ascii="Arial"/>
          <w:spacing w:val="-1"/>
          <w:sz w:val="20"/>
        </w:rPr>
        <w:t>Health</w:t>
      </w:r>
      <w:r w:rsidR="00DD6C53">
        <w:rPr>
          <w:rFonts w:ascii="Arial"/>
          <w:spacing w:val="-19"/>
          <w:sz w:val="20"/>
        </w:rPr>
        <w:t xml:space="preserve"> </w:t>
      </w:r>
      <w:r w:rsidR="00DD6C53">
        <w:rPr>
          <w:rFonts w:ascii="Arial"/>
          <w:sz w:val="20"/>
        </w:rPr>
        <w:t>Act</w:t>
      </w:r>
      <w:r w:rsidR="00DD6C53">
        <w:rPr>
          <w:rFonts w:ascii="Arial"/>
          <w:spacing w:val="-21"/>
          <w:sz w:val="20"/>
        </w:rPr>
        <w:t xml:space="preserve"> </w:t>
      </w:r>
      <w:r w:rsidR="00DD6C53">
        <w:rPr>
          <w:rFonts w:ascii="Arial"/>
          <w:spacing w:val="-1"/>
          <w:sz w:val="20"/>
        </w:rPr>
        <w:t>1936,</w:t>
      </w:r>
      <w:r w:rsidR="00DD6C53">
        <w:rPr>
          <w:rFonts w:ascii="Arial"/>
          <w:spacing w:val="-18"/>
          <w:sz w:val="20"/>
        </w:rPr>
        <w:t xml:space="preserve"> </w:t>
      </w:r>
      <w:r w:rsidR="00DD6C53">
        <w:rPr>
          <w:rFonts w:ascii="Arial"/>
          <w:sz w:val="20"/>
        </w:rPr>
        <w:t>s234]</w:t>
      </w:r>
      <w:bookmarkEnd w:id="6"/>
    </w:p>
    <w:sectPr w:rsidR="0074538E" w:rsidSect="00AE247B">
      <w:footerReference w:type="default" r:id="rId22"/>
      <w:pgSz w:w="11909" w:h="16838"/>
      <w:pgMar w:top="720" w:right="694" w:bottom="52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F2E9" w14:textId="77777777" w:rsidR="00AE247B" w:rsidRDefault="00AE247B">
      <w:r>
        <w:separator/>
      </w:r>
    </w:p>
  </w:endnote>
  <w:endnote w:type="continuationSeparator" w:id="0">
    <w:p w14:paraId="4908E11E" w14:textId="77777777" w:rsidR="00AE247B" w:rsidRDefault="00AE247B">
      <w:r>
        <w:continuationSeparator/>
      </w:r>
    </w:p>
  </w:endnote>
  <w:endnote w:type="continuationNotice" w:id="1">
    <w:p w14:paraId="468ADD21" w14:textId="77777777" w:rsidR="00AE247B" w:rsidRDefault="00AE2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6688717"/>
      <w:docPartObj>
        <w:docPartGallery w:val="Page Numbers (Bottom of Page)"/>
        <w:docPartUnique/>
      </w:docPartObj>
    </w:sdtPr>
    <w:sdtEndPr>
      <w:rPr>
        <w:noProof/>
      </w:rPr>
    </w:sdtEndPr>
    <w:sdtContent>
      <w:p w14:paraId="523789F2" w14:textId="231AC1B7" w:rsidR="00F93285" w:rsidRPr="004D64C7" w:rsidRDefault="00F93285">
        <w:pPr>
          <w:pStyle w:val="Footer"/>
          <w:jc w:val="right"/>
          <w:rPr>
            <w:sz w:val="20"/>
            <w:szCs w:val="20"/>
          </w:rPr>
        </w:pPr>
        <w:r w:rsidRPr="004D64C7">
          <w:rPr>
            <w:rFonts w:ascii="Arial" w:hAnsi="Arial" w:cs="Arial"/>
            <w:sz w:val="20"/>
            <w:szCs w:val="20"/>
          </w:rPr>
          <w:t xml:space="preserve">Nether Alderley Parish Council </w:t>
        </w:r>
        <w:r w:rsidR="00FA20AD" w:rsidRPr="004D64C7">
          <w:rPr>
            <w:rFonts w:ascii="Arial" w:hAnsi="Arial" w:cs="Arial"/>
            <w:sz w:val="20"/>
            <w:szCs w:val="20"/>
          </w:rPr>
          <w:t>Minutes</w:t>
        </w:r>
        <w:r w:rsidR="00F278F1">
          <w:rPr>
            <w:rFonts w:ascii="Arial" w:hAnsi="Arial" w:cs="Arial"/>
            <w:sz w:val="20"/>
            <w:szCs w:val="20"/>
          </w:rPr>
          <w:t xml:space="preserve"> 1</w:t>
        </w:r>
        <w:r w:rsidR="005C5861">
          <w:rPr>
            <w:rFonts w:ascii="Arial" w:hAnsi="Arial" w:cs="Arial"/>
            <w:sz w:val="20"/>
            <w:szCs w:val="20"/>
          </w:rPr>
          <w:t>2</w:t>
        </w:r>
        <w:r w:rsidR="005C5861" w:rsidRPr="005C5861">
          <w:rPr>
            <w:rFonts w:ascii="Arial" w:hAnsi="Arial" w:cs="Arial"/>
            <w:sz w:val="20"/>
            <w:szCs w:val="20"/>
            <w:vertAlign w:val="superscript"/>
          </w:rPr>
          <w:t>th</w:t>
        </w:r>
        <w:r w:rsidR="005C5861">
          <w:rPr>
            <w:rFonts w:ascii="Arial" w:hAnsi="Arial" w:cs="Arial"/>
            <w:sz w:val="20"/>
            <w:szCs w:val="20"/>
          </w:rPr>
          <w:t xml:space="preserve"> March</w:t>
        </w:r>
        <w:r w:rsidR="00F278F1">
          <w:rPr>
            <w:rFonts w:ascii="Arial" w:hAnsi="Arial" w:cs="Arial"/>
            <w:sz w:val="20"/>
            <w:szCs w:val="20"/>
          </w:rPr>
          <w:t xml:space="preserve"> </w:t>
        </w:r>
        <w:r w:rsidR="0025240E">
          <w:rPr>
            <w:rFonts w:ascii="Arial" w:hAnsi="Arial" w:cs="Arial"/>
            <w:sz w:val="20"/>
            <w:szCs w:val="20"/>
          </w:rPr>
          <w:t>2024</w:t>
        </w:r>
        <w:r w:rsidRPr="004D64C7">
          <w:rPr>
            <w:rFonts w:ascii="Arial" w:hAnsi="Arial" w:cs="Arial"/>
            <w:sz w:val="20"/>
            <w:szCs w:val="20"/>
          </w:rPr>
          <w:t xml:space="preserve">              </w:t>
        </w:r>
        <w:r w:rsidR="004D64C7">
          <w:rPr>
            <w:rFonts w:ascii="Arial" w:hAnsi="Arial" w:cs="Arial"/>
            <w:sz w:val="20"/>
            <w:szCs w:val="20"/>
          </w:rPr>
          <w:t xml:space="preserve">    </w:t>
        </w:r>
        <w:r w:rsidRPr="004D64C7">
          <w:rPr>
            <w:rFonts w:ascii="Arial" w:hAnsi="Arial" w:cs="Arial"/>
            <w:sz w:val="20"/>
            <w:szCs w:val="20"/>
          </w:rPr>
          <w:t xml:space="preserve">           Page </w:t>
        </w:r>
        <w:r w:rsidRPr="004D64C7">
          <w:rPr>
            <w:rFonts w:ascii="Arial" w:hAnsi="Arial" w:cs="Arial"/>
            <w:sz w:val="20"/>
            <w:szCs w:val="20"/>
          </w:rPr>
          <w:fldChar w:fldCharType="begin"/>
        </w:r>
        <w:r w:rsidRPr="004D64C7">
          <w:rPr>
            <w:rFonts w:ascii="Arial" w:hAnsi="Arial" w:cs="Arial"/>
            <w:sz w:val="20"/>
            <w:szCs w:val="20"/>
          </w:rPr>
          <w:instrText xml:space="preserve"> PAGE   \* MERGEFORMAT </w:instrText>
        </w:r>
        <w:r w:rsidRPr="004D64C7">
          <w:rPr>
            <w:rFonts w:ascii="Arial" w:hAnsi="Arial" w:cs="Arial"/>
            <w:sz w:val="20"/>
            <w:szCs w:val="20"/>
          </w:rPr>
          <w:fldChar w:fldCharType="separate"/>
        </w:r>
        <w:r w:rsidRPr="004D64C7">
          <w:rPr>
            <w:rFonts w:ascii="Arial" w:hAnsi="Arial" w:cs="Arial"/>
            <w:noProof/>
            <w:sz w:val="20"/>
            <w:szCs w:val="20"/>
          </w:rPr>
          <w:t>2</w:t>
        </w:r>
        <w:r w:rsidRPr="004D64C7">
          <w:rPr>
            <w:rFonts w:ascii="Arial" w:hAnsi="Arial" w:cs="Arial"/>
            <w:noProof/>
            <w:sz w:val="20"/>
            <w:szCs w:val="20"/>
          </w:rPr>
          <w:fldChar w:fldCharType="end"/>
        </w:r>
      </w:p>
    </w:sdtContent>
  </w:sdt>
  <w:p w14:paraId="37B3E6CD" w14:textId="77777777" w:rsidR="00F93285" w:rsidRPr="004D64C7" w:rsidRDefault="00F9328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034063"/>
      <w:docPartObj>
        <w:docPartGallery w:val="Page Numbers (Bottom of Page)"/>
        <w:docPartUnique/>
      </w:docPartObj>
    </w:sdtPr>
    <w:sdtEndPr/>
    <w:sdtContent>
      <w:p w14:paraId="18C2A252" w14:textId="5723F671" w:rsidR="007A13F9" w:rsidRDefault="006E6932">
        <w:pPr>
          <w:pStyle w:val="Footer"/>
          <w:jc w:val="right"/>
        </w:pPr>
        <w:r w:rsidRPr="004D64C7">
          <w:rPr>
            <w:rFonts w:ascii="Arial" w:hAnsi="Arial" w:cs="Arial"/>
            <w:sz w:val="20"/>
            <w:szCs w:val="20"/>
          </w:rPr>
          <w:t>Nether Alderley Parish Council Minutes</w:t>
        </w:r>
        <w:r>
          <w:rPr>
            <w:rFonts w:ascii="Arial" w:hAnsi="Arial" w:cs="Arial"/>
            <w:sz w:val="20"/>
            <w:szCs w:val="20"/>
          </w:rPr>
          <w:t xml:space="preserve"> 12</w:t>
        </w:r>
        <w:r w:rsidRPr="005C5861">
          <w:rPr>
            <w:rFonts w:ascii="Arial" w:hAnsi="Arial" w:cs="Arial"/>
            <w:sz w:val="20"/>
            <w:szCs w:val="20"/>
            <w:vertAlign w:val="superscript"/>
          </w:rPr>
          <w:t>th</w:t>
        </w:r>
        <w:r>
          <w:rPr>
            <w:rFonts w:ascii="Arial" w:hAnsi="Arial" w:cs="Arial"/>
            <w:sz w:val="20"/>
            <w:szCs w:val="20"/>
          </w:rPr>
          <w:t xml:space="preserve"> March 2024                                </w:t>
        </w:r>
        <w:r w:rsidR="007A13F9">
          <w:fldChar w:fldCharType="begin"/>
        </w:r>
        <w:r w:rsidR="007A13F9">
          <w:instrText>PAGE   \* MERGEFORMAT</w:instrText>
        </w:r>
        <w:r w:rsidR="007A13F9">
          <w:fldChar w:fldCharType="separate"/>
        </w:r>
        <w:r w:rsidR="007A13F9">
          <w:rPr>
            <w:lang w:val="en-GB"/>
          </w:rPr>
          <w:t>2</w:t>
        </w:r>
        <w:r w:rsidR="007A13F9">
          <w:fldChar w:fldCharType="end"/>
        </w:r>
      </w:p>
    </w:sdtContent>
  </w:sdt>
  <w:p w14:paraId="15861128" w14:textId="77777777" w:rsidR="0074538E" w:rsidRPr="00345CAF" w:rsidRDefault="0074538E">
    <w:pPr>
      <w:spacing w:line="14"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15D50" w14:textId="77777777" w:rsidR="00AE247B" w:rsidRDefault="00AE247B"/>
  </w:footnote>
  <w:footnote w:type="continuationSeparator" w:id="0">
    <w:p w14:paraId="7AB39B40" w14:textId="77777777" w:rsidR="00AE247B" w:rsidRDefault="00AE247B">
      <w:r>
        <w:continuationSeparator/>
      </w:r>
    </w:p>
  </w:footnote>
  <w:footnote w:type="continuationNotice" w:id="1">
    <w:p w14:paraId="6341D5AD" w14:textId="77777777" w:rsidR="00AE247B" w:rsidRDefault="00AE24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531"/>
    <w:multiLevelType w:val="multilevel"/>
    <w:tmpl w:val="5F22333E"/>
    <w:lvl w:ilvl="0">
      <w:start w:val="1"/>
      <w:numFmt w:val="decimal"/>
      <w:lvlText w:val="%1."/>
      <w:lvlJc w:val="left"/>
      <w:pPr>
        <w:tabs>
          <w:tab w:val="left" w:pos="-16473"/>
        </w:tabs>
      </w:pPr>
      <w:rPr>
        <w:rFonts w:ascii="Arial" w:eastAsia="Cambria" w:hAnsi="Arial" w:cs="Arial" w:hint="default"/>
        <w:b/>
        <w:b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019A9"/>
    <w:multiLevelType w:val="hybridMultilevel"/>
    <w:tmpl w:val="13761964"/>
    <w:lvl w:ilvl="0" w:tplc="2940BEE6">
      <w:start w:val="5"/>
      <w:numFmt w:val="decimal"/>
      <w:lvlText w:val="%1"/>
      <w:lvlJc w:val="left"/>
      <w:pPr>
        <w:ind w:left="2204" w:hanging="360"/>
      </w:pPr>
      <w:rPr>
        <w:rFonts w:eastAsia="Arial" w:hint="default"/>
        <w:color w:val="auto"/>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2" w15:restartNumberingAfterBreak="0">
    <w:nsid w:val="076D0C28"/>
    <w:multiLevelType w:val="hybridMultilevel"/>
    <w:tmpl w:val="2932E8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2649B1"/>
    <w:multiLevelType w:val="multilevel"/>
    <w:tmpl w:val="8B1C16A2"/>
    <w:lvl w:ilvl="0">
      <w:start w:val="1"/>
      <w:numFmt w:val="decimal"/>
      <w:lvlText w:val="%1."/>
      <w:lvlJc w:val="left"/>
      <w:pPr>
        <w:tabs>
          <w:tab w:val="left" w:pos="360"/>
        </w:tabs>
      </w:pPr>
      <w:rPr>
        <w:rFonts w:ascii="Times New Roman" w:eastAsia="Times New Roman" w:hAnsi="Times New Roman"/>
        <w:color w:val="2A13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47286"/>
    <w:multiLevelType w:val="hybridMultilevel"/>
    <w:tmpl w:val="96E8C418"/>
    <w:lvl w:ilvl="0" w:tplc="08090017">
      <w:start w:val="1"/>
      <w:numFmt w:val="lowerLetter"/>
      <w:lvlText w:val="%1)"/>
      <w:lvlJc w:val="left"/>
      <w:pPr>
        <w:ind w:left="4613" w:hanging="360"/>
      </w:p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5" w15:restartNumberingAfterBreak="0">
    <w:nsid w:val="12FB6723"/>
    <w:multiLevelType w:val="multilevel"/>
    <w:tmpl w:val="6D641CB4"/>
    <w:lvl w:ilvl="0">
      <w:start w:val="1"/>
      <w:numFmt w:val="decimal"/>
      <w:lvlText w:val="%1."/>
      <w:lvlJc w:val="left"/>
      <w:pPr>
        <w:ind w:left="363" w:hanging="363"/>
        <w:jc w:val="right"/>
      </w:pPr>
      <w:rPr>
        <w:rFonts w:hint="default"/>
        <w:b/>
        <w:bCs/>
        <w:color w:val="auto"/>
        <w:sz w:val="24"/>
        <w:szCs w:val="24"/>
      </w:rPr>
    </w:lvl>
    <w:lvl w:ilvl="1">
      <w:start w:val="1"/>
      <w:numFmt w:val="bullet"/>
      <w:lvlText w:val=""/>
      <w:lvlJc w:val="left"/>
      <w:pPr>
        <w:ind w:left="4330" w:hanging="360"/>
      </w:pPr>
      <w:rPr>
        <w:rFonts w:ascii="Symbol" w:hAnsi="Symbol" w:hint="default"/>
      </w:rPr>
    </w:lvl>
    <w:lvl w:ilvl="2">
      <w:start w:val="1"/>
      <w:numFmt w:val="bullet"/>
      <w:lvlText w:val="•"/>
      <w:lvlJc w:val="left"/>
      <w:pPr>
        <w:ind w:left="5101" w:hanging="430"/>
      </w:pPr>
      <w:rPr>
        <w:rFonts w:hint="default"/>
      </w:rPr>
    </w:lvl>
    <w:lvl w:ilvl="3">
      <w:start w:val="1"/>
      <w:numFmt w:val="bullet"/>
      <w:lvlText w:val="•"/>
      <w:lvlJc w:val="left"/>
      <w:pPr>
        <w:ind w:left="5203" w:hanging="430"/>
      </w:pPr>
      <w:rPr>
        <w:rFonts w:hint="default"/>
      </w:rPr>
    </w:lvl>
    <w:lvl w:ilvl="4">
      <w:start w:val="1"/>
      <w:numFmt w:val="bullet"/>
      <w:lvlText w:val="•"/>
      <w:lvlJc w:val="left"/>
      <w:pPr>
        <w:ind w:left="5243" w:hanging="430"/>
      </w:pPr>
      <w:rPr>
        <w:rFonts w:hint="default"/>
      </w:rPr>
    </w:lvl>
    <w:lvl w:ilvl="5">
      <w:start w:val="1"/>
      <w:numFmt w:val="bullet"/>
      <w:lvlText w:val="•"/>
      <w:lvlJc w:val="left"/>
      <w:pPr>
        <w:ind w:left="5244" w:hanging="430"/>
      </w:pPr>
      <w:rPr>
        <w:rFonts w:hint="default"/>
      </w:rPr>
    </w:lvl>
    <w:lvl w:ilvl="6">
      <w:start w:val="1"/>
      <w:numFmt w:val="bullet"/>
      <w:lvlText w:val="•"/>
      <w:lvlJc w:val="left"/>
      <w:pPr>
        <w:ind w:left="5263" w:hanging="430"/>
      </w:pPr>
      <w:rPr>
        <w:rFonts w:hint="default"/>
      </w:rPr>
    </w:lvl>
    <w:lvl w:ilvl="7">
      <w:start w:val="1"/>
      <w:numFmt w:val="bullet"/>
      <w:lvlText w:val="•"/>
      <w:lvlJc w:val="left"/>
      <w:pPr>
        <w:ind w:left="5549" w:hanging="430"/>
      </w:pPr>
      <w:rPr>
        <w:rFonts w:hint="default"/>
      </w:rPr>
    </w:lvl>
    <w:lvl w:ilvl="8">
      <w:start w:val="1"/>
      <w:numFmt w:val="bullet"/>
      <w:lvlText w:val="•"/>
      <w:lvlJc w:val="left"/>
      <w:pPr>
        <w:ind w:left="8456" w:hanging="430"/>
      </w:pPr>
      <w:rPr>
        <w:rFonts w:hint="default"/>
      </w:rPr>
    </w:lvl>
  </w:abstractNum>
  <w:abstractNum w:abstractNumId="6" w15:restartNumberingAfterBreak="0">
    <w:nsid w:val="1B973186"/>
    <w:multiLevelType w:val="hybridMultilevel"/>
    <w:tmpl w:val="A75295FE"/>
    <w:lvl w:ilvl="0" w:tplc="BB8693EC">
      <w:start w:val="10"/>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C192AFF"/>
    <w:multiLevelType w:val="hybridMultilevel"/>
    <w:tmpl w:val="59348EFC"/>
    <w:lvl w:ilvl="0" w:tplc="62864376">
      <w:start w:val="7"/>
      <w:numFmt w:val="decimal"/>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8" w15:restartNumberingAfterBreak="0">
    <w:nsid w:val="1CCF5D6A"/>
    <w:multiLevelType w:val="multilevel"/>
    <w:tmpl w:val="30EC563C"/>
    <w:lvl w:ilvl="0">
      <w:start w:val="1"/>
      <w:numFmt w:val="decimal"/>
      <w:lvlText w:val="%1."/>
      <w:lvlJc w:val="left"/>
      <w:pPr>
        <w:ind w:left="4333" w:hanging="363"/>
        <w:jc w:val="right"/>
      </w:pPr>
      <w:rPr>
        <w:rFonts w:ascii="Arial" w:hAnsi="Arial" w:cs="Arial" w:hint="default"/>
        <w:b/>
        <w:bCs/>
        <w:color w:val="auto"/>
        <w:sz w:val="22"/>
        <w:szCs w:val="22"/>
      </w:rPr>
    </w:lvl>
    <w:lvl w:ilvl="1">
      <w:start w:val="1"/>
      <w:numFmt w:val="bullet"/>
      <w:lvlText w:val=""/>
      <w:lvlJc w:val="left"/>
      <w:pPr>
        <w:ind w:left="3054" w:hanging="360"/>
      </w:pPr>
      <w:rPr>
        <w:rFonts w:ascii="Symbol" w:hAnsi="Symbol" w:hint="default"/>
      </w:rPr>
    </w:lvl>
    <w:lvl w:ilvl="2">
      <w:start w:val="1"/>
      <w:numFmt w:val="bullet"/>
      <w:lvlText w:val="•"/>
      <w:lvlJc w:val="left"/>
      <w:pPr>
        <w:ind w:left="7227" w:hanging="430"/>
      </w:pPr>
      <w:rPr>
        <w:rFonts w:hint="default"/>
      </w:rPr>
    </w:lvl>
    <w:lvl w:ilvl="3">
      <w:start w:val="1"/>
      <w:numFmt w:val="bullet"/>
      <w:lvlText w:val="•"/>
      <w:lvlJc w:val="left"/>
      <w:pPr>
        <w:ind w:left="7329" w:hanging="430"/>
      </w:pPr>
      <w:rPr>
        <w:rFonts w:hint="default"/>
      </w:rPr>
    </w:lvl>
    <w:lvl w:ilvl="4">
      <w:start w:val="1"/>
      <w:numFmt w:val="bullet"/>
      <w:lvlText w:val="•"/>
      <w:lvlJc w:val="left"/>
      <w:pPr>
        <w:ind w:left="7369" w:hanging="430"/>
      </w:pPr>
      <w:rPr>
        <w:rFonts w:hint="default"/>
      </w:rPr>
    </w:lvl>
    <w:lvl w:ilvl="5">
      <w:start w:val="1"/>
      <w:numFmt w:val="bullet"/>
      <w:lvlText w:val="•"/>
      <w:lvlJc w:val="left"/>
      <w:pPr>
        <w:ind w:left="7370" w:hanging="430"/>
      </w:pPr>
      <w:rPr>
        <w:rFonts w:hint="default"/>
      </w:rPr>
    </w:lvl>
    <w:lvl w:ilvl="6">
      <w:start w:val="1"/>
      <w:numFmt w:val="bullet"/>
      <w:lvlText w:val="•"/>
      <w:lvlJc w:val="left"/>
      <w:pPr>
        <w:ind w:left="7389" w:hanging="430"/>
      </w:pPr>
      <w:rPr>
        <w:rFonts w:hint="default"/>
      </w:rPr>
    </w:lvl>
    <w:lvl w:ilvl="7">
      <w:start w:val="1"/>
      <w:numFmt w:val="bullet"/>
      <w:lvlText w:val="•"/>
      <w:lvlJc w:val="left"/>
      <w:pPr>
        <w:ind w:left="7675" w:hanging="430"/>
      </w:pPr>
      <w:rPr>
        <w:rFonts w:hint="default"/>
      </w:rPr>
    </w:lvl>
    <w:lvl w:ilvl="8">
      <w:start w:val="1"/>
      <w:numFmt w:val="bullet"/>
      <w:lvlText w:val="•"/>
      <w:lvlJc w:val="left"/>
      <w:pPr>
        <w:ind w:left="10582" w:hanging="430"/>
      </w:pPr>
      <w:rPr>
        <w:rFonts w:hint="default"/>
      </w:rPr>
    </w:lvl>
  </w:abstractNum>
  <w:abstractNum w:abstractNumId="9" w15:restartNumberingAfterBreak="0">
    <w:nsid w:val="1E9C112E"/>
    <w:multiLevelType w:val="multilevel"/>
    <w:tmpl w:val="D1E28B48"/>
    <w:lvl w:ilvl="0">
      <w:start w:val="1"/>
      <w:numFmt w:val="decimal"/>
      <w:lvlText w:val="%1."/>
      <w:lvlJc w:val="left"/>
      <w:pPr>
        <w:tabs>
          <w:tab w:val="left" w:pos="360"/>
        </w:tabs>
      </w:pPr>
      <w:rPr>
        <w:rFonts w:ascii="Arial" w:eastAsia="Cambria" w:hAnsi="Arial" w:cs="Arial" w:hint="default"/>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0D00BB"/>
    <w:multiLevelType w:val="hybridMultilevel"/>
    <w:tmpl w:val="430C76CC"/>
    <w:lvl w:ilvl="0" w:tplc="D2405B38">
      <w:start w:val="1"/>
      <w:numFmt w:val="bullet"/>
      <w:lvlText w:val="o"/>
      <w:lvlJc w:val="left"/>
      <w:pPr>
        <w:ind w:left="1854" w:hanging="360"/>
      </w:pPr>
      <w:rPr>
        <w:rFonts w:ascii="Arial" w:hAnsi="Arial" w:cs="Arial" w:hint="default"/>
        <w:color w:val="00B050"/>
        <w:sz w:val="28"/>
        <w:szCs w:val="28"/>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E2C0A9D"/>
    <w:multiLevelType w:val="multilevel"/>
    <w:tmpl w:val="CD1C26CC"/>
    <w:lvl w:ilvl="0">
      <w:start w:val="1"/>
      <w:numFmt w:val="decimal"/>
      <w:lvlText w:val="A%1."/>
      <w:lvlJc w:val="left"/>
      <w:pPr>
        <w:tabs>
          <w:tab w:val="left" w:pos="360"/>
        </w:tabs>
      </w:pPr>
      <w:rPr>
        <w:rFonts w:ascii="Cambria" w:eastAsia="Cambria" w:hAnsi="Cambria"/>
        <w:b/>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E678D6"/>
    <w:multiLevelType w:val="hybridMultilevel"/>
    <w:tmpl w:val="E212820E"/>
    <w:lvl w:ilvl="0" w:tplc="BFBE4CA8">
      <w:start w:val="1"/>
      <w:numFmt w:val="bullet"/>
      <w:lvlText w:val=""/>
      <w:lvlJc w:val="left"/>
      <w:pPr>
        <w:ind w:left="1287" w:hanging="360"/>
      </w:pPr>
      <w:rPr>
        <w:rFonts w:ascii="Symbol" w:hAnsi="Symbol" w:hint="default"/>
        <w:color w:val="00B050"/>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625659E"/>
    <w:multiLevelType w:val="multilevel"/>
    <w:tmpl w:val="714CEBE0"/>
    <w:lvl w:ilvl="0">
      <w:start w:val="1"/>
      <w:numFmt w:val="decimal"/>
      <w:lvlText w:val="%1."/>
      <w:lvlJc w:val="left"/>
      <w:pPr>
        <w:ind w:left="363" w:hanging="363"/>
        <w:jc w:val="right"/>
      </w:pPr>
      <w:rPr>
        <w:rFonts w:hint="default"/>
        <w:b/>
        <w:bCs/>
        <w:color w:val="auto"/>
        <w:sz w:val="24"/>
        <w:szCs w:val="24"/>
      </w:rPr>
    </w:lvl>
    <w:lvl w:ilvl="1">
      <w:start w:val="1"/>
      <w:numFmt w:val="bullet"/>
      <w:lvlText w:val=""/>
      <w:lvlJc w:val="left"/>
      <w:pPr>
        <w:ind w:left="786" w:hanging="360"/>
      </w:pPr>
      <w:rPr>
        <w:rFonts w:ascii="Symbol" w:hAnsi="Symbol" w:hint="default"/>
      </w:rPr>
    </w:lvl>
    <w:lvl w:ilvl="2">
      <w:start w:val="1"/>
      <w:numFmt w:val="bullet"/>
      <w:lvlText w:val="•"/>
      <w:lvlJc w:val="left"/>
      <w:pPr>
        <w:ind w:left="5101" w:hanging="430"/>
      </w:pPr>
      <w:rPr>
        <w:rFonts w:hint="default"/>
      </w:rPr>
    </w:lvl>
    <w:lvl w:ilvl="3">
      <w:start w:val="1"/>
      <w:numFmt w:val="bullet"/>
      <w:lvlText w:val="•"/>
      <w:lvlJc w:val="left"/>
      <w:pPr>
        <w:ind w:left="5203" w:hanging="430"/>
      </w:pPr>
      <w:rPr>
        <w:rFonts w:hint="default"/>
      </w:rPr>
    </w:lvl>
    <w:lvl w:ilvl="4">
      <w:start w:val="1"/>
      <w:numFmt w:val="bullet"/>
      <w:lvlText w:val="•"/>
      <w:lvlJc w:val="left"/>
      <w:pPr>
        <w:ind w:left="5243" w:hanging="430"/>
      </w:pPr>
      <w:rPr>
        <w:rFonts w:hint="default"/>
      </w:rPr>
    </w:lvl>
    <w:lvl w:ilvl="5">
      <w:start w:val="1"/>
      <w:numFmt w:val="bullet"/>
      <w:lvlText w:val="•"/>
      <w:lvlJc w:val="left"/>
      <w:pPr>
        <w:ind w:left="5244" w:hanging="430"/>
      </w:pPr>
      <w:rPr>
        <w:rFonts w:hint="default"/>
      </w:rPr>
    </w:lvl>
    <w:lvl w:ilvl="6">
      <w:start w:val="1"/>
      <w:numFmt w:val="bullet"/>
      <w:lvlText w:val="•"/>
      <w:lvlJc w:val="left"/>
      <w:pPr>
        <w:ind w:left="5263" w:hanging="430"/>
      </w:pPr>
      <w:rPr>
        <w:rFonts w:hint="default"/>
      </w:rPr>
    </w:lvl>
    <w:lvl w:ilvl="7">
      <w:start w:val="1"/>
      <w:numFmt w:val="bullet"/>
      <w:lvlText w:val="•"/>
      <w:lvlJc w:val="left"/>
      <w:pPr>
        <w:ind w:left="5549" w:hanging="430"/>
      </w:pPr>
      <w:rPr>
        <w:rFonts w:hint="default"/>
      </w:rPr>
    </w:lvl>
    <w:lvl w:ilvl="8">
      <w:start w:val="1"/>
      <w:numFmt w:val="bullet"/>
      <w:lvlText w:val="•"/>
      <w:lvlJc w:val="left"/>
      <w:pPr>
        <w:ind w:left="8456" w:hanging="430"/>
      </w:pPr>
      <w:rPr>
        <w:rFonts w:hint="default"/>
      </w:rPr>
    </w:lvl>
  </w:abstractNum>
  <w:abstractNum w:abstractNumId="14" w15:restartNumberingAfterBreak="0">
    <w:nsid w:val="37A3248D"/>
    <w:multiLevelType w:val="multilevel"/>
    <w:tmpl w:val="C524AF3E"/>
    <w:lvl w:ilvl="0">
      <w:start w:val="16"/>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CF7167D"/>
    <w:multiLevelType w:val="hybridMultilevel"/>
    <w:tmpl w:val="BCAE1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685B33"/>
    <w:multiLevelType w:val="multilevel"/>
    <w:tmpl w:val="05EC9D94"/>
    <w:lvl w:ilvl="0">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A03E77"/>
    <w:multiLevelType w:val="multilevel"/>
    <w:tmpl w:val="54A25962"/>
    <w:lvl w:ilvl="0">
      <w:start w:val="1"/>
      <w:numFmt w:val="bullet"/>
      <w:lvlText w:val=""/>
      <w:lvlJc w:val="left"/>
      <w:pPr>
        <w:tabs>
          <w:tab w:val="num" w:pos="720"/>
        </w:tabs>
        <w:ind w:left="720" w:hanging="360"/>
      </w:pPr>
      <w:rPr>
        <w:rFonts w:ascii="Symbol" w:hAnsi="Symbol" w:hint="default"/>
        <w:color w:val="00B05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34722"/>
    <w:multiLevelType w:val="hybridMultilevel"/>
    <w:tmpl w:val="294CBA46"/>
    <w:lvl w:ilvl="0" w:tplc="9A44B644">
      <w:start w:val="1"/>
      <w:numFmt w:val="decimal"/>
      <w:lvlText w:val="%1."/>
      <w:lvlJc w:val="left"/>
      <w:pPr>
        <w:ind w:left="480" w:hanging="360"/>
      </w:pPr>
      <w:rPr>
        <w:rFonts w:ascii="Calibri Light" w:eastAsia="Calibri Light" w:hAnsi="Calibri Light" w:hint="default"/>
        <w:color w:val="2A1200"/>
        <w:spacing w:val="-1"/>
        <w:w w:val="94"/>
        <w:sz w:val="20"/>
        <w:szCs w:val="20"/>
      </w:rPr>
    </w:lvl>
    <w:lvl w:ilvl="1" w:tplc="F71ECCC4">
      <w:start w:val="1"/>
      <w:numFmt w:val="bullet"/>
      <w:lvlText w:val="•"/>
      <w:lvlJc w:val="left"/>
      <w:pPr>
        <w:ind w:left="1432" w:hanging="360"/>
      </w:pPr>
      <w:rPr>
        <w:rFonts w:hint="default"/>
      </w:rPr>
    </w:lvl>
    <w:lvl w:ilvl="2" w:tplc="2EEEAF02">
      <w:start w:val="1"/>
      <w:numFmt w:val="bullet"/>
      <w:lvlText w:val="•"/>
      <w:lvlJc w:val="left"/>
      <w:pPr>
        <w:ind w:left="2384" w:hanging="360"/>
      </w:pPr>
      <w:rPr>
        <w:rFonts w:hint="default"/>
      </w:rPr>
    </w:lvl>
    <w:lvl w:ilvl="3" w:tplc="8D5CA4A8">
      <w:start w:val="1"/>
      <w:numFmt w:val="bullet"/>
      <w:lvlText w:val="•"/>
      <w:lvlJc w:val="left"/>
      <w:pPr>
        <w:ind w:left="3336" w:hanging="360"/>
      </w:pPr>
      <w:rPr>
        <w:rFonts w:hint="default"/>
      </w:rPr>
    </w:lvl>
    <w:lvl w:ilvl="4" w:tplc="2CFC311E">
      <w:start w:val="1"/>
      <w:numFmt w:val="bullet"/>
      <w:lvlText w:val="•"/>
      <w:lvlJc w:val="left"/>
      <w:pPr>
        <w:ind w:left="4288" w:hanging="360"/>
      </w:pPr>
      <w:rPr>
        <w:rFonts w:hint="default"/>
      </w:rPr>
    </w:lvl>
    <w:lvl w:ilvl="5" w:tplc="CDE43A26">
      <w:start w:val="1"/>
      <w:numFmt w:val="bullet"/>
      <w:lvlText w:val="•"/>
      <w:lvlJc w:val="left"/>
      <w:pPr>
        <w:ind w:left="5240" w:hanging="360"/>
      </w:pPr>
      <w:rPr>
        <w:rFonts w:hint="default"/>
      </w:rPr>
    </w:lvl>
    <w:lvl w:ilvl="6" w:tplc="3D66FD66">
      <w:start w:val="1"/>
      <w:numFmt w:val="bullet"/>
      <w:lvlText w:val="•"/>
      <w:lvlJc w:val="left"/>
      <w:pPr>
        <w:ind w:left="6192" w:hanging="360"/>
      </w:pPr>
      <w:rPr>
        <w:rFonts w:hint="default"/>
      </w:rPr>
    </w:lvl>
    <w:lvl w:ilvl="7" w:tplc="CD8C000A">
      <w:start w:val="1"/>
      <w:numFmt w:val="bullet"/>
      <w:lvlText w:val="•"/>
      <w:lvlJc w:val="left"/>
      <w:pPr>
        <w:ind w:left="7144" w:hanging="360"/>
      </w:pPr>
      <w:rPr>
        <w:rFonts w:hint="default"/>
      </w:rPr>
    </w:lvl>
    <w:lvl w:ilvl="8" w:tplc="FF563E0C">
      <w:start w:val="1"/>
      <w:numFmt w:val="bullet"/>
      <w:lvlText w:val="•"/>
      <w:lvlJc w:val="left"/>
      <w:pPr>
        <w:ind w:left="8096" w:hanging="360"/>
      </w:pPr>
      <w:rPr>
        <w:rFonts w:hint="default"/>
      </w:rPr>
    </w:lvl>
  </w:abstractNum>
  <w:abstractNum w:abstractNumId="19" w15:restartNumberingAfterBreak="0">
    <w:nsid w:val="486762B9"/>
    <w:multiLevelType w:val="hybridMultilevel"/>
    <w:tmpl w:val="28F808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C190E34"/>
    <w:multiLevelType w:val="hybridMultilevel"/>
    <w:tmpl w:val="39364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FB38BC"/>
    <w:multiLevelType w:val="multilevel"/>
    <w:tmpl w:val="5C44EF96"/>
    <w:lvl w:ilvl="0">
      <w:start w:val="1"/>
      <w:numFmt w:val="decimal"/>
      <w:lvlText w:val="%1."/>
      <w:lvlJc w:val="left"/>
      <w:pPr>
        <w:ind w:left="4330" w:hanging="360"/>
      </w:pPr>
      <w:rPr>
        <w:rFonts w:ascii="Arial" w:hAnsi="Arial" w:cs="Arial" w:hint="default"/>
        <w:b/>
        <w:color w:val="000000" w:themeColor="text1"/>
      </w:rPr>
    </w:lvl>
    <w:lvl w:ilvl="1">
      <w:start w:val="1"/>
      <w:numFmt w:val="decimal"/>
      <w:isLgl/>
      <w:lvlText w:val="%1.%2"/>
      <w:lvlJc w:val="left"/>
      <w:pPr>
        <w:ind w:left="9575" w:hanging="360"/>
      </w:pPr>
      <w:rPr>
        <w:rFonts w:hint="default"/>
        <w:b w:val="0"/>
        <w:bCs w:val="0"/>
        <w:color w:val="auto"/>
        <w:sz w:val="22"/>
        <w:szCs w:val="22"/>
      </w:rPr>
    </w:lvl>
    <w:lvl w:ilvl="2">
      <w:start w:val="1"/>
      <w:numFmt w:val="decimal"/>
      <w:isLgl/>
      <w:lvlText w:val="%1.%2.%3"/>
      <w:lvlJc w:val="left"/>
      <w:pPr>
        <w:ind w:left="1714"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926" w:hanging="1080"/>
      </w:pPr>
      <w:rPr>
        <w:rFonts w:hint="default"/>
      </w:rPr>
    </w:lvl>
    <w:lvl w:ilvl="5">
      <w:start w:val="1"/>
      <w:numFmt w:val="decimal"/>
      <w:isLgl/>
      <w:lvlText w:val="%1.%2.%3.%4.%5.%6"/>
      <w:lvlJc w:val="left"/>
      <w:pPr>
        <w:ind w:left="3352" w:hanging="1080"/>
      </w:pPr>
      <w:rPr>
        <w:rFonts w:hint="default"/>
      </w:rPr>
    </w:lvl>
    <w:lvl w:ilvl="6">
      <w:start w:val="1"/>
      <w:numFmt w:val="decimal"/>
      <w:isLgl/>
      <w:lvlText w:val="%1.%2.%3.%4.%5.%6.%7"/>
      <w:lvlJc w:val="left"/>
      <w:pPr>
        <w:ind w:left="4138" w:hanging="1440"/>
      </w:pPr>
      <w:rPr>
        <w:rFonts w:hint="default"/>
      </w:rPr>
    </w:lvl>
    <w:lvl w:ilvl="7">
      <w:start w:val="1"/>
      <w:numFmt w:val="decimal"/>
      <w:isLgl/>
      <w:lvlText w:val="%1.%2.%3.%4.%5.%6.%7.%8"/>
      <w:lvlJc w:val="left"/>
      <w:pPr>
        <w:ind w:left="4564" w:hanging="1440"/>
      </w:pPr>
      <w:rPr>
        <w:rFonts w:hint="default"/>
      </w:rPr>
    </w:lvl>
    <w:lvl w:ilvl="8">
      <w:start w:val="1"/>
      <w:numFmt w:val="decimal"/>
      <w:isLgl/>
      <w:lvlText w:val="%1.%2.%3.%4.%5.%6.%7.%8.%9"/>
      <w:lvlJc w:val="left"/>
      <w:pPr>
        <w:ind w:left="5350" w:hanging="1800"/>
      </w:pPr>
      <w:rPr>
        <w:rFonts w:hint="default"/>
      </w:rPr>
    </w:lvl>
  </w:abstractNum>
  <w:abstractNum w:abstractNumId="22" w15:restartNumberingAfterBreak="0">
    <w:nsid w:val="588C45BD"/>
    <w:multiLevelType w:val="hybridMultilevel"/>
    <w:tmpl w:val="D0E803BC"/>
    <w:lvl w:ilvl="0" w:tplc="4732BD18">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01E294D"/>
    <w:multiLevelType w:val="multilevel"/>
    <w:tmpl w:val="F4005B86"/>
    <w:lvl w:ilvl="0">
      <w:start w:val="1"/>
      <w:numFmt w:val="decimal"/>
      <w:lvlText w:val="%1."/>
      <w:lvlJc w:val="left"/>
      <w:pPr>
        <w:tabs>
          <w:tab w:val="left" w:pos="360"/>
        </w:tabs>
      </w:pPr>
      <w:rPr>
        <w:rFonts w:ascii="Arial" w:eastAsia="Cambria" w:hAnsi="Arial" w:cs="Arial" w:hint="default"/>
        <w:b/>
        <w:b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5908DA"/>
    <w:multiLevelType w:val="hybridMultilevel"/>
    <w:tmpl w:val="D2BAA51C"/>
    <w:lvl w:ilvl="0" w:tplc="AB24F3B2">
      <w:start w:val="1"/>
      <w:numFmt w:val="bullet"/>
      <w:lvlText w:val=""/>
      <w:lvlJc w:val="left"/>
      <w:pPr>
        <w:ind w:left="1288" w:hanging="360"/>
      </w:pPr>
      <w:rPr>
        <w:rFonts w:ascii="Symbol" w:hAnsi="Symbol" w:hint="default"/>
        <w:color w:val="00B050"/>
        <w:sz w:val="28"/>
        <w:szCs w:val="28"/>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5" w15:restartNumberingAfterBreak="0">
    <w:nsid w:val="649A3730"/>
    <w:multiLevelType w:val="hybridMultilevel"/>
    <w:tmpl w:val="D1F4020C"/>
    <w:lvl w:ilvl="0" w:tplc="BFBE4CA8">
      <w:start w:val="1"/>
      <w:numFmt w:val="bullet"/>
      <w:lvlText w:val=""/>
      <w:lvlJc w:val="left"/>
      <w:pPr>
        <w:ind w:left="1571" w:hanging="360"/>
      </w:pPr>
      <w:rPr>
        <w:rFonts w:ascii="Symbol" w:hAnsi="Symbol" w:hint="default"/>
        <w:color w:val="00B050"/>
        <w:sz w:val="24"/>
        <w:szCs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69873F1D"/>
    <w:multiLevelType w:val="hybridMultilevel"/>
    <w:tmpl w:val="DBAAB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C0C4FB3"/>
    <w:multiLevelType w:val="hybridMultilevel"/>
    <w:tmpl w:val="B830A8CE"/>
    <w:lvl w:ilvl="0" w:tplc="717E7D14">
      <w:start w:val="1"/>
      <w:numFmt w:val="bullet"/>
      <w:lvlText w:val=""/>
      <w:lvlJc w:val="left"/>
      <w:pPr>
        <w:ind w:left="2204" w:hanging="360"/>
      </w:pPr>
      <w:rPr>
        <w:rFonts w:ascii="Symbol" w:hAnsi="Symbol" w:hint="default"/>
        <w:color w:val="00B050"/>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C705FB8"/>
    <w:multiLevelType w:val="hybridMultilevel"/>
    <w:tmpl w:val="5AD62768"/>
    <w:lvl w:ilvl="0" w:tplc="366A110E">
      <w:start w:val="1"/>
      <w:numFmt w:val="decimal"/>
      <w:lvlText w:val="%1."/>
      <w:lvlJc w:val="left"/>
      <w:pPr>
        <w:tabs>
          <w:tab w:val="num" w:pos="502"/>
        </w:tabs>
        <w:ind w:left="502" w:hanging="36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913C2B"/>
    <w:multiLevelType w:val="hybridMultilevel"/>
    <w:tmpl w:val="5596D19C"/>
    <w:lvl w:ilvl="0" w:tplc="591AD21E">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425473"/>
    <w:multiLevelType w:val="hybridMultilevel"/>
    <w:tmpl w:val="F8D81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94357D"/>
    <w:multiLevelType w:val="hybridMultilevel"/>
    <w:tmpl w:val="C764E170"/>
    <w:lvl w:ilvl="0" w:tplc="3D7C3F44">
      <w:start w:val="1"/>
      <w:numFmt w:val="bullet"/>
      <w:lvlText w:val=""/>
      <w:lvlJc w:val="left"/>
      <w:pPr>
        <w:ind w:left="1287" w:hanging="360"/>
      </w:pPr>
      <w:rPr>
        <w:rFonts w:ascii="Symbol" w:hAnsi="Symbol" w:hint="default"/>
        <w:color w:val="00B050"/>
        <w:sz w:val="32"/>
        <w:szCs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56670744">
    <w:abstractNumId w:val="0"/>
  </w:num>
  <w:num w:numId="2" w16cid:durableId="808209167">
    <w:abstractNumId w:val="23"/>
  </w:num>
  <w:num w:numId="3" w16cid:durableId="135883344">
    <w:abstractNumId w:val="16"/>
  </w:num>
  <w:num w:numId="4" w16cid:durableId="633831345">
    <w:abstractNumId w:val="9"/>
  </w:num>
  <w:num w:numId="5" w16cid:durableId="793985801">
    <w:abstractNumId w:val="11"/>
  </w:num>
  <w:num w:numId="6" w16cid:durableId="1728727486">
    <w:abstractNumId w:val="3"/>
  </w:num>
  <w:num w:numId="7" w16cid:durableId="1631785075">
    <w:abstractNumId w:val="8"/>
  </w:num>
  <w:num w:numId="8" w16cid:durableId="1358895977">
    <w:abstractNumId w:val="4"/>
  </w:num>
  <w:num w:numId="9" w16cid:durableId="448204974">
    <w:abstractNumId w:val="28"/>
  </w:num>
  <w:num w:numId="10" w16cid:durableId="678386711">
    <w:abstractNumId w:val="2"/>
  </w:num>
  <w:num w:numId="11" w16cid:durableId="529924868">
    <w:abstractNumId w:val="19"/>
  </w:num>
  <w:num w:numId="12" w16cid:durableId="1796825637">
    <w:abstractNumId w:val="20"/>
  </w:num>
  <w:num w:numId="13" w16cid:durableId="7611036">
    <w:abstractNumId w:val="26"/>
  </w:num>
  <w:num w:numId="14" w16cid:durableId="1748378814">
    <w:abstractNumId w:val="15"/>
  </w:num>
  <w:num w:numId="15" w16cid:durableId="916209200">
    <w:abstractNumId w:val="30"/>
  </w:num>
  <w:num w:numId="16" w16cid:durableId="1814178452">
    <w:abstractNumId w:val="29"/>
  </w:num>
  <w:num w:numId="17" w16cid:durableId="899634594">
    <w:abstractNumId w:val="18"/>
  </w:num>
  <w:num w:numId="18" w16cid:durableId="1367755653">
    <w:abstractNumId w:val="31"/>
  </w:num>
  <w:num w:numId="19" w16cid:durableId="1158620779">
    <w:abstractNumId w:val="6"/>
  </w:num>
  <w:num w:numId="20" w16cid:durableId="10300469">
    <w:abstractNumId w:val="10"/>
  </w:num>
  <w:num w:numId="21" w16cid:durableId="761295413">
    <w:abstractNumId w:val="13"/>
  </w:num>
  <w:num w:numId="22" w16cid:durableId="132021641">
    <w:abstractNumId w:val="5"/>
  </w:num>
  <w:num w:numId="23" w16cid:durableId="417292783">
    <w:abstractNumId w:val="25"/>
  </w:num>
  <w:num w:numId="24" w16cid:durableId="968782876">
    <w:abstractNumId w:val="22"/>
  </w:num>
  <w:num w:numId="25" w16cid:durableId="674721500">
    <w:abstractNumId w:val="21"/>
  </w:num>
  <w:num w:numId="26" w16cid:durableId="10108258">
    <w:abstractNumId w:val="1"/>
  </w:num>
  <w:num w:numId="27" w16cid:durableId="1316883737">
    <w:abstractNumId w:val="7"/>
  </w:num>
  <w:num w:numId="28" w16cid:durableId="663437669">
    <w:abstractNumId w:val="17"/>
  </w:num>
  <w:num w:numId="29" w16cid:durableId="1238442247">
    <w:abstractNumId w:val="12"/>
  </w:num>
  <w:num w:numId="30" w16cid:durableId="1034962135">
    <w:abstractNumId w:val="14"/>
  </w:num>
  <w:num w:numId="31" w16cid:durableId="737942622">
    <w:abstractNumId w:val="27"/>
  </w:num>
  <w:num w:numId="32" w16cid:durableId="10038968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85C41E-28A5-45C7-9F04-12A5CC7BA805}"/>
    <w:docVar w:name="dgnword-eventsink" w:val="2054603138800"/>
  </w:docVars>
  <w:rsids>
    <w:rsidRoot w:val="00485CFA"/>
    <w:rsid w:val="0000105B"/>
    <w:rsid w:val="00001092"/>
    <w:rsid w:val="00002327"/>
    <w:rsid w:val="0000264B"/>
    <w:rsid w:val="000026CD"/>
    <w:rsid w:val="00002EAC"/>
    <w:rsid w:val="00002EEE"/>
    <w:rsid w:val="00003681"/>
    <w:rsid w:val="000039C0"/>
    <w:rsid w:val="00005016"/>
    <w:rsid w:val="00005086"/>
    <w:rsid w:val="000050C3"/>
    <w:rsid w:val="000054AA"/>
    <w:rsid w:val="00006035"/>
    <w:rsid w:val="00006DBF"/>
    <w:rsid w:val="00010180"/>
    <w:rsid w:val="000110A3"/>
    <w:rsid w:val="0001159D"/>
    <w:rsid w:val="000131CC"/>
    <w:rsid w:val="00014162"/>
    <w:rsid w:val="0001479B"/>
    <w:rsid w:val="00014B3D"/>
    <w:rsid w:val="00014FB3"/>
    <w:rsid w:val="0001584E"/>
    <w:rsid w:val="000165C0"/>
    <w:rsid w:val="00016DDA"/>
    <w:rsid w:val="00017276"/>
    <w:rsid w:val="00017C66"/>
    <w:rsid w:val="000213B2"/>
    <w:rsid w:val="00021BAB"/>
    <w:rsid w:val="00021E60"/>
    <w:rsid w:val="00021EB9"/>
    <w:rsid w:val="00022668"/>
    <w:rsid w:val="00022718"/>
    <w:rsid w:val="00023286"/>
    <w:rsid w:val="00023FD0"/>
    <w:rsid w:val="00024994"/>
    <w:rsid w:val="00024EB0"/>
    <w:rsid w:val="000251AB"/>
    <w:rsid w:val="0002554F"/>
    <w:rsid w:val="00025785"/>
    <w:rsid w:val="000258E7"/>
    <w:rsid w:val="000269BF"/>
    <w:rsid w:val="000277D8"/>
    <w:rsid w:val="00027994"/>
    <w:rsid w:val="00027AC9"/>
    <w:rsid w:val="00027B8B"/>
    <w:rsid w:val="00027BFA"/>
    <w:rsid w:val="00030785"/>
    <w:rsid w:val="00032364"/>
    <w:rsid w:val="00032A86"/>
    <w:rsid w:val="00033304"/>
    <w:rsid w:val="00033CED"/>
    <w:rsid w:val="00033E71"/>
    <w:rsid w:val="000367B7"/>
    <w:rsid w:val="000371CB"/>
    <w:rsid w:val="000376CE"/>
    <w:rsid w:val="000406C2"/>
    <w:rsid w:val="00041302"/>
    <w:rsid w:val="000417B8"/>
    <w:rsid w:val="00041CFD"/>
    <w:rsid w:val="00042239"/>
    <w:rsid w:val="000445B8"/>
    <w:rsid w:val="00044733"/>
    <w:rsid w:val="00044865"/>
    <w:rsid w:val="000451A6"/>
    <w:rsid w:val="00046630"/>
    <w:rsid w:val="00046B24"/>
    <w:rsid w:val="00046B84"/>
    <w:rsid w:val="00046E5D"/>
    <w:rsid w:val="000470F8"/>
    <w:rsid w:val="0004765A"/>
    <w:rsid w:val="00050FF3"/>
    <w:rsid w:val="0005103F"/>
    <w:rsid w:val="0005131B"/>
    <w:rsid w:val="000514C2"/>
    <w:rsid w:val="00051F8D"/>
    <w:rsid w:val="00052772"/>
    <w:rsid w:val="00052968"/>
    <w:rsid w:val="00052E3C"/>
    <w:rsid w:val="00054ECE"/>
    <w:rsid w:val="00056224"/>
    <w:rsid w:val="00057A6C"/>
    <w:rsid w:val="00057F45"/>
    <w:rsid w:val="00057FA1"/>
    <w:rsid w:val="000606A9"/>
    <w:rsid w:val="00060D74"/>
    <w:rsid w:val="000619C9"/>
    <w:rsid w:val="00062418"/>
    <w:rsid w:val="0006272F"/>
    <w:rsid w:val="00062BD3"/>
    <w:rsid w:val="000632BF"/>
    <w:rsid w:val="000642E5"/>
    <w:rsid w:val="00064E0B"/>
    <w:rsid w:val="0006541B"/>
    <w:rsid w:val="0006699A"/>
    <w:rsid w:val="00067A0E"/>
    <w:rsid w:val="00071577"/>
    <w:rsid w:val="00071B7A"/>
    <w:rsid w:val="000729B8"/>
    <w:rsid w:val="000743C8"/>
    <w:rsid w:val="0007463E"/>
    <w:rsid w:val="00076109"/>
    <w:rsid w:val="00076541"/>
    <w:rsid w:val="00076D51"/>
    <w:rsid w:val="0007755F"/>
    <w:rsid w:val="00077B38"/>
    <w:rsid w:val="00080491"/>
    <w:rsid w:val="00080DC2"/>
    <w:rsid w:val="000824BD"/>
    <w:rsid w:val="000828FC"/>
    <w:rsid w:val="00083293"/>
    <w:rsid w:val="0008361B"/>
    <w:rsid w:val="00086933"/>
    <w:rsid w:val="00087EB4"/>
    <w:rsid w:val="000920F1"/>
    <w:rsid w:val="00092234"/>
    <w:rsid w:val="00092279"/>
    <w:rsid w:val="00092FBC"/>
    <w:rsid w:val="0009302D"/>
    <w:rsid w:val="00093361"/>
    <w:rsid w:val="00093914"/>
    <w:rsid w:val="000943C6"/>
    <w:rsid w:val="00094530"/>
    <w:rsid w:val="00094977"/>
    <w:rsid w:val="00095E3C"/>
    <w:rsid w:val="00095F3D"/>
    <w:rsid w:val="00096209"/>
    <w:rsid w:val="0009638C"/>
    <w:rsid w:val="00096784"/>
    <w:rsid w:val="00096939"/>
    <w:rsid w:val="000A100B"/>
    <w:rsid w:val="000A13EF"/>
    <w:rsid w:val="000A1FAB"/>
    <w:rsid w:val="000A23E0"/>
    <w:rsid w:val="000A28C9"/>
    <w:rsid w:val="000A3B39"/>
    <w:rsid w:val="000A4185"/>
    <w:rsid w:val="000B28B0"/>
    <w:rsid w:val="000B38EE"/>
    <w:rsid w:val="000B43AF"/>
    <w:rsid w:val="000B582F"/>
    <w:rsid w:val="000B667C"/>
    <w:rsid w:val="000B7D3F"/>
    <w:rsid w:val="000C05D7"/>
    <w:rsid w:val="000C267B"/>
    <w:rsid w:val="000C2B8F"/>
    <w:rsid w:val="000C329A"/>
    <w:rsid w:val="000C338B"/>
    <w:rsid w:val="000C4328"/>
    <w:rsid w:val="000C434B"/>
    <w:rsid w:val="000C48CF"/>
    <w:rsid w:val="000C55B6"/>
    <w:rsid w:val="000C6C04"/>
    <w:rsid w:val="000D0936"/>
    <w:rsid w:val="000D19EC"/>
    <w:rsid w:val="000D297E"/>
    <w:rsid w:val="000D30F6"/>
    <w:rsid w:val="000D3DEE"/>
    <w:rsid w:val="000D5133"/>
    <w:rsid w:val="000D5383"/>
    <w:rsid w:val="000D5797"/>
    <w:rsid w:val="000D761B"/>
    <w:rsid w:val="000E0007"/>
    <w:rsid w:val="000E06FB"/>
    <w:rsid w:val="000E2280"/>
    <w:rsid w:val="000E267A"/>
    <w:rsid w:val="000E36AB"/>
    <w:rsid w:val="000E4106"/>
    <w:rsid w:val="000F1AE3"/>
    <w:rsid w:val="000F1B56"/>
    <w:rsid w:val="000F223B"/>
    <w:rsid w:val="000F3324"/>
    <w:rsid w:val="000F3667"/>
    <w:rsid w:val="000F4281"/>
    <w:rsid w:val="000F4CDA"/>
    <w:rsid w:val="000F4E2A"/>
    <w:rsid w:val="000F5C8E"/>
    <w:rsid w:val="000F62B6"/>
    <w:rsid w:val="000F6CD6"/>
    <w:rsid w:val="000F71C2"/>
    <w:rsid w:val="000F7BB4"/>
    <w:rsid w:val="00101081"/>
    <w:rsid w:val="0010116D"/>
    <w:rsid w:val="00101848"/>
    <w:rsid w:val="00102235"/>
    <w:rsid w:val="0010355F"/>
    <w:rsid w:val="00103571"/>
    <w:rsid w:val="0010489D"/>
    <w:rsid w:val="001049B3"/>
    <w:rsid w:val="00104BA0"/>
    <w:rsid w:val="00105510"/>
    <w:rsid w:val="0010558E"/>
    <w:rsid w:val="001057F5"/>
    <w:rsid w:val="0010592E"/>
    <w:rsid w:val="00105F32"/>
    <w:rsid w:val="0010614B"/>
    <w:rsid w:val="00106DA2"/>
    <w:rsid w:val="00106F81"/>
    <w:rsid w:val="001070AD"/>
    <w:rsid w:val="00107108"/>
    <w:rsid w:val="00110B83"/>
    <w:rsid w:val="00110C28"/>
    <w:rsid w:val="00112127"/>
    <w:rsid w:val="00114193"/>
    <w:rsid w:val="001145E2"/>
    <w:rsid w:val="00115CD9"/>
    <w:rsid w:val="001164FA"/>
    <w:rsid w:val="00116738"/>
    <w:rsid w:val="00117478"/>
    <w:rsid w:val="00117E19"/>
    <w:rsid w:val="00120596"/>
    <w:rsid w:val="00120C2D"/>
    <w:rsid w:val="00123508"/>
    <w:rsid w:val="00124D2D"/>
    <w:rsid w:val="001253B5"/>
    <w:rsid w:val="00125686"/>
    <w:rsid w:val="00125D15"/>
    <w:rsid w:val="00125E3F"/>
    <w:rsid w:val="001264D1"/>
    <w:rsid w:val="0012764E"/>
    <w:rsid w:val="00130ABE"/>
    <w:rsid w:val="001316EC"/>
    <w:rsid w:val="00131AD1"/>
    <w:rsid w:val="00131C05"/>
    <w:rsid w:val="00134846"/>
    <w:rsid w:val="00134B54"/>
    <w:rsid w:val="00135A31"/>
    <w:rsid w:val="00136B93"/>
    <w:rsid w:val="00137C60"/>
    <w:rsid w:val="00140C52"/>
    <w:rsid w:val="00140F53"/>
    <w:rsid w:val="00141025"/>
    <w:rsid w:val="0014177C"/>
    <w:rsid w:val="00141E8F"/>
    <w:rsid w:val="001424BC"/>
    <w:rsid w:val="001433D5"/>
    <w:rsid w:val="00143D14"/>
    <w:rsid w:val="00144272"/>
    <w:rsid w:val="00145402"/>
    <w:rsid w:val="001456E5"/>
    <w:rsid w:val="00147EEA"/>
    <w:rsid w:val="001510D4"/>
    <w:rsid w:val="00151408"/>
    <w:rsid w:val="00151BE2"/>
    <w:rsid w:val="00152248"/>
    <w:rsid w:val="00152328"/>
    <w:rsid w:val="0015254C"/>
    <w:rsid w:val="00154185"/>
    <w:rsid w:val="00154398"/>
    <w:rsid w:val="001556C3"/>
    <w:rsid w:val="00155B69"/>
    <w:rsid w:val="001561E2"/>
    <w:rsid w:val="00160E48"/>
    <w:rsid w:val="00161EFF"/>
    <w:rsid w:val="0016332E"/>
    <w:rsid w:val="0016420B"/>
    <w:rsid w:val="00164283"/>
    <w:rsid w:val="00164C2F"/>
    <w:rsid w:val="00166A94"/>
    <w:rsid w:val="00166CED"/>
    <w:rsid w:val="0016729D"/>
    <w:rsid w:val="0016766F"/>
    <w:rsid w:val="00167C8F"/>
    <w:rsid w:val="00167DCA"/>
    <w:rsid w:val="0017029D"/>
    <w:rsid w:val="00170ABB"/>
    <w:rsid w:val="00170D80"/>
    <w:rsid w:val="001710CF"/>
    <w:rsid w:val="001711EB"/>
    <w:rsid w:val="0017275D"/>
    <w:rsid w:val="00173817"/>
    <w:rsid w:val="001749FF"/>
    <w:rsid w:val="001751E6"/>
    <w:rsid w:val="00175ADE"/>
    <w:rsid w:val="00175D6D"/>
    <w:rsid w:val="00177401"/>
    <w:rsid w:val="0017774D"/>
    <w:rsid w:val="00177BE6"/>
    <w:rsid w:val="00182090"/>
    <w:rsid w:val="00183EA5"/>
    <w:rsid w:val="00184690"/>
    <w:rsid w:val="0018504B"/>
    <w:rsid w:val="001854C8"/>
    <w:rsid w:val="00186098"/>
    <w:rsid w:val="00186666"/>
    <w:rsid w:val="00186FC9"/>
    <w:rsid w:val="00187C10"/>
    <w:rsid w:val="001909AE"/>
    <w:rsid w:val="001909F4"/>
    <w:rsid w:val="00190AC6"/>
    <w:rsid w:val="00191633"/>
    <w:rsid w:val="0019187B"/>
    <w:rsid w:val="00191DFC"/>
    <w:rsid w:val="0019247F"/>
    <w:rsid w:val="001933B9"/>
    <w:rsid w:val="001935F2"/>
    <w:rsid w:val="0019365E"/>
    <w:rsid w:val="00193C0D"/>
    <w:rsid w:val="00193FEC"/>
    <w:rsid w:val="00194AB2"/>
    <w:rsid w:val="00197475"/>
    <w:rsid w:val="001975AE"/>
    <w:rsid w:val="001976C3"/>
    <w:rsid w:val="001A0624"/>
    <w:rsid w:val="001A25CB"/>
    <w:rsid w:val="001A2AFF"/>
    <w:rsid w:val="001A2CD1"/>
    <w:rsid w:val="001A3DB1"/>
    <w:rsid w:val="001A5165"/>
    <w:rsid w:val="001A61AC"/>
    <w:rsid w:val="001B1E5F"/>
    <w:rsid w:val="001B319D"/>
    <w:rsid w:val="001B3F6B"/>
    <w:rsid w:val="001B55AD"/>
    <w:rsid w:val="001B5FD7"/>
    <w:rsid w:val="001B6C27"/>
    <w:rsid w:val="001B72D0"/>
    <w:rsid w:val="001B7A0F"/>
    <w:rsid w:val="001B7CA5"/>
    <w:rsid w:val="001C0959"/>
    <w:rsid w:val="001C285E"/>
    <w:rsid w:val="001C355A"/>
    <w:rsid w:val="001C4289"/>
    <w:rsid w:val="001D104C"/>
    <w:rsid w:val="001D30A0"/>
    <w:rsid w:val="001D31D3"/>
    <w:rsid w:val="001D342B"/>
    <w:rsid w:val="001D4983"/>
    <w:rsid w:val="001D5CCC"/>
    <w:rsid w:val="001D646E"/>
    <w:rsid w:val="001D6917"/>
    <w:rsid w:val="001D6BCF"/>
    <w:rsid w:val="001D6C7B"/>
    <w:rsid w:val="001D728F"/>
    <w:rsid w:val="001D78C9"/>
    <w:rsid w:val="001E0309"/>
    <w:rsid w:val="001E14BD"/>
    <w:rsid w:val="001E194C"/>
    <w:rsid w:val="001E20B7"/>
    <w:rsid w:val="001E252B"/>
    <w:rsid w:val="001E347F"/>
    <w:rsid w:val="001E3FCA"/>
    <w:rsid w:val="001E3FFE"/>
    <w:rsid w:val="001E4236"/>
    <w:rsid w:val="001E42B0"/>
    <w:rsid w:val="001E4611"/>
    <w:rsid w:val="001E490B"/>
    <w:rsid w:val="001E4D2C"/>
    <w:rsid w:val="001E5255"/>
    <w:rsid w:val="001E6215"/>
    <w:rsid w:val="001E7984"/>
    <w:rsid w:val="001F0D92"/>
    <w:rsid w:val="001F2120"/>
    <w:rsid w:val="001F2A00"/>
    <w:rsid w:val="001F2A45"/>
    <w:rsid w:val="001F2EEC"/>
    <w:rsid w:val="001F48B7"/>
    <w:rsid w:val="001F4954"/>
    <w:rsid w:val="001F59E3"/>
    <w:rsid w:val="001F724F"/>
    <w:rsid w:val="001F78C1"/>
    <w:rsid w:val="001F7C90"/>
    <w:rsid w:val="002007A9"/>
    <w:rsid w:val="0020176F"/>
    <w:rsid w:val="0020190A"/>
    <w:rsid w:val="0020219A"/>
    <w:rsid w:val="00203165"/>
    <w:rsid w:val="00204CC9"/>
    <w:rsid w:val="00204F9C"/>
    <w:rsid w:val="00205BD4"/>
    <w:rsid w:val="002064A3"/>
    <w:rsid w:val="0020666E"/>
    <w:rsid w:val="00206BE4"/>
    <w:rsid w:val="00207A05"/>
    <w:rsid w:val="00207F11"/>
    <w:rsid w:val="00210A4C"/>
    <w:rsid w:val="00210E73"/>
    <w:rsid w:val="0021107F"/>
    <w:rsid w:val="0021167B"/>
    <w:rsid w:val="0021201E"/>
    <w:rsid w:val="002133ED"/>
    <w:rsid w:val="0021415D"/>
    <w:rsid w:val="00214CB3"/>
    <w:rsid w:val="0021553D"/>
    <w:rsid w:val="002155BE"/>
    <w:rsid w:val="002204F4"/>
    <w:rsid w:val="00220C5F"/>
    <w:rsid w:val="002214AC"/>
    <w:rsid w:val="002232A2"/>
    <w:rsid w:val="0022669C"/>
    <w:rsid w:val="00226DA6"/>
    <w:rsid w:val="0022761E"/>
    <w:rsid w:val="00230D74"/>
    <w:rsid w:val="00230F3F"/>
    <w:rsid w:val="0023218C"/>
    <w:rsid w:val="00232C21"/>
    <w:rsid w:val="00233182"/>
    <w:rsid w:val="002333B2"/>
    <w:rsid w:val="00235842"/>
    <w:rsid w:val="00235D87"/>
    <w:rsid w:val="00237C3D"/>
    <w:rsid w:val="002403E5"/>
    <w:rsid w:val="00240CB2"/>
    <w:rsid w:val="00241D03"/>
    <w:rsid w:val="00242A7F"/>
    <w:rsid w:val="00242D5A"/>
    <w:rsid w:val="0024366D"/>
    <w:rsid w:val="00246041"/>
    <w:rsid w:val="00246AC6"/>
    <w:rsid w:val="002477F6"/>
    <w:rsid w:val="00247932"/>
    <w:rsid w:val="00250BB0"/>
    <w:rsid w:val="00250D4E"/>
    <w:rsid w:val="0025144D"/>
    <w:rsid w:val="0025240E"/>
    <w:rsid w:val="0025613B"/>
    <w:rsid w:val="0025674D"/>
    <w:rsid w:val="00257767"/>
    <w:rsid w:val="00261131"/>
    <w:rsid w:val="00262036"/>
    <w:rsid w:val="002636F5"/>
    <w:rsid w:val="00263BB5"/>
    <w:rsid w:val="00263BBE"/>
    <w:rsid w:val="00263FB3"/>
    <w:rsid w:val="00264812"/>
    <w:rsid w:val="002658B3"/>
    <w:rsid w:val="00265A7F"/>
    <w:rsid w:val="002668D0"/>
    <w:rsid w:val="00266F75"/>
    <w:rsid w:val="00267216"/>
    <w:rsid w:val="00267A6D"/>
    <w:rsid w:val="0027005D"/>
    <w:rsid w:val="0027080A"/>
    <w:rsid w:val="00270B81"/>
    <w:rsid w:val="00270E3A"/>
    <w:rsid w:val="00271142"/>
    <w:rsid w:val="002732B3"/>
    <w:rsid w:val="0027494D"/>
    <w:rsid w:val="00274EA8"/>
    <w:rsid w:val="0027577F"/>
    <w:rsid w:val="00275890"/>
    <w:rsid w:val="00277882"/>
    <w:rsid w:val="00277D25"/>
    <w:rsid w:val="00280ACA"/>
    <w:rsid w:val="00280E9B"/>
    <w:rsid w:val="002811C4"/>
    <w:rsid w:val="00282123"/>
    <w:rsid w:val="0028228C"/>
    <w:rsid w:val="00282E7A"/>
    <w:rsid w:val="0028319D"/>
    <w:rsid w:val="002832B6"/>
    <w:rsid w:val="002834B1"/>
    <w:rsid w:val="00283AA1"/>
    <w:rsid w:val="00283C83"/>
    <w:rsid w:val="002846BE"/>
    <w:rsid w:val="00284E90"/>
    <w:rsid w:val="002854E8"/>
    <w:rsid w:val="00286249"/>
    <w:rsid w:val="00290027"/>
    <w:rsid w:val="0029085C"/>
    <w:rsid w:val="00291532"/>
    <w:rsid w:val="002916FD"/>
    <w:rsid w:val="0029329E"/>
    <w:rsid w:val="00293883"/>
    <w:rsid w:val="00295867"/>
    <w:rsid w:val="00295A34"/>
    <w:rsid w:val="002A09CA"/>
    <w:rsid w:val="002A1347"/>
    <w:rsid w:val="002A2AFA"/>
    <w:rsid w:val="002A44FA"/>
    <w:rsid w:val="002A46E4"/>
    <w:rsid w:val="002A616D"/>
    <w:rsid w:val="002B0430"/>
    <w:rsid w:val="002B151E"/>
    <w:rsid w:val="002B191D"/>
    <w:rsid w:val="002B6262"/>
    <w:rsid w:val="002B6475"/>
    <w:rsid w:val="002B6F8B"/>
    <w:rsid w:val="002C1B0B"/>
    <w:rsid w:val="002C1D82"/>
    <w:rsid w:val="002C32FF"/>
    <w:rsid w:val="002C34C1"/>
    <w:rsid w:val="002C4922"/>
    <w:rsid w:val="002C6DFC"/>
    <w:rsid w:val="002C7172"/>
    <w:rsid w:val="002D0A05"/>
    <w:rsid w:val="002D0A0A"/>
    <w:rsid w:val="002D0A3F"/>
    <w:rsid w:val="002D1377"/>
    <w:rsid w:val="002D161E"/>
    <w:rsid w:val="002D1E23"/>
    <w:rsid w:val="002D1F2F"/>
    <w:rsid w:val="002D213B"/>
    <w:rsid w:val="002D227C"/>
    <w:rsid w:val="002D456B"/>
    <w:rsid w:val="002D45A2"/>
    <w:rsid w:val="002D4879"/>
    <w:rsid w:val="002D5A41"/>
    <w:rsid w:val="002D614B"/>
    <w:rsid w:val="002D6990"/>
    <w:rsid w:val="002D6CB7"/>
    <w:rsid w:val="002E0308"/>
    <w:rsid w:val="002E03F8"/>
    <w:rsid w:val="002E1727"/>
    <w:rsid w:val="002E37C7"/>
    <w:rsid w:val="002E3B24"/>
    <w:rsid w:val="002E491E"/>
    <w:rsid w:val="002E551F"/>
    <w:rsid w:val="002E5707"/>
    <w:rsid w:val="002E6C8D"/>
    <w:rsid w:val="002E6F21"/>
    <w:rsid w:val="002E72CD"/>
    <w:rsid w:val="002E7AE2"/>
    <w:rsid w:val="002E7EB9"/>
    <w:rsid w:val="002F0531"/>
    <w:rsid w:val="002F0E89"/>
    <w:rsid w:val="002F0FF8"/>
    <w:rsid w:val="002F14AF"/>
    <w:rsid w:val="002F1B93"/>
    <w:rsid w:val="002F2489"/>
    <w:rsid w:val="002F25AB"/>
    <w:rsid w:val="002F273B"/>
    <w:rsid w:val="002F2CA0"/>
    <w:rsid w:val="002F351D"/>
    <w:rsid w:val="002F3C96"/>
    <w:rsid w:val="002F5AB2"/>
    <w:rsid w:val="002F61B0"/>
    <w:rsid w:val="002F632B"/>
    <w:rsid w:val="002F6AD5"/>
    <w:rsid w:val="002F6D53"/>
    <w:rsid w:val="002F7555"/>
    <w:rsid w:val="002F7A20"/>
    <w:rsid w:val="00300077"/>
    <w:rsid w:val="0030079D"/>
    <w:rsid w:val="00302060"/>
    <w:rsid w:val="003036C8"/>
    <w:rsid w:val="00303C99"/>
    <w:rsid w:val="00304570"/>
    <w:rsid w:val="00305DEF"/>
    <w:rsid w:val="00306E79"/>
    <w:rsid w:val="00307BDE"/>
    <w:rsid w:val="00307E0E"/>
    <w:rsid w:val="003109FA"/>
    <w:rsid w:val="003126DE"/>
    <w:rsid w:val="003132F4"/>
    <w:rsid w:val="0031427B"/>
    <w:rsid w:val="003157E6"/>
    <w:rsid w:val="0031645C"/>
    <w:rsid w:val="00317357"/>
    <w:rsid w:val="00321A22"/>
    <w:rsid w:val="003224EB"/>
    <w:rsid w:val="00322CC2"/>
    <w:rsid w:val="00323B7E"/>
    <w:rsid w:val="00323B91"/>
    <w:rsid w:val="00323C1C"/>
    <w:rsid w:val="003242A4"/>
    <w:rsid w:val="003242E8"/>
    <w:rsid w:val="00324B91"/>
    <w:rsid w:val="00324BCE"/>
    <w:rsid w:val="00324F69"/>
    <w:rsid w:val="00325E49"/>
    <w:rsid w:val="00326E5A"/>
    <w:rsid w:val="00327B7A"/>
    <w:rsid w:val="00330104"/>
    <w:rsid w:val="00330E64"/>
    <w:rsid w:val="00331026"/>
    <w:rsid w:val="00331E34"/>
    <w:rsid w:val="00333D9F"/>
    <w:rsid w:val="003347B9"/>
    <w:rsid w:val="00336E67"/>
    <w:rsid w:val="00337068"/>
    <w:rsid w:val="003376BD"/>
    <w:rsid w:val="00337711"/>
    <w:rsid w:val="00337E69"/>
    <w:rsid w:val="00340110"/>
    <w:rsid w:val="00341200"/>
    <w:rsid w:val="00341AFD"/>
    <w:rsid w:val="00342123"/>
    <w:rsid w:val="00342262"/>
    <w:rsid w:val="00343806"/>
    <w:rsid w:val="003443A7"/>
    <w:rsid w:val="00344D16"/>
    <w:rsid w:val="00345CAF"/>
    <w:rsid w:val="003460ED"/>
    <w:rsid w:val="00347DAF"/>
    <w:rsid w:val="003500E2"/>
    <w:rsid w:val="0035245E"/>
    <w:rsid w:val="00353D83"/>
    <w:rsid w:val="0035621E"/>
    <w:rsid w:val="00356D71"/>
    <w:rsid w:val="00361C31"/>
    <w:rsid w:val="00362A13"/>
    <w:rsid w:val="00362B45"/>
    <w:rsid w:val="0036316F"/>
    <w:rsid w:val="00365A38"/>
    <w:rsid w:val="0036677B"/>
    <w:rsid w:val="00366C0C"/>
    <w:rsid w:val="003709C6"/>
    <w:rsid w:val="00371387"/>
    <w:rsid w:val="00372C86"/>
    <w:rsid w:val="00373015"/>
    <w:rsid w:val="00373B03"/>
    <w:rsid w:val="0037409B"/>
    <w:rsid w:val="00375A4C"/>
    <w:rsid w:val="003771B5"/>
    <w:rsid w:val="00380E3B"/>
    <w:rsid w:val="00380F9F"/>
    <w:rsid w:val="00383392"/>
    <w:rsid w:val="00383DE4"/>
    <w:rsid w:val="00385078"/>
    <w:rsid w:val="0038656D"/>
    <w:rsid w:val="00386E00"/>
    <w:rsid w:val="00387639"/>
    <w:rsid w:val="00387703"/>
    <w:rsid w:val="00387F24"/>
    <w:rsid w:val="003908B2"/>
    <w:rsid w:val="0039157C"/>
    <w:rsid w:val="003918BB"/>
    <w:rsid w:val="00391A9F"/>
    <w:rsid w:val="003950EB"/>
    <w:rsid w:val="003956BF"/>
    <w:rsid w:val="00395EBF"/>
    <w:rsid w:val="003964A4"/>
    <w:rsid w:val="003A0159"/>
    <w:rsid w:val="003A0640"/>
    <w:rsid w:val="003A09BC"/>
    <w:rsid w:val="003A273A"/>
    <w:rsid w:val="003A31A8"/>
    <w:rsid w:val="003A3DA5"/>
    <w:rsid w:val="003A4297"/>
    <w:rsid w:val="003A57B0"/>
    <w:rsid w:val="003A5D3E"/>
    <w:rsid w:val="003A5DA1"/>
    <w:rsid w:val="003A6765"/>
    <w:rsid w:val="003A7052"/>
    <w:rsid w:val="003B06C9"/>
    <w:rsid w:val="003B155C"/>
    <w:rsid w:val="003B1B69"/>
    <w:rsid w:val="003B1B8E"/>
    <w:rsid w:val="003B1DB5"/>
    <w:rsid w:val="003B3E3C"/>
    <w:rsid w:val="003B3EF6"/>
    <w:rsid w:val="003B40DD"/>
    <w:rsid w:val="003B47C3"/>
    <w:rsid w:val="003B55AC"/>
    <w:rsid w:val="003B5620"/>
    <w:rsid w:val="003B577D"/>
    <w:rsid w:val="003B6C12"/>
    <w:rsid w:val="003B7DC6"/>
    <w:rsid w:val="003C042C"/>
    <w:rsid w:val="003C1F1A"/>
    <w:rsid w:val="003C20E2"/>
    <w:rsid w:val="003C2615"/>
    <w:rsid w:val="003C316B"/>
    <w:rsid w:val="003C3322"/>
    <w:rsid w:val="003C3801"/>
    <w:rsid w:val="003C4A5B"/>
    <w:rsid w:val="003C6548"/>
    <w:rsid w:val="003C672D"/>
    <w:rsid w:val="003C7171"/>
    <w:rsid w:val="003C7879"/>
    <w:rsid w:val="003D0840"/>
    <w:rsid w:val="003D0BC6"/>
    <w:rsid w:val="003D0CEF"/>
    <w:rsid w:val="003D2964"/>
    <w:rsid w:val="003D2EE0"/>
    <w:rsid w:val="003D32EB"/>
    <w:rsid w:val="003D3B48"/>
    <w:rsid w:val="003D484F"/>
    <w:rsid w:val="003D5331"/>
    <w:rsid w:val="003E01B5"/>
    <w:rsid w:val="003E0AAE"/>
    <w:rsid w:val="003E0E79"/>
    <w:rsid w:val="003E200B"/>
    <w:rsid w:val="003E2900"/>
    <w:rsid w:val="003E2941"/>
    <w:rsid w:val="003E31AC"/>
    <w:rsid w:val="003E3EDD"/>
    <w:rsid w:val="003E4991"/>
    <w:rsid w:val="003E5AA3"/>
    <w:rsid w:val="003E5C35"/>
    <w:rsid w:val="003E6841"/>
    <w:rsid w:val="003E6A87"/>
    <w:rsid w:val="003E6FEC"/>
    <w:rsid w:val="003E741B"/>
    <w:rsid w:val="003E771B"/>
    <w:rsid w:val="003E7D30"/>
    <w:rsid w:val="003F0BC5"/>
    <w:rsid w:val="003F0DC2"/>
    <w:rsid w:val="003F2BD2"/>
    <w:rsid w:val="003F3793"/>
    <w:rsid w:val="003F4126"/>
    <w:rsid w:val="003F4725"/>
    <w:rsid w:val="003F478E"/>
    <w:rsid w:val="003F4887"/>
    <w:rsid w:val="003F49A3"/>
    <w:rsid w:val="003F55F1"/>
    <w:rsid w:val="003F58E7"/>
    <w:rsid w:val="003F6DEE"/>
    <w:rsid w:val="003F7F87"/>
    <w:rsid w:val="004001C3"/>
    <w:rsid w:val="004012E5"/>
    <w:rsid w:val="00401E88"/>
    <w:rsid w:val="00403C53"/>
    <w:rsid w:val="00404C0C"/>
    <w:rsid w:val="00405648"/>
    <w:rsid w:val="004068C7"/>
    <w:rsid w:val="00407B41"/>
    <w:rsid w:val="00411620"/>
    <w:rsid w:val="00412FE3"/>
    <w:rsid w:val="0041303D"/>
    <w:rsid w:val="00413581"/>
    <w:rsid w:val="00413E50"/>
    <w:rsid w:val="004146CB"/>
    <w:rsid w:val="00415284"/>
    <w:rsid w:val="00415E9F"/>
    <w:rsid w:val="00416797"/>
    <w:rsid w:val="00416D5E"/>
    <w:rsid w:val="00417A62"/>
    <w:rsid w:val="00417BE8"/>
    <w:rsid w:val="004208B6"/>
    <w:rsid w:val="00420EDC"/>
    <w:rsid w:val="00421EC4"/>
    <w:rsid w:val="00422F8F"/>
    <w:rsid w:val="0042314C"/>
    <w:rsid w:val="00424732"/>
    <w:rsid w:val="00424ADD"/>
    <w:rsid w:val="004253DC"/>
    <w:rsid w:val="00425DB4"/>
    <w:rsid w:val="00426DF4"/>
    <w:rsid w:val="00427D2A"/>
    <w:rsid w:val="0043065B"/>
    <w:rsid w:val="00433BD1"/>
    <w:rsid w:val="004354F9"/>
    <w:rsid w:val="004362C9"/>
    <w:rsid w:val="00436E7A"/>
    <w:rsid w:val="00437435"/>
    <w:rsid w:val="0043778E"/>
    <w:rsid w:val="00440779"/>
    <w:rsid w:val="004407BD"/>
    <w:rsid w:val="0044182A"/>
    <w:rsid w:val="0044202C"/>
    <w:rsid w:val="0044296E"/>
    <w:rsid w:val="00442B8E"/>
    <w:rsid w:val="00442C61"/>
    <w:rsid w:val="00443112"/>
    <w:rsid w:val="0044336A"/>
    <w:rsid w:val="00443C74"/>
    <w:rsid w:val="00444C67"/>
    <w:rsid w:val="00445937"/>
    <w:rsid w:val="004460A8"/>
    <w:rsid w:val="004460DB"/>
    <w:rsid w:val="00446754"/>
    <w:rsid w:val="00447AA1"/>
    <w:rsid w:val="00450C56"/>
    <w:rsid w:val="0045184C"/>
    <w:rsid w:val="00451CDF"/>
    <w:rsid w:val="00453686"/>
    <w:rsid w:val="00453B20"/>
    <w:rsid w:val="00453E3E"/>
    <w:rsid w:val="0045496C"/>
    <w:rsid w:val="0045615D"/>
    <w:rsid w:val="00457B30"/>
    <w:rsid w:val="004604D3"/>
    <w:rsid w:val="00461BB3"/>
    <w:rsid w:val="004625EE"/>
    <w:rsid w:val="0046271E"/>
    <w:rsid w:val="0046286A"/>
    <w:rsid w:val="00464960"/>
    <w:rsid w:val="004655F8"/>
    <w:rsid w:val="004664FF"/>
    <w:rsid w:val="00466B77"/>
    <w:rsid w:val="00466F68"/>
    <w:rsid w:val="004672F5"/>
    <w:rsid w:val="004701A7"/>
    <w:rsid w:val="00470B1A"/>
    <w:rsid w:val="00470BA3"/>
    <w:rsid w:val="00470D27"/>
    <w:rsid w:val="00470F2B"/>
    <w:rsid w:val="00473346"/>
    <w:rsid w:val="00473785"/>
    <w:rsid w:val="00473B02"/>
    <w:rsid w:val="00473F1F"/>
    <w:rsid w:val="004745C4"/>
    <w:rsid w:val="00475153"/>
    <w:rsid w:val="004754A2"/>
    <w:rsid w:val="0047692B"/>
    <w:rsid w:val="00476F26"/>
    <w:rsid w:val="00480206"/>
    <w:rsid w:val="0048027C"/>
    <w:rsid w:val="00482E0F"/>
    <w:rsid w:val="00483D32"/>
    <w:rsid w:val="004852BA"/>
    <w:rsid w:val="00485AE8"/>
    <w:rsid w:val="00485CFA"/>
    <w:rsid w:val="0048704C"/>
    <w:rsid w:val="00487677"/>
    <w:rsid w:val="0048776C"/>
    <w:rsid w:val="004905FB"/>
    <w:rsid w:val="00490C4A"/>
    <w:rsid w:val="004919E7"/>
    <w:rsid w:val="00491A20"/>
    <w:rsid w:val="004927CC"/>
    <w:rsid w:val="00493462"/>
    <w:rsid w:val="00493FBA"/>
    <w:rsid w:val="00494B59"/>
    <w:rsid w:val="00495635"/>
    <w:rsid w:val="0049565B"/>
    <w:rsid w:val="0049616B"/>
    <w:rsid w:val="004963EA"/>
    <w:rsid w:val="004A1CBF"/>
    <w:rsid w:val="004A20D9"/>
    <w:rsid w:val="004A242E"/>
    <w:rsid w:val="004A3574"/>
    <w:rsid w:val="004A38ED"/>
    <w:rsid w:val="004A4064"/>
    <w:rsid w:val="004A59E3"/>
    <w:rsid w:val="004A5E40"/>
    <w:rsid w:val="004A7B87"/>
    <w:rsid w:val="004B02F5"/>
    <w:rsid w:val="004B0CE3"/>
    <w:rsid w:val="004B14C6"/>
    <w:rsid w:val="004B24E4"/>
    <w:rsid w:val="004B36A6"/>
    <w:rsid w:val="004B376B"/>
    <w:rsid w:val="004B37EB"/>
    <w:rsid w:val="004B4EC5"/>
    <w:rsid w:val="004B5ACA"/>
    <w:rsid w:val="004B5B45"/>
    <w:rsid w:val="004C197D"/>
    <w:rsid w:val="004C22B7"/>
    <w:rsid w:val="004C243D"/>
    <w:rsid w:val="004C2533"/>
    <w:rsid w:val="004C4A08"/>
    <w:rsid w:val="004C4A10"/>
    <w:rsid w:val="004C5CD2"/>
    <w:rsid w:val="004C73B6"/>
    <w:rsid w:val="004C7633"/>
    <w:rsid w:val="004D1878"/>
    <w:rsid w:val="004D1F55"/>
    <w:rsid w:val="004D2B90"/>
    <w:rsid w:val="004D498E"/>
    <w:rsid w:val="004D4D8B"/>
    <w:rsid w:val="004D523E"/>
    <w:rsid w:val="004D6017"/>
    <w:rsid w:val="004D64C7"/>
    <w:rsid w:val="004D75CE"/>
    <w:rsid w:val="004E0DCF"/>
    <w:rsid w:val="004E1D98"/>
    <w:rsid w:val="004E2FDB"/>
    <w:rsid w:val="004E3421"/>
    <w:rsid w:val="004E381F"/>
    <w:rsid w:val="004E38AA"/>
    <w:rsid w:val="004E3A19"/>
    <w:rsid w:val="004E3CD2"/>
    <w:rsid w:val="004E77DC"/>
    <w:rsid w:val="004F0186"/>
    <w:rsid w:val="004F23ED"/>
    <w:rsid w:val="004F26B1"/>
    <w:rsid w:val="004F2D73"/>
    <w:rsid w:val="004F449D"/>
    <w:rsid w:val="004F49C6"/>
    <w:rsid w:val="004F512A"/>
    <w:rsid w:val="004F5591"/>
    <w:rsid w:val="004F55F3"/>
    <w:rsid w:val="004F6D48"/>
    <w:rsid w:val="00503432"/>
    <w:rsid w:val="005045F3"/>
    <w:rsid w:val="00504FF4"/>
    <w:rsid w:val="00506355"/>
    <w:rsid w:val="00506C92"/>
    <w:rsid w:val="005071A4"/>
    <w:rsid w:val="005077D7"/>
    <w:rsid w:val="00507B72"/>
    <w:rsid w:val="005105ED"/>
    <w:rsid w:val="0051092D"/>
    <w:rsid w:val="00510A7B"/>
    <w:rsid w:val="00510AFB"/>
    <w:rsid w:val="005117FA"/>
    <w:rsid w:val="00512AE0"/>
    <w:rsid w:val="00513190"/>
    <w:rsid w:val="0051372E"/>
    <w:rsid w:val="00516E92"/>
    <w:rsid w:val="00517A8E"/>
    <w:rsid w:val="00520A1C"/>
    <w:rsid w:val="00520FBE"/>
    <w:rsid w:val="00521F93"/>
    <w:rsid w:val="00522BA4"/>
    <w:rsid w:val="00524698"/>
    <w:rsid w:val="00524902"/>
    <w:rsid w:val="0052533D"/>
    <w:rsid w:val="005253FA"/>
    <w:rsid w:val="00525452"/>
    <w:rsid w:val="005258E5"/>
    <w:rsid w:val="00525B58"/>
    <w:rsid w:val="00526200"/>
    <w:rsid w:val="00526574"/>
    <w:rsid w:val="00527FF1"/>
    <w:rsid w:val="0053025C"/>
    <w:rsid w:val="00530342"/>
    <w:rsid w:val="0053333E"/>
    <w:rsid w:val="00533AD0"/>
    <w:rsid w:val="00534E93"/>
    <w:rsid w:val="00535285"/>
    <w:rsid w:val="00535C1B"/>
    <w:rsid w:val="0053692B"/>
    <w:rsid w:val="00540A3C"/>
    <w:rsid w:val="0054128E"/>
    <w:rsid w:val="00541FD1"/>
    <w:rsid w:val="00542816"/>
    <w:rsid w:val="00542CFA"/>
    <w:rsid w:val="00543101"/>
    <w:rsid w:val="0054324B"/>
    <w:rsid w:val="00543D51"/>
    <w:rsid w:val="00543F73"/>
    <w:rsid w:val="00544174"/>
    <w:rsid w:val="00544286"/>
    <w:rsid w:val="00544547"/>
    <w:rsid w:val="00544E14"/>
    <w:rsid w:val="005452BD"/>
    <w:rsid w:val="00546250"/>
    <w:rsid w:val="00546B37"/>
    <w:rsid w:val="00550319"/>
    <w:rsid w:val="005505E4"/>
    <w:rsid w:val="00551E28"/>
    <w:rsid w:val="005527DA"/>
    <w:rsid w:val="00552876"/>
    <w:rsid w:val="00552D5A"/>
    <w:rsid w:val="00553B1B"/>
    <w:rsid w:val="00553B2E"/>
    <w:rsid w:val="00554FB6"/>
    <w:rsid w:val="005550D5"/>
    <w:rsid w:val="00555378"/>
    <w:rsid w:val="00556ABF"/>
    <w:rsid w:val="00556CB8"/>
    <w:rsid w:val="0056117C"/>
    <w:rsid w:val="005611A8"/>
    <w:rsid w:val="00562101"/>
    <w:rsid w:val="005630B7"/>
    <w:rsid w:val="00563A59"/>
    <w:rsid w:val="00565CC7"/>
    <w:rsid w:val="00565CC8"/>
    <w:rsid w:val="00565ED7"/>
    <w:rsid w:val="0056723A"/>
    <w:rsid w:val="0056779C"/>
    <w:rsid w:val="00570AC9"/>
    <w:rsid w:val="00570FA4"/>
    <w:rsid w:val="00571125"/>
    <w:rsid w:val="0057123F"/>
    <w:rsid w:val="005721AE"/>
    <w:rsid w:val="00572505"/>
    <w:rsid w:val="00574511"/>
    <w:rsid w:val="00575333"/>
    <w:rsid w:val="0057541E"/>
    <w:rsid w:val="00575ABB"/>
    <w:rsid w:val="00575F2B"/>
    <w:rsid w:val="00576D4D"/>
    <w:rsid w:val="00576F70"/>
    <w:rsid w:val="00577EE9"/>
    <w:rsid w:val="005808F7"/>
    <w:rsid w:val="00582E88"/>
    <w:rsid w:val="00583F5E"/>
    <w:rsid w:val="00584FA6"/>
    <w:rsid w:val="0058506F"/>
    <w:rsid w:val="005872C2"/>
    <w:rsid w:val="00590540"/>
    <w:rsid w:val="00590D95"/>
    <w:rsid w:val="005911EC"/>
    <w:rsid w:val="00591827"/>
    <w:rsid w:val="00591B86"/>
    <w:rsid w:val="005923BA"/>
    <w:rsid w:val="005929FE"/>
    <w:rsid w:val="00592C6A"/>
    <w:rsid w:val="0059425C"/>
    <w:rsid w:val="0059438B"/>
    <w:rsid w:val="00594C5F"/>
    <w:rsid w:val="00594D1E"/>
    <w:rsid w:val="00595E83"/>
    <w:rsid w:val="005962E0"/>
    <w:rsid w:val="005975BE"/>
    <w:rsid w:val="005A1171"/>
    <w:rsid w:val="005A176E"/>
    <w:rsid w:val="005A351B"/>
    <w:rsid w:val="005A3B71"/>
    <w:rsid w:val="005A3D51"/>
    <w:rsid w:val="005A49C5"/>
    <w:rsid w:val="005A4D0A"/>
    <w:rsid w:val="005A4F82"/>
    <w:rsid w:val="005A57CA"/>
    <w:rsid w:val="005A5E95"/>
    <w:rsid w:val="005A72C2"/>
    <w:rsid w:val="005A7E86"/>
    <w:rsid w:val="005B0C84"/>
    <w:rsid w:val="005B1523"/>
    <w:rsid w:val="005B295A"/>
    <w:rsid w:val="005B49EF"/>
    <w:rsid w:val="005B5709"/>
    <w:rsid w:val="005B5A21"/>
    <w:rsid w:val="005C0259"/>
    <w:rsid w:val="005C050C"/>
    <w:rsid w:val="005C0E32"/>
    <w:rsid w:val="005C2FE8"/>
    <w:rsid w:val="005C34B6"/>
    <w:rsid w:val="005C37BB"/>
    <w:rsid w:val="005C4C21"/>
    <w:rsid w:val="005C5861"/>
    <w:rsid w:val="005C605C"/>
    <w:rsid w:val="005D0968"/>
    <w:rsid w:val="005D1B13"/>
    <w:rsid w:val="005D24A1"/>
    <w:rsid w:val="005D289C"/>
    <w:rsid w:val="005D3998"/>
    <w:rsid w:val="005D4924"/>
    <w:rsid w:val="005D49F1"/>
    <w:rsid w:val="005D5258"/>
    <w:rsid w:val="005D6315"/>
    <w:rsid w:val="005D6D4D"/>
    <w:rsid w:val="005D6DC3"/>
    <w:rsid w:val="005E01E3"/>
    <w:rsid w:val="005E0679"/>
    <w:rsid w:val="005E087E"/>
    <w:rsid w:val="005E0AF0"/>
    <w:rsid w:val="005E0D19"/>
    <w:rsid w:val="005E13C6"/>
    <w:rsid w:val="005E1553"/>
    <w:rsid w:val="005E3C1D"/>
    <w:rsid w:val="005E421A"/>
    <w:rsid w:val="005E4A96"/>
    <w:rsid w:val="005E4FA0"/>
    <w:rsid w:val="005E76E5"/>
    <w:rsid w:val="005F001E"/>
    <w:rsid w:val="005F1085"/>
    <w:rsid w:val="005F184A"/>
    <w:rsid w:val="005F1CF3"/>
    <w:rsid w:val="005F500C"/>
    <w:rsid w:val="005F593F"/>
    <w:rsid w:val="005F73A6"/>
    <w:rsid w:val="00600028"/>
    <w:rsid w:val="0060046F"/>
    <w:rsid w:val="00600CB3"/>
    <w:rsid w:val="00600CD6"/>
    <w:rsid w:val="00601558"/>
    <w:rsid w:val="0060193D"/>
    <w:rsid w:val="00602632"/>
    <w:rsid w:val="00602C32"/>
    <w:rsid w:val="00602E43"/>
    <w:rsid w:val="0060340B"/>
    <w:rsid w:val="00603929"/>
    <w:rsid w:val="00604ACF"/>
    <w:rsid w:val="006055BA"/>
    <w:rsid w:val="0060594A"/>
    <w:rsid w:val="00605BB2"/>
    <w:rsid w:val="006065B5"/>
    <w:rsid w:val="00606F26"/>
    <w:rsid w:val="00610DB4"/>
    <w:rsid w:val="00612075"/>
    <w:rsid w:val="00613BF9"/>
    <w:rsid w:val="00613EDC"/>
    <w:rsid w:val="00614629"/>
    <w:rsid w:val="006148F8"/>
    <w:rsid w:val="00615EC1"/>
    <w:rsid w:val="00617E2C"/>
    <w:rsid w:val="006213AA"/>
    <w:rsid w:val="00621747"/>
    <w:rsid w:val="00622422"/>
    <w:rsid w:val="00622E0B"/>
    <w:rsid w:val="00623898"/>
    <w:rsid w:val="00623B09"/>
    <w:rsid w:val="006245DE"/>
    <w:rsid w:val="00625D70"/>
    <w:rsid w:val="00625E2B"/>
    <w:rsid w:val="006305BB"/>
    <w:rsid w:val="00630772"/>
    <w:rsid w:val="00631C1A"/>
    <w:rsid w:val="006336CD"/>
    <w:rsid w:val="0063378D"/>
    <w:rsid w:val="0063395B"/>
    <w:rsid w:val="00635C69"/>
    <w:rsid w:val="00636129"/>
    <w:rsid w:val="00637677"/>
    <w:rsid w:val="0064062B"/>
    <w:rsid w:val="0064095F"/>
    <w:rsid w:val="00640DA5"/>
    <w:rsid w:val="006415A9"/>
    <w:rsid w:val="00641868"/>
    <w:rsid w:val="00643D91"/>
    <w:rsid w:val="00644F1F"/>
    <w:rsid w:val="00644F92"/>
    <w:rsid w:val="00645469"/>
    <w:rsid w:val="00645716"/>
    <w:rsid w:val="006469D9"/>
    <w:rsid w:val="00646EC1"/>
    <w:rsid w:val="00650A62"/>
    <w:rsid w:val="00651997"/>
    <w:rsid w:val="006519FD"/>
    <w:rsid w:val="006520CF"/>
    <w:rsid w:val="00653305"/>
    <w:rsid w:val="00654177"/>
    <w:rsid w:val="00655A56"/>
    <w:rsid w:val="00655BD1"/>
    <w:rsid w:val="00655E9E"/>
    <w:rsid w:val="006560EF"/>
    <w:rsid w:val="00657922"/>
    <w:rsid w:val="00660E3B"/>
    <w:rsid w:val="00661D8B"/>
    <w:rsid w:val="00662BDB"/>
    <w:rsid w:val="00662D9F"/>
    <w:rsid w:val="00663420"/>
    <w:rsid w:val="00663696"/>
    <w:rsid w:val="00663BC0"/>
    <w:rsid w:val="00663E10"/>
    <w:rsid w:val="006640E9"/>
    <w:rsid w:val="00665C4C"/>
    <w:rsid w:val="0066664A"/>
    <w:rsid w:val="00666654"/>
    <w:rsid w:val="00666C75"/>
    <w:rsid w:val="00667824"/>
    <w:rsid w:val="00667CD5"/>
    <w:rsid w:val="00667E4E"/>
    <w:rsid w:val="00671FEE"/>
    <w:rsid w:val="00672136"/>
    <w:rsid w:val="00673702"/>
    <w:rsid w:val="00673CDB"/>
    <w:rsid w:val="006754BE"/>
    <w:rsid w:val="0067689C"/>
    <w:rsid w:val="00676ED3"/>
    <w:rsid w:val="00681EB2"/>
    <w:rsid w:val="00683181"/>
    <w:rsid w:val="00683B0F"/>
    <w:rsid w:val="00684952"/>
    <w:rsid w:val="00685343"/>
    <w:rsid w:val="006853F5"/>
    <w:rsid w:val="0068572D"/>
    <w:rsid w:val="006859B0"/>
    <w:rsid w:val="00686103"/>
    <w:rsid w:val="006868FF"/>
    <w:rsid w:val="006869B0"/>
    <w:rsid w:val="00687B91"/>
    <w:rsid w:val="0069120A"/>
    <w:rsid w:val="00692160"/>
    <w:rsid w:val="006933BD"/>
    <w:rsid w:val="00693480"/>
    <w:rsid w:val="0069428E"/>
    <w:rsid w:val="00695144"/>
    <w:rsid w:val="0069641A"/>
    <w:rsid w:val="0069643F"/>
    <w:rsid w:val="00696B6A"/>
    <w:rsid w:val="0069747E"/>
    <w:rsid w:val="00697C6F"/>
    <w:rsid w:val="006A1EE0"/>
    <w:rsid w:val="006A205B"/>
    <w:rsid w:val="006A29F2"/>
    <w:rsid w:val="006A3833"/>
    <w:rsid w:val="006A3928"/>
    <w:rsid w:val="006A6E03"/>
    <w:rsid w:val="006B040E"/>
    <w:rsid w:val="006B06D6"/>
    <w:rsid w:val="006B17EE"/>
    <w:rsid w:val="006B390C"/>
    <w:rsid w:val="006B4516"/>
    <w:rsid w:val="006B4EB3"/>
    <w:rsid w:val="006B5C0E"/>
    <w:rsid w:val="006C01ED"/>
    <w:rsid w:val="006C0E85"/>
    <w:rsid w:val="006C18F5"/>
    <w:rsid w:val="006C19EB"/>
    <w:rsid w:val="006C1C05"/>
    <w:rsid w:val="006C1C77"/>
    <w:rsid w:val="006C280A"/>
    <w:rsid w:val="006C2910"/>
    <w:rsid w:val="006C3A0B"/>
    <w:rsid w:val="006C52D0"/>
    <w:rsid w:val="006C6ED3"/>
    <w:rsid w:val="006C7141"/>
    <w:rsid w:val="006D24A4"/>
    <w:rsid w:val="006D2AB4"/>
    <w:rsid w:val="006D3117"/>
    <w:rsid w:val="006D3AB5"/>
    <w:rsid w:val="006D3BE6"/>
    <w:rsid w:val="006D3FAD"/>
    <w:rsid w:val="006D5098"/>
    <w:rsid w:val="006D56A6"/>
    <w:rsid w:val="006D5C34"/>
    <w:rsid w:val="006D62A0"/>
    <w:rsid w:val="006D714B"/>
    <w:rsid w:val="006D7315"/>
    <w:rsid w:val="006D7B94"/>
    <w:rsid w:val="006E0938"/>
    <w:rsid w:val="006E1628"/>
    <w:rsid w:val="006E214A"/>
    <w:rsid w:val="006E2C42"/>
    <w:rsid w:val="006E4031"/>
    <w:rsid w:val="006E452A"/>
    <w:rsid w:val="006E4BAC"/>
    <w:rsid w:val="006E4CAA"/>
    <w:rsid w:val="006E4F43"/>
    <w:rsid w:val="006E5218"/>
    <w:rsid w:val="006E6053"/>
    <w:rsid w:val="006E6932"/>
    <w:rsid w:val="006E6CEB"/>
    <w:rsid w:val="006E739E"/>
    <w:rsid w:val="006F06B1"/>
    <w:rsid w:val="006F14BA"/>
    <w:rsid w:val="006F15ED"/>
    <w:rsid w:val="006F2F16"/>
    <w:rsid w:val="006F3213"/>
    <w:rsid w:val="006F35F3"/>
    <w:rsid w:val="006F44B4"/>
    <w:rsid w:val="006F5200"/>
    <w:rsid w:val="006F692F"/>
    <w:rsid w:val="006F6F6C"/>
    <w:rsid w:val="007013BE"/>
    <w:rsid w:val="00701C4B"/>
    <w:rsid w:val="00701FBB"/>
    <w:rsid w:val="00702637"/>
    <w:rsid w:val="007034BF"/>
    <w:rsid w:val="0070446B"/>
    <w:rsid w:val="0070659D"/>
    <w:rsid w:val="0070725D"/>
    <w:rsid w:val="007079FE"/>
    <w:rsid w:val="00710108"/>
    <w:rsid w:val="00713387"/>
    <w:rsid w:val="0071389A"/>
    <w:rsid w:val="00713FB0"/>
    <w:rsid w:val="0071506B"/>
    <w:rsid w:val="00715485"/>
    <w:rsid w:val="00715940"/>
    <w:rsid w:val="0072085B"/>
    <w:rsid w:val="00723087"/>
    <w:rsid w:val="0072320F"/>
    <w:rsid w:val="00723955"/>
    <w:rsid w:val="0072485F"/>
    <w:rsid w:val="00724AC9"/>
    <w:rsid w:val="00725D96"/>
    <w:rsid w:val="0072654D"/>
    <w:rsid w:val="007265A7"/>
    <w:rsid w:val="0072697D"/>
    <w:rsid w:val="00727C48"/>
    <w:rsid w:val="00727F49"/>
    <w:rsid w:val="007302C1"/>
    <w:rsid w:val="0073030C"/>
    <w:rsid w:val="00730692"/>
    <w:rsid w:val="00731B29"/>
    <w:rsid w:val="00732308"/>
    <w:rsid w:val="0073287C"/>
    <w:rsid w:val="00732F8B"/>
    <w:rsid w:val="007333BC"/>
    <w:rsid w:val="00735FC9"/>
    <w:rsid w:val="00736AA4"/>
    <w:rsid w:val="007378CF"/>
    <w:rsid w:val="00737F00"/>
    <w:rsid w:val="007400C3"/>
    <w:rsid w:val="00742869"/>
    <w:rsid w:val="00742F71"/>
    <w:rsid w:val="00743375"/>
    <w:rsid w:val="00743655"/>
    <w:rsid w:val="00743BE2"/>
    <w:rsid w:val="00744617"/>
    <w:rsid w:val="00744A8E"/>
    <w:rsid w:val="00744FC8"/>
    <w:rsid w:val="0074538E"/>
    <w:rsid w:val="00745960"/>
    <w:rsid w:val="00745A3A"/>
    <w:rsid w:val="00746A08"/>
    <w:rsid w:val="00747281"/>
    <w:rsid w:val="00750D1D"/>
    <w:rsid w:val="0075210E"/>
    <w:rsid w:val="00753A12"/>
    <w:rsid w:val="007558F4"/>
    <w:rsid w:val="00756548"/>
    <w:rsid w:val="007579D3"/>
    <w:rsid w:val="00757A0B"/>
    <w:rsid w:val="00757D3E"/>
    <w:rsid w:val="00757FC9"/>
    <w:rsid w:val="007607E9"/>
    <w:rsid w:val="00760833"/>
    <w:rsid w:val="00760997"/>
    <w:rsid w:val="007615DF"/>
    <w:rsid w:val="00762B77"/>
    <w:rsid w:val="0076335C"/>
    <w:rsid w:val="00763E50"/>
    <w:rsid w:val="0076443A"/>
    <w:rsid w:val="0076623F"/>
    <w:rsid w:val="00766D65"/>
    <w:rsid w:val="00767C42"/>
    <w:rsid w:val="0077058E"/>
    <w:rsid w:val="007720A9"/>
    <w:rsid w:val="00772975"/>
    <w:rsid w:val="00772FEE"/>
    <w:rsid w:val="007733F3"/>
    <w:rsid w:val="00773622"/>
    <w:rsid w:val="00775E28"/>
    <w:rsid w:val="007770D6"/>
    <w:rsid w:val="00777352"/>
    <w:rsid w:val="007779A5"/>
    <w:rsid w:val="00780087"/>
    <w:rsid w:val="00780710"/>
    <w:rsid w:val="0078242B"/>
    <w:rsid w:val="00784259"/>
    <w:rsid w:val="0078484C"/>
    <w:rsid w:val="00784CF8"/>
    <w:rsid w:val="0078534F"/>
    <w:rsid w:val="00785628"/>
    <w:rsid w:val="0078591A"/>
    <w:rsid w:val="00787C9A"/>
    <w:rsid w:val="00791784"/>
    <w:rsid w:val="00792459"/>
    <w:rsid w:val="007928C4"/>
    <w:rsid w:val="00792BBD"/>
    <w:rsid w:val="00793050"/>
    <w:rsid w:val="007936CF"/>
    <w:rsid w:val="00793C56"/>
    <w:rsid w:val="00793CA6"/>
    <w:rsid w:val="007940B1"/>
    <w:rsid w:val="00794C51"/>
    <w:rsid w:val="007950C2"/>
    <w:rsid w:val="00795571"/>
    <w:rsid w:val="0079565C"/>
    <w:rsid w:val="00796135"/>
    <w:rsid w:val="007972E0"/>
    <w:rsid w:val="007A0571"/>
    <w:rsid w:val="007A104F"/>
    <w:rsid w:val="007A1159"/>
    <w:rsid w:val="007A13F9"/>
    <w:rsid w:val="007A2512"/>
    <w:rsid w:val="007A265C"/>
    <w:rsid w:val="007A3571"/>
    <w:rsid w:val="007A379C"/>
    <w:rsid w:val="007A3AB3"/>
    <w:rsid w:val="007A3E41"/>
    <w:rsid w:val="007A4E55"/>
    <w:rsid w:val="007A5B5F"/>
    <w:rsid w:val="007A777E"/>
    <w:rsid w:val="007A7E24"/>
    <w:rsid w:val="007B061A"/>
    <w:rsid w:val="007B0C3D"/>
    <w:rsid w:val="007B21D5"/>
    <w:rsid w:val="007B4CA9"/>
    <w:rsid w:val="007B5383"/>
    <w:rsid w:val="007B5478"/>
    <w:rsid w:val="007B62D2"/>
    <w:rsid w:val="007B6E50"/>
    <w:rsid w:val="007B7649"/>
    <w:rsid w:val="007B7B61"/>
    <w:rsid w:val="007C255A"/>
    <w:rsid w:val="007C38F4"/>
    <w:rsid w:val="007C4A45"/>
    <w:rsid w:val="007C52CE"/>
    <w:rsid w:val="007C6D68"/>
    <w:rsid w:val="007D0359"/>
    <w:rsid w:val="007D2CFD"/>
    <w:rsid w:val="007D6103"/>
    <w:rsid w:val="007D610C"/>
    <w:rsid w:val="007D65C3"/>
    <w:rsid w:val="007D6882"/>
    <w:rsid w:val="007D795B"/>
    <w:rsid w:val="007D7976"/>
    <w:rsid w:val="007E1B22"/>
    <w:rsid w:val="007E1E55"/>
    <w:rsid w:val="007E2296"/>
    <w:rsid w:val="007E3024"/>
    <w:rsid w:val="007E3D3C"/>
    <w:rsid w:val="007E4BDB"/>
    <w:rsid w:val="007E69C0"/>
    <w:rsid w:val="007E6CE5"/>
    <w:rsid w:val="007E7418"/>
    <w:rsid w:val="007F06E3"/>
    <w:rsid w:val="007F1D9C"/>
    <w:rsid w:val="007F28DE"/>
    <w:rsid w:val="007F38F7"/>
    <w:rsid w:val="007F42B9"/>
    <w:rsid w:val="007F57F0"/>
    <w:rsid w:val="007F7D85"/>
    <w:rsid w:val="008015D3"/>
    <w:rsid w:val="008029F4"/>
    <w:rsid w:val="008033A9"/>
    <w:rsid w:val="00803DF9"/>
    <w:rsid w:val="00805058"/>
    <w:rsid w:val="0080582D"/>
    <w:rsid w:val="00805929"/>
    <w:rsid w:val="00805C4C"/>
    <w:rsid w:val="00806CDB"/>
    <w:rsid w:val="008071C0"/>
    <w:rsid w:val="00810FFC"/>
    <w:rsid w:val="00811CA9"/>
    <w:rsid w:val="0081392C"/>
    <w:rsid w:val="00813BEE"/>
    <w:rsid w:val="00814497"/>
    <w:rsid w:val="00815138"/>
    <w:rsid w:val="00815717"/>
    <w:rsid w:val="0081649E"/>
    <w:rsid w:val="0081721F"/>
    <w:rsid w:val="008176FC"/>
    <w:rsid w:val="008212D5"/>
    <w:rsid w:val="00821477"/>
    <w:rsid w:val="00821F97"/>
    <w:rsid w:val="00822216"/>
    <w:rsid w:val="008222E2"/>
    <w:rsid w:val="008223E1"/>
    <w:rsid w:val="00822F76"/>
    <w:rsid w:val="00825EBB"/>
    <w:rsid w:val="00826DD1"/>
    <w:rsid w:val="0083096E"/>
    <w:rsid w:val="00831E77"/>
    <w:rsid w:val="00832106"/>
    <w:rsid w:val="008322C8"/>
    <w:rsid w:val="00832D1D"/>
    <w:rsid w:val="00832D68"/>
    <w:rsid w:val="008336CE"/>
    <w:rsid w:val="00835B98"/>
    <w:rsid w:val="00836A55"/>
    <w:rsid w:val="0083727E"/>
    <w:rsid w:val="00840634"/>
    <w:rsid w:val="00841E66"/>
    <w:rsid w:val="0084279E"/>
    <w:rsid w:val="00842F87"/>
    <w:rsid w:val="00843AF5"/>
    <w:rsid w:val="00844247"/>
    <w:rsid w:val="00844A60"/>
    <w:rsid w:val="00845491"/>
    <w:rsid w:val="00845620"/>
    <w:rsid w:val="008466DF"/>
    <w:rsid w:val="00847119"/>
    <w:rsid w:val="008474A3"/>
    <w:rsid w:val="0085002E"/>
    <w:rsid w:val="008504A6"/>
    <w:rsid w:val="00850D95"/>
    <w:rsid w:val="008514CF"/>
    <w:rsid w:val="008516EB"/>
    <w:rsid w:val="00852642"/>
    <w:rsid w:val="00852A32"/>
    <w:rsid w:val="00852D86"/>
    <w:rsid w:val="008533E8"/>
    <w:rsid w:val="00853B9C"/>
    <w:rsid w:val="00855ED5"/>
    <w:rsid w:val="0085695D"/>
    <w:rsid w:val="00857354"/>
    <w:rsid w:val="00857385"/>
    <w:rsid w:val="00860E15"/>
    <w:rsid w:val="0086148C"/>
    <w:rsid w:val="00861E0A"/>
    <w:rsid w:val="0086261F"/>
    <w:rsid w:val="00862EF0"/>
    <w:rsid w:val="008632F9"/>
    <w:rsid w:val="008640D2"/>
    <w:rsid w:val="008653FC"/>
    <w:rsid w:val="0086564A"/>
    <w:rsid w:val="008667D6"/>
    <w:rsid w:val="008667FB"/>
    <w:rsid w:val="00866EE0"/>
    <w:rsid w:val="008670C2"/>
    <w:rsid w:val="008679A3"/>
    <w:rsid w:val="00870676"/>
    <w:rsid w:val="008713B9"/>
    <w:rsid w:val="0087280A"/>
    <w:rsid w:val="00873228"/>
    <w:rsid w:val="0087352C"/>
    <w:rsid w:val="00874718"/>
    <w:rsid w:val="00874D10"/>
    <w:rsid w:val="008753A2"/>
    <w:rsid w:val="00875C6F"/>
    <w:rsid w:val="00875EE0"/>
    <w:rsid w:val="0087706D"/>
    <w:rsid w:val="0088052E"/>
    <w:rsid w:val="00880F0A"/>
    <w:rsid w:val="008816DD"/>
    <w:rsid w:val="00882312"/>
    <w:rsid w:val="008824C0"/>
    <w:rsid w:val="00884961"/>
    <w:rsid w:val="00885688"/>
    <w:rsid w:val="008863DE"/>
    <w:rsid w:val="00886CAF"/>
    <w:rsid w:val="00887EAC"/>
    <w:rsid w:val="00890195"/>
    <w:rsid w:val="00890260"/>
    <w:rsid w:val="00890AA2"/>
    <w:rsid w:val="00891DA5"/>
    <w:rsid w:val="008925A9"/>
    <w:rsid w:val="0089398B"/>
    <w:rsid w:val="00894A47"/>
    <w:rsid w:val="00894C9B"/>
    <w:rsid w:val="00895AF2"/>
    <w:rsid w:val="0089654D"/>
    <w:rsid w:val="0089769F"/>
    <w:rsid w:val="008979A2"/>
    <w:rsid w:val="008A0169"/>
    <w:rsid w:val="008A165F"/>
    <w:rsid w:val="008A5A76"/>
    <w:rsid w:val="008A6C37"/>
    <w:rsid w:val="008A6EE2"/>
    <w:rsid w:val="008A768C"/>
    <w:rsid w:val="008B1E98"/>
    <w:rsid w:val="008B2734"/>
    <w:rsid w:val="008B39BB"/>
    <w:rsid w:val="008B3C8E"/>
    <w:rsid w:val="008B44B0"/>
    <w:rsid w:val="008B542A"/>
    <w:rsid w:val="008B5433"/>
    <w:rsid w:val="008B54C3"/>
    <w:rsid w:val="008B57F1"/>
    <w:rsid w:val="008B61DA"/>
    <w:rsid w:val="008B7FB1"/>
    <w:rsid w:val="008C0480"/>
    <w:rsid w:val="008C08C6"/>
    <w:rsid w:val="008C10CE"/>
    <w:rsid w:val="008C4BE9"/>
    <w:rsid w:val="008C5B3B"/>
    <w:rsid w:val="008C60A9"/>
    <w:rsid w:val="008C6DCE"/>
    <w:rsid w:val="008C727F"/>
    <w:rsid w:val="008D05C3"/>
    <w:rsid w:val="008D13AE"/>
    <w:rsid w:val="008D1571"/>
    <w:rsid w:val="008D16DF"/>
    <w:rsid w:val="008D2B9B"/>
    <w:rsid w:val="008D35DE"/>
    <w:rsid w:val="008D3A57"/>
    <w:rsid w:val="008D3A70"/>
    <w:rsid w:val="008D3D95"/>
    <w:rsid w:val="008D41B6"/>
    <w:rsid w:val="008D45B6"/>
    <w:rsid w:val="008D5E44"/>
    <w:rsid w:val="008D64FC"/>
    <w:rsid w:val="008D75AB"/>
    <w:rsid w:val="008E0B30"/>
    <w:rsid w:val="008E109A"/>
    <w:rsid w:val="008E19D5"/>
    <w:rsid w:val="008E3E17"/>
    <w:rsid w:val="008E443A"/>
    <w:rsid w:val="008E4FC4"/>
    <w:rsid w:val="008E544A"/>
    <w:rsid w:val="008E626E"/>
    <w:rsid w:val="008E7CDA"/>
    <w:rsid w:val="008F112E"/>
    <w:rsid w:val="008F48F8"/>
    <w:rsid w:val="008F50BA"/>
    <w:rsid w:val="008F5D36"/>
    <w:rsid w:val="008F6490"/>
    <w:rsid w:val="008F69FF"/>
    <w:rsid w:val="008F705E"/>
    <w:rsid w:val="008F77D7"/>
    <w:rsid w:val="008F7832"/>
    <w:rsid w:val="008F7D07"/>
    <w:rsid w:val="00901B74"/>
    <w:rsid w:val="00901EA7"/>
    <w:rsid w:val="0090270E"/>
    <w:rsid w:val="00902A13"/>
    <w:rsid w:val="00903857"/>
    <w:rsid w:val="00903B84"/>
    <w:rsid w:val="009049CC"/>
    <w:rsid w:val="0090622F"/>
    <w:rsid w:val="00906859"/>
    <w:rsid w:val="009073BB"/>
    <w:rsid w:val="009077B1"/>
    <w:rsid w:val="0091342E"/>
    <w:rsid w:val="00913A46"/>
    <w:rsid w:val="009145CF"/>
    <w:rsid w:val="009146F6"/>
    <w:rsid w:val="009157C3"/>
    <w:rsid w:val="009171F5"/>
    <w:rsid w:val="00917388"/>
    <w:rsid w:val="0092006A"/>
    <w:rsid w:val="00921257"/>
    <w:rsid w:val="00921A4F"/>
    <w:rsid w:val="00921AE7"/>
    <w:rsid w:val="00921E51"/>
    <w:rsid w:val="0092255E"/>
    <w:rsid w:val="0092302D"/>
    <w:rsid w:val="00925110"/>
    <w:rsid w:val="0092528A"/>
    <w:rsid w:val="009252EE"/>
    <w:rsid w:val="00925453"/>
    <w:rsid w:val="00925D81"/>
    <w:rsid w:val="00927532"/>
    <w:rsid w:val="00927705"/>
    <w:rsid w:val="00930F8A"/>
    <w:rsid w:val="00932AFE"/>
    <w:rsid w:val="00932EBB"/>
    <w:rsid w:val="00933CE9"/>
    <w:rsid w:val="00934421"/>
    <w:rsid w:val="009349AE"/>
    <w:rsid w:val="00934EA2"/>
    <w:rsid w:val="00935461"/>
    <w:rsid w:val="00935C3E"/>
    <w:rsid w:val="009400AB"/>
    <w:rsid w:val="0094152C"/>
    <w:rsid w:val="00941AB0"/>
    <w:rsid w:val="00941CE0"/>
    <w:rsid w:val="00941CE7"/>
    <w:rsid w:val="0094242D"/>
    <w:rsid w:val="00942BDA"/>
    <w:rsid w:val="009431EF"/>
    <w:rsid w:val="00943DA6"/>
    <w:rsid w:val="00944AB8"/>
    <w:rsid w:val="00944B37"/>
    <w:rsid w:val="00944BBF"/>
    <w:rsid w:val="00945358"/>
    <w:rsid w:val="00946480"/>
    <w:rsid w:val="0094674C"/>
    <w:rsid w:val="009473B7"/>
    <w:rsid w:val="009505E0"/>
    <w:rsid w:val="0095135A"/>
    <w:rsid w:val="009544DB"/>
    <w:rsid w:val="0095591F"/>
    <w:rsid w:val="00956A27"/>
    <w:rsid w:val="00957FFD"/>
    <w:rsid w:val="0096085D"/>
    <w:rsid w:val="00960D01"/>
    <w:rsid w:val="00960DF7"/>
    <w:rsid w:val="009616F8"/>
    <w:rsid w:val="0096513D"/>
    <w:rsid w:val="009654EE"/>
    <w:rsid w:val="00965C79"/>
    <w:rsid w:val="009668BC"/>
    <w:rsid w:val="009674DC"/>
    <w:rsid w:val="0096752B"/>
    <w:rsid w:val="00970047"/>
    <w:rsid w:val="00970B83"/>
    <w:rsid w:val="00970D1F"/>
    <w:rsid w:val="009720F0"/>
    <w:rsid w:val="009723A1"/>
    <w:rsid w:val="00974769"/>
    <w:rsid w:val="009756D7"/>
    <w:rsid w:val="00977192"/>
    <w:rsid w:val="00977C42"/>
    <w:rsid w:val="00977E6A"/>
    <w:rsid w:val="00980CE4"/>
    <w:rsid w:val="00980DEE"/>
    <w:rsid w:val="0098239F"/>
    <w:rsid w:val="00983832"/>
    <w:rsid w:val="00983DA4"/>
    <w:rsid w:val="00983F5C"/>
    <w:rsid w:val="00985E91"/>
    <w:rsid w:val="0098679A"/>
    <w:rsid w:val="00986CF8"/>
    <w:rsid w:val="00987347"/>
    <w:rsid w:val="00987E3E"/>
    <w:rsid w:val="00987EF3"/>
    <w:rsid w:val="00990602"/>
    <w:rsid w:val="0099181D"/>
    <w:rsid w:val="00992CD0"/>
    <w:rsid w:val="00992FEA"/>
    <w:rsid w:val="00992FFA"/>
    <w:rsid w:val="00993032"/>
    <w:rsid w:val="00993722"/>
    <w:rsid w:val="00994143"/>
    <w:rsid w:val="009948CE"/>
    <w:rsid w:val="00996218"/>
    <w:rsid w:val="009A00C3"/>
    <w:rsid w:val="009A1BC5"/>
    <w:rsid w:val="009A24C5"/>
    <w:rsid w:val="009A32D7"/>
    <w:rsid w:val="009A46D7"/>
    <w:rsid w:val="009A5F26"/>
    <w:rsid w:val="009A7070"/>
    <w:rsid w:val="009B050E"/>
    <w:rsid w:val="009B1F1E"/>
    <w:rsid w:val="009B20F9"/>
    <w:rsid w:val="009B48F7"/>
    <w:rsid w:val="009B78DA"/>
    <w:rsid w:val="009C0AFD"/>
    <w:rsid w:val="009C1015"/>
    <w:rsid w:val="009C1167"/>
    <w:rsid w:val="009C27B5"/>
    <w:rsid w:val="009C378B"/>
    <w:rsid w:val="009C488D"/>
    <w:rsid w:val="009C4EB2"/>
    <w:rsid w:val="009C63F3"/>
    <w:rsid w:val="009D0BF6"/>
    <w:rsid w:val="009D1538"/>
    <w:rsid w:val="009D1B43"/>
    <w:rsid w:val="009D1DB8"/>
    <w:rsid w:val="009D3AFC"/>
    <w:rsid w:val="009D54FD"/>
    <w:rsid w:val="009D56FC"/>
    <w:rsid w:val="009D59E9"/>
    <w:rsid w:val="009E0E89"/>
    <w:rsid w:val="009E1542"/>
    <w:rsid w:val="009E2D5A"/>
    <w:rsid w:val="009E4E8B"/>
    <w:rsid w:val="009E5809"/>
    <w:rsid w:val="009E5CF0"/>
    <w:rsid w:val="009E6F50"/>
    <w:rsid w:val="009F1208"/>
    <w:rsid w:val="009F22A3"/>
    <w:rsid w:val="009F23BA"/>
    <w:rsid w:val="009F2FC7"/>
    <w:rsid w:val="009F351F"/>
    <w:rsid w:val="009F3AEC"/>
    <w:rsid w:val="009F411F"/>
    <w:rsid w:val="009F42FC"/>
    <w:rsid w:val="009F4359"/>
    <w:rsid w:val="009F5DFF"/>
    <w:rsid w:val="009F6925"/>
    <w:rsid w:val="009F7280"/>
    <w:rsid w:val="009F7A86"/>
    <w:rsid w:val="00A00724"/>
    <w:rsid w:val="00A00963"/>
    <w:rsid w:val="00A01587"/>
    <w:rsid w:val="00A02471"/>
    <w:rsid w:val="00A0264D"/>
    <w:rsid w:val="00A03260"/>
    <w:rsid w:val="00A035C0"/>
    <w:rsid w:val="00A044B1"/>
    <w:rsid w:val="00A04943"/>
    <w:rsid w:val="00A052BB"/>
    <w:rsid w:val="00A0581F"/>
    <w:rsid w:val="00A058E9"/>
    <w:rsid w:val="00A107AA"/>
    <w:rsid w:val="00A10EBF"/>
    <w:rsid w:val="00A118A3"/>
    <w:rsid w:val="00A12A7B"/>
    <w:rsid w:val="00A13509"/>
    <w:rsid w:val="00A14497"/>
    <w:rsid w:val="00A15109"/>
    <w:rsid w:val="00A16D07"/>
    <w:rsid w:val="00A1751F"/>
    <w:rsid w:val="00A2138A"/>
    <w:rsid w:val="00A2233D"/>
    <w:rsid w:val="00A22D7F"/>
    <w:rsid w:val="00A2354E"/>
    <w:rsid w:val="00A24485"/>
    <w:rsid w:val="00A26329"/>
    <w:rsid w:val="00A26937"/>
    <w:rsid w:val="00A307B0"/>
    <w:rsid w:val="00A310D3"/>
    <w:rsid w:val="00A3285D"/>
    <w:rsid w:val="00A33628"/>
    <w:rsid w:val="00A33E22"/>
    <w:rsid w:val="00A34CDD"/>
    <w:rsid w:val="00A34E2F"/>
    <w:rsid w:val="00A36796"/>
    <w:rsid w:val="00A4002D"/>
    <w:rsid w:val="00A4094B"/>
    <w:rsid w:val="00A41312"/>
    <w:rsid w:val="00A42064"/>
    <w:rsid w:val="00A42121"/>
    <w:rsid w:val="00A43790"/>
    <w:rsid w:val="00A44214"/>
    <w:rsid w:val="00A44E06"/>
    <w:rsid w:val="00A44EBC"/>
    <w:rsid w:val="00A4541B"/>
    <w:rsid w:val="00A46808"/>
    <w:rsid w:val="00A4791E"/>
    <w:rsid w:val="00A5157F"/>
    <w:rsid w:val="00A516BC"/>
    <w:rsid w:val="00A51C1B"/>
    <w:rsid w:val="00A53552"/>
    <w:rsid w:val="00A547BA"/>
    <w:rsid w:val="00A54AAE"/>
    <w:rsid w:val="00A55E47"/>
    <w:rsid w:val="00A60B4D"/>
    <w:rsid w:val="00A60C9E"/>
    <w:rsid w:val="00A61074"/>
    <w:rsid w:val="00A62511"/>
    <w:rsid w:val="00A63780"/>
    <w:rsid w:val="00A64598"/>
    <w:rsid w:val="00A65694"/>
    <w:rsid w:val="00A65885"/>
    <w:rsid w:val="00A65A03"/>
    <w:rsid w:val="00A66005"/>
    <w:rsid w:val="00A66EC3"/>
    <w:rsid w:val="00A671DA"/>
    <w:rsid w:val="00A70372"/>
    <w:rsid w:val="00A70385"/>
    <w:rsid w:val="00A708BA"/>
    <w:rsid w:val="00A72CEF"/>
    <w:rsid w:val="00A76AA9"/>
    <w:rsid w:val="00A76D8E"/>
    <w:rsid w:val="00A7755F"/>
    <w:rsid w:val="00A801A6"/>
    <w:rsid w:val="00A81478"/>
    <w:rsid w:val="00A82B75"/>
    <w:rsid w:val="00A84170"/>
    <w:rsid w:val="00A846E1"/>
    <w:rsid w:val="00A84FB4"/>
    <w:rsid w:val="00A8541C"/>
    <w:rsid w:val="00A87619"/>
    <w:rsid w:val="00A9588F"/>
    <w:rsid w:val="00A95E2D"/>
    <w:rsid w:val="00A966AE"/>
    <w:rsid w:val="00A96B2B"/>
    <w:rsid w:val="00A975AB"/>
    <w:rsid w:val="00A97725"/>
    <w:rsid w:val="00AA0657"/>
    <w:rsid w:val="00AA1A81"/>
    <w:rsid w:val="00AA3D6F"/>
    <w:rsid w:val="00AA5F12"/>
    <w:rsid w:val="00AA78D8"/>
    <w:rsid w:val="00AB05F9"/>
    <w:rsid w:val="00AB12F8"/>
    <w:rsid w:val="00AB3E82"/>
    <w:rsid w:val="00AB4497"/>
    <w:rsid w:val="00AB490D"/>
    <w:rsid w:val="00AB4992"/>
    <w:rsid w:val="00AB50E1"/>
    <w:rsid w:val="00AB5944"/>
    <w:rsid w:val="00AB61A1"/>
    <w:rsid w:val="00AB626E"/>
    <w:rsid w:val="00AB73C5"/>
    <w:rsid w:val="00AC0052"/>
    <w:rsid w:val="00AC04E1"/>
    <w:rsid w:val="00AC2EB0"/>
    <w:rsid w:val="00AC3706"/>
    <w:rsid w:val="00AC540E"/>
    <w:rsid w:val="00AC56DD"/>
    <w:rsid w:val="00AC5806"/>
    <w:rsid w:val="00AC5DE8"/>
    <w:rsid w:val="00AC61B6"/>
    <w:rsid w:val="00AC66CE"/>
    <w:rsid w:val="00AC69FA"/>
    <w:rsid w:val="00AC6EEC"/>
    <w:rsid w:val="00AC7D74"/>
    <w:rsid w:val="00AD0D87"/>
    <w:rsid w:val="00AD243F"/>
    <w:rsid w:val="00AD250A"/>
    <w:rsid w:val="00AD29BD"/>
    <w:rsid w:val="00AD33E0"/>
    <w:rsid w:val="00AD579C"/>
    <w:rsid w:val="00AD5CF7"/>
    <w:rsid w:val="00AD5F20"/>
    <w:rsid w:val="00AD7767"/>
    <w:rsid w:val="00AD7F27"/>
    <w:rsid w:val="00AE09F4"/>
    <w:rsid w:val="00AE0B1B"/>
    <w:rsid w:val="00AE1F80"/>
    <w:rsid w:val="00AE2308"/>
    <w:rsid w:val="00AE2437"/>
    <w:rsid w:val="00AE247B"/>
    <w:rsid w:val="00AE33B5"/>
    <w:rsid w:val="00AE40A2"/>
    <w:rsid w:val="00AE42F5"/>
    <w:rsid w:val="00AE442C"/>
    <w:rsid w:val="00AE502A"/>
    <w:rsid w:val="00AE54C8"/>
    <w:rsid w:val="00AE54F0"/>
    <w:rsid w:val="00AE684F"/>
    <w:rsid w:val="00AE700F"/>
    <w:rsid w:val="00AE7063"/>
    <w:rsid w:val="00AE7C43"/>
    <w:rsid w:val="00AE7D11"/>
    <w:rsid w:val="00AE7D7B"/>
    <w:rsid w:val="00AF0DF7"/>
    <w:rsid w:val="00AF143F"/>
    <w:rsid w:val="00AF39AB"/>
    <w:rsid w:val="00AF3D89"/>
    <w:rsid w:val="00AF4207"/>
    <w:rsid w:val="00AF438D"/>
    <w:rsid w:val="00AF49DD"/>
    <w:rsid w:val="00AF51D8"/>
    <w:rsid w:val="00AF5362"/>
    <w:rsid w:val="00AF5775"/>
    <w:rsid w:val="00AF5E89"/>
    <w:rsid w:val="00AF6550"/>
    <w:rsid w:val="00AF7227"/>
    <w:rsid w:val="00AF7314"/>
    <w:rsid w:val="00B001D4"/>
    <w:rsid w:val="00B00CBC"/>
    <w:rsid w:val="00B00E6A"/>
    <w:rsid w:val="00B01A71"/>
    <w:rsid w:val="00B022AD"/>
    <w:rsid w:val="00B0437F"/>
    <w:rsid w:val="00B05570"/>
    <w:rsid w:val="00B064B6"/>
    <w:rsid w:val="00B0676E"/>
    <w:rsid w:val="00B1184F"/>
    <w:rsid w:val="00B12459"/>
    <w:rsid w:val="00B12FC8"/>
    <w:rsid w:val="00B13BB5"/>
    <w:rsid w:val="00B156A6"/>
    <w:rsid w:val="00B17AC1"/>
    <w:rsid w:val="00B20027"/>
    <w:rsid w:val="00B2006F"/>
    <w:rsid w:val="00B20DC7"/>
    <w:rsid w:val="00B20F0F"/>
    <w:rsid w:val="00B22188"/>
    <w:rsid w:val="00B223D6"/>
    <w:rsid w:val="00B22707"/>
    <w:rsid w:val="00B22762"/>
    <w:rsid w:val="00B22BAA"/>
    <w:rsid w:val="00B24CD0"/>
    <w:rsid w:val="00B251D8"/>
    <w:rsid w:val="00B25A7A"/>
    <w:rsid w:val="00B25B0D"/>
    <w:rsid w:val="00B261A1"/>
    <w:rsid w:val="00B26F00"/>
    <w:rsid w:val="00B27779"/>
    <w:rsid w:val="00B278F0"/>
    <w:rsid w:val="00B30B49"/>
    <w:rsid w:val="00B30C91"/>
    <w:rsid w:val="00B31304"/>
    <w:rsid w:val="00B31432"/>
    <w:rsid w:val="00B31448"/>
    <w:rsid w:val="00B31551"/>
    <w:rsid w:val="00B31C72"/>
    <w:rsid w:val="00B32817"/>
    <w:rsid w:val="00B329F1"/>
    <w:rsid w:val="00B32CBC"/>
    <w:rsid w:val="00B350EF"/>
    <w:rsid w:val="00B3612F"/>
    <w:rsid w:val="00B36478"/>
    <w:rsid w:val="00B4020C"/>
    <w:rsid w:val="00B4048B"/>
    <w:rsid w:val="00B4053E"/>
    <w:rsid w:val="00B41AD5"/>
    <w:rsid w:val="00B423E1"/>
    <w:rsid w:val="00B42441"/>
    <w:rsid w:val="00B42899"/>
    <w:rsid w:val="00B42EEF"/>
    <w:rsid w:val="00B45F73"/>
    <w:rsid w:val="00B46D6E"/>
    <w:rsid w:val="00B47EC7"/>
    <w:rsid w:val="00B529E4"/>
    <w:rsid w:val="00B534B1"/>
    <w:rsid w:val="00B53640"/>
    <w:rsid w:val="00B5400D"/>
    <w:rsid w:val="00B54807"/>
    <w:rsid w:val="00B54E60"/>
    <w:rsid w:val="00B577E1"/>
    <w:rsid w:val="00B57B0A"/>
    <w:rsid w:val="00B619CF"/>
    <w:rsid w:val="00B6223D"/>
    <w:rsid w:val="00B625A9"/>
    <w:rsid w:val="00B636B0"/>
    <w:rsid w:val="00B644C0"/>
    <w:rsid w:val="00B663A9"/>
    <w:rsid w:val="00B66791"/>
    <w:rsid w:val="00B67290"/>
    <w:rsid w:val="00B677D5"/>
    <w:rsid w:val="00B70E00"/>
    <w:rsid w:val="00B71299"/>
    <w:rsid w:val="00B75549"/>
    <w:rsid w:val="00B774A7"/>
    <w:rsid w:val="00B804AC"/>
    <w:rsid w:val="00B81CBE"/>
    <w:rsid w:val="00B823B4"/>
    <w:rsid w:val="00B86F0A"/>
    <w:rsid w:val="00B8747B"/>
    <w:rsid w:val="00B9194B"/>
    <w:rsid w:val="00B92707"/>
    <w:rsid w:val="00B94A7B"/>
    <w:rsid w:val="00B95100"/>
    <w:rsid w:val="00B95B25"/>
    <w:rsid w:val="00B95DD4"/>
    <w:rsid w:val="00B96976"/>
    <w:rsid w:val="00B96FD1"/>
    <w:rsid w:val="00B977A1"/>
    <w:rsid w:val="00BA1D3F"/>
    <w:rsid w:val="00BA5CE9"/>
    <w:rsid w:val="00BA6074"/>
    <w:rsid w:val="00BA6DF3"/>
    <w:rsid w:val="00BA7526"/>
    <w:rsid w:val="00BA7617"/>
    <w:rsid w:val="00BB09E4"/>
    <w:rsid w:val="00BB0ABB"/>
    <w:rsid w:val="00BB1022"/>
    <w:rsid w:val="00BB1463"/>
    <w:rsid w:val="00BB1ADC"/>
    <w:rsid w:val="00BB24E0"/>
    <w:rsid w:val="00BB262B"/>
    <w:rsid w:val="00BB2722"/>
    <w:rsid w:val="00BB5ABE"/>
    <w:rsid w:val="00BB5F56"/>
    <w:rsid w:val="00BB6115"/>
    <w:rsid w:val="00BB72F4"/>
    <w:rsid w:val="00BB731F"/>
    <w:rsid w:val="00BC06A0"/>
    <w:rsid w:val="00BC0F8F"/>
    <w:rsid w:val="00BC1A38"/>
    <w:rsid w:val="00BC1D6D"/>
    <w:rsid w:val="00BC28B2"/>
    <w:rsid w:val="00BC296B"/>
    <w:rsid w:val="00BC2F13"/>
    <w:rsid w:val="00BC5D49"/>
    <w:rsid w:val="00BC6124"/>
    <w:rsid w:val="00BC614D"/>
    <w:rsid w:val="00BC6865"/>
    <w:rsid w:val="00BD2FFE"/>
    <w:rsid w:val="00BD3E61"/>
    <w:rsid w:val="00BD58EB"/>
    <w:rsid w:val="00BD5B09"/>
    <w:rsid w:val="00BD668F"/>
    <w:rsid w:val="00BD77C1"/>
    <w:rsid w:val="00BE054A"/>
    <w:rsid w:val="00BE098D"/>
    <w:rsid w:val="00BE0A04"/>
    <w:rsid w:val="00BE0B84"/>
    <w:rsid w:val="00BE192E"/>
    <w:rsid w:val="00BE2404"/>
    <w:rsid w:val="00BE24D0"/>
    <w:rsid w:val="00BE2B9C"/>
    <w:rsid w:val="00BE4C27"/>
    <w:rsid w:val="00BE5BBE"/>
    <w:rsid w:val="00BE7CC7"/>
    <w:rsid w:val="00BF1008"/>
    <w:rsid w:val="00BF1A27"/>
    <w:rsid w:val="00BF2084"/>
    <w:rsid w:val="00BF2B17"/>
    <w:rsid w:val="00BF352F"/>
    <w:rsid w:val="00BF4037"/>
    <w:rsid w:val="00BF4960"/>
    <w:rsid w:val="00BF6FBA"/>
    <w:rsid w:val="00BF7333"/>
    <w:rsid w:val="00BF75DE"/>
    <w:rsid w:val="00BF7680"/>
    <w:rsid w:val="00C003E5"/>
    <w:rsid w:val="00C0206B"/>
    <w:rsid w:val="00C02078"/>
    <w:rsid w:val="00C0472D"/>
    <w:rsid w:val="00C04824"/>
    <w:rsid w:val="00C05962"/>
    <w:rsid w:val="00C0675F"/>
    <w:rsid w:val="00C0712D"/>
    <w:rsid w:val="00C07ABF"/>
    <w:rsid w:val="00C10DD4"/>
    <w:rsid w:val="00C1101D"/>
    <w:rsid w:val="00C1271B"/>
    <w:rsid w:val="00C12DB5"/>
    <w:rsid w:val="00C12F6A"/>
    <w:rsid w:val="00C134A8"/>
    <w:rsid w:val="00C16A0F"/>
    <w:rsid w:val="00C1763E"/>
    <w:rsid w:val="00C17F3E"/>
    <w:rsid w:val="00C213C8"/>
    <w:rsid w:val="00C21F63"/>
    <w:rsid w:val="00C22298"/>
    <w:rsid w:val="00C236EF"/>
    <w:rsid w:val="00C24498"/>
    <w:rsid w:val="00C24B90"/>
    <w:rsid w:val="00C24C39"/>
    <w:rsid w:val="00C24C53"/>
    <w:rsid w:val="00C24C54"/>
    <w:rsid w:val="00C25048"/>
    <w:rsid w:val="00C25F66"/>
    <w:rsid w:val="00C30368"/>
    <w:rsid w:val="00C3068F"/>
    <w:rsid w:val="00C31DE7"/>
    <w:rsid w:val="00C33816"/>
    <w:rsid w:val="00C33DEC"/>
    <w:rsid w:val="00C34170"/>
    <w:rsid w:val="00C34DFD"/>
    <w:rsid w:val="00C351DF"/>
    <w:rsid w:val="00C37A8E"/>
    <w:rsid w:val="00C40659"/>
    <w:rsid w:val="00C40E81"/>
    <w:rsid w:val="00C40F8D"/>
    <w:rsid w:val="00C41E03"/>
    <w:rsid w:val="00C4211B"/>
    <w:rsid w:val="00C423A0"/>
    <w:rsid w:val="00C43CB7"/>
    <w:rsid w:val="00C43D34"/>
    <w:rsid w:val="00C44235"/>
    <w:rsid w:val="00C4605A"/>
    <w:rsid w:val="00C522A3"/>
    <w:rsid w:val="00C53C50"/>
    <w:rsid w:val="00C5419C"/>
    <w:rsid w:val="00C54209"/>
    <w:rsid w:val="00C54E06"/>
    <w:rsid w:val="00C556B0"/>
    <w:rsid w:val="00C55E14"/>
    <w:rsid w:val="00C55E98"/>
    <w:rsid w:val="00C562C1"/>
    <w:rsid w:val="00C56781"/>
    <w:rsid w:val="00C56D8A"/>
    <w:rsid w:val="00C60977"/>
    <w:rsid w:val="00C61C32"/>
    <w:rsid w:val="00C621B9"/>
    <w:rsid w:val="00C63955"/>
    <w:rsid w:val="00C65E2E"/>
    <w:rsid w:val="00C661F7"/>
    <w:rsid w:val="00C6623A"/>
    <w:rsid w:val="00C67DA3"/>
    <w:rsid w:val="00C70A6B"/>
    <w:rsid w:val="00C71754"/>
    <w:rsid w:val="00C7217F"/>
    <w:rsid w:val="00C72941"/>
    <w:rsid w:val="00C72AD7"/>
    <w:rsid w:val="00C73019"/>
    <w:rsid w:val="00C7338E"/>
    <w:rsid w:val="00C73DBD"/>
    <w:rsid w:val="00C74726"/>
    <w:rsid w:val="00C74DF9"/>
    <w:rsid w:val="00C75533"/>
    <w:rsid w:val="00C760E0"/>
    <w:rsid w:val="00C80B44"/>
    <w:rsid w:val="00C80D44"/>
    <w:rsid w:val="00C8102C"/>
    <w:rsid w:val="00C8179F"/>
    <w:rsid w:val="00C81B0A"/>
    <w:rsid w:val="00C8283F"/>
    <w:rsid w:val="00C82A97"/>
    <w:rsid w:val="00C8348D"/>
    <w:rsid w:val="00C83552"/>
    <w:rsid w:val="00C84D0A"/>
    <w:rsid w:val="00C863F6"/>
    <w:rsid w:val="00C8653B"/>
    <w:rsid w:val="00C86FD9"/>
    <w:rsid w:val="00C875CE"/>
    <w:rsid w:val="00C91692"/>
    <w:rsid w:val="00C91EC7"/>
    <w:rsid w:val="00C9215F"/>
    <w:rsid w:val="00C92768"/>
    <w:rsid w:val="00C9309D"/>
    <w:rsid w:val="00C938C1"/>
    <w:rsid w:val="00C93F8A"/>
    <w:rsid w:val="00C94C93"/>
    <w:rsid w:val="00C951A0"/>
    <w:rsid w:val="00C959BB"/>
    <w:rsid w:val="00C95CCA"/>
    <w:rsid w:val="00C96979"/>
    <w:rsid w:val="00C96C77"/>
    <w:rsid w:val="00C96CE2"/>
    <w:rsid w:val="00C97A1E"/>
    <w:rsid w:val="00CA18B3"/>
    <w:rsid w:val="00CA2EFF"/>
    <w:rsid w:val="00CA3108"/>
    <w:rsid w:val="00CA51F9"/>
    <w:rsid w:val="00CA6724"/>
    <w:rsid w:val="00CA7469"/>
    <w:rsid w:val="00CA761E"/>
    <w:rsid w:val="00CB1367"/>
    <w:rsid w:val="00CB1595"/>
    <w:rsid w:val="00CB2DEB"/>
    <w:rsid w:val="00CB32DD"/>
    <w:rsid w:val="00CB32F8"/>
    <w:rsid w:val="00CB3E1C"/>
    <w:rsid w:val="00CB7716"/>
    <w:rsid w:val="00CC01CA"/>
    <w:rsid w:val="00CC0ADD"/>
    <w:rsid w:val="00CC12CD"/>
    <w:rsid w:val="00CC1CFE"/>
    <w:rsid w:val="00CC24F9"/>
    <w:rsid w:val="00CC2977"/>
    <w:rsid w:val="00CC29C3"/>
    <w:rsid w:val="00CC3496"/>
    <w:rsid w:val="00CC4418"/>
    <w:rsid w:val="00CC4A01"/>
    <w:rsid w:val="00CC58BD"/>
    <w:rsid w:val="00CC6734"/>
    <w:rsid w:val="00CD0CB4"/>
    <w:rsid w:val="00CD1DC3"/>
    <w:rsid w:val="00CD21FF"/>
    <w:rsid w:val="00CD459A"/>
    <w:rsid w:val="00CD73C0"/>
    <w:rsid w:val="00CD7A39"/>
    <w:rsid w:val="00CD7EA1"/>
    <w:rsid w:val="00CE0E6C"/>
    <w:rsid w:val="00CE1073"/>
    <w:rsid w:val="00CE134E"/>
    <w:rsid w:val="00CE2BA0"/>
    <w:rsid w:val="00CE30C6"/>
    <w:rsid w:val="00CE35B9"/>
    <w:rsid w:val="00CE395E"/>
    <w:rsid w:val="00CE4395"/>
    <w:rsid w:val="00CF011A"/>
    <w:rsid w:val="00CF0C17"/>
    <w:rsid w:val="00CF1E23"/>
    <w:rsid w:val="00CF2260"/>
    <w:rsid w:val="00CF293E"/>
    <w:rsid w:val="00CF3E42"/>
    <w:rsid w:val="00CF448A"/>
    <w:rsid w:val="00CF5A3B"/>
    <w:rsid w:val="00CF607A"/>
    <w:rsid w:val="00CF62EA"/>
    <w:rsid w:val="00CF71F7"/>
    <w:rsid w:val="00CF770E"/>
    <w:rsid w:val="00CF7746"/>
    <w:rsid w:val="00D01D5C"/>
    <w:rsid w:val="00D035A1"/>
    <w:rsid w:val="00D05B0A"/>
    <w:rsid w:val="00D06D7F"/>
    <w:rsid w:val="00D07FA7"/>
    <w:rsid w:val="00D10A0D"/>
    <w:rsid w:val="00D11714"/>
    <w:rsid w:val="00D11ECA"/>
    <w:rsid w:val="00D128DB"/>
    <w:rsid w:val="00D128F2"/>
    <w:rsid w:val="00D130D3"/>
    <w:rsid w:val="00D13CD6"/>
    <w:rsid w:val="00D13F34"/>
    <w:rsid w:val="00D1477B"/>
    <w:rsid w:val="00D14E7B"/>
    <w:rsid w:val="00D21D02"/>
    <w:rsid w:val="00D2284E"/>
    <w:rsid w:val="00D2514B"/>
    <w:rsid w:val="00D25680"/>
    <w:rsid w:val="00D2628B"/>
    <w:rsid w:val="00D2642F"/>
    <w:rsid w:val="00D27BAD"/>
    <w:rsid w:val="00D31851"/>
    <w:rsid w:val="00D31A4D"/>
    <w:rsid w:val="00D32980"/>
    <w:rsid w:val="00D33B02"/>
    <w:rsid w:val="00D3408F"/>
    <w:rsid w:val="00D3416E"/>
    <w:rsid w:val="00D35317"/>
    <w:rsid w:val="00D363C1"/>
    <w:rsid w:val="00D374D3"/>
    <w:rsid w:val="00D37D1A"/>
    <w:rsid w:val="00D403D7"/>
    <w:rsid w:val="00D41BB2"/>
    <w:rsid w:val="00D41FC3"/>
    <w:rsid w:val="00D41FE0"/>
    <w:rsid w:val="00D425B1"/>
    <w:rsid w:val="00D438F7"/>
    <w:rsid w:val="00D44B95"/>
    <w:rsid w:val="00D44D2B"/>
    <w:rsid w:val="00D454A9"/>
    <w:rsid w:val="00D4572C"/>
    <w:rsid w:val="00D465CE"/>
    <w:rsid w:val="00D47310"/>
    <w:rsid w:val="00D4738E"/>
    <w:rsid w:val="00D477E3"/>
    <w:rsid w:val="00D507BA"/>
    <w:rsid w:val="00D511D2"/>
    <w:rsid w:val="00D517A4"/>
    <w:rsid w:val="00D52FC1"/>
    <w:rsid w:val="00D534B4"/>
    <w:rsid w:val="00D538FC"/>
    <w:rsid w:val="00D53FE1"/>
    <w:rsid w:val="00D54186"/>
    <w:rsid w:val="00D54488"/>
    <w:rsid w:val="00D544DA"/>
    <w:rsid w:val="00D545FB"/>
    <w:rsid w:val="00D57228"/>
    <w:rsid w:val="00D60421"/>
    <w:rsid w:val="00D607B9"/>
    <w:rsid w:val="00D60F0E"/>
    <w:rsid w:val="00D61533"/>
    <w:rsid w:val="00D61F52"/>
    <w:rsid w:val="00D621A5"/>
    <w:rsid w:val="00D631AF"/>
    <w:rsid w:val="00D644A2"/>
    <w:rsid w:val="00D64834"/>
    <w:rsid w:val="00D66B03"/>
    <w:rsid w:val="00D67CF9"/>
    <w:rsid w:val="00D67D32"/>
    <w:rsid w:val="00D71140"/>
    <w:rsid w:val="00D71177"/>
    <w:rsid w:val="00D73FB8"/>
    <w:rsid w:val="00D745B7"/>
    <w:rsid w:val="00D75607"/>
    <w:rsid w:val="00D75613"/>
    <w:rsid w:val="00D77089"/>
    <w:rsid w:val="00D77D81"/>
    <w:rsid w:val="00D80595"/>
    <w:rsid w:val="00D80A5D"/>
    <w:rsid w:val="00D80E9B"/>
    <w:rsid w:val="00D82176"/>
    <w:rsid w:val="00D82805"/>
    <w:rsid w:val="00D835A9"/>
    <w:rsid w:val="00D83AA3"/>
    <w:rsid w:val="00D85B47"/>
    <w:rsid w:val="00D86332"/>
    <w:rsid w:val="00D8674F"/>
    <w:rsid w:val="00D87AAF"/>
    <w:rsid w:val="00D87D3A"/>
    <w:rsid w:val="00D87E02"/>
    <w:rsid w:val="00D87F85"/>
    <w:rsid w:val="00D917DA"/>
    <w:rsid w:val="00D92FCC"/>
    <w:rsid w:val="00D94122"/>
    <w:rsid w:val="00D945F3"/>
    <w:rsid w:val="00D9466A"/>
    <w:rsid w:val="00D94B46"/>
    <w:rsid w:val="00D96705"/>
    <w:rsid w:val="00D9737D"/>
    <w:rsid w:val="00D974FC"/>
    <w:rsid w:val="00DA0A33"/>
    <w:rsid w:val="00DA16BC"/>
    <w:rsid w:val="00DA1A62"/>
    <w:rsid w:val="00DA2B2E"/>
    <w:rsid w:val="00DA31AA"/>
    <w:rsid w:val="00DA3715"/>
    <w:rsid w:val="00DA3C0A"/>
    <w:rsid w:val="00DA4546"/>
    <w:rsid w:val="00DA4BF6"/>
    <w:rsid w:val="00DA4D0C"/>
    <w:rsid w:val="00DA4FA9"/>
    <w:rsid w:val="00DA523B"/>
    <w:rsid w:val="00DA669A"/>
    <w:rsid w:val="00DA694C"/>
    <w:rsid w:val="00DA6B0D"/>
    <w:rsid w:val="00DA6BCD"/>
    <w:rsid w:val="00DA7086"/>
    <w:rsid w:val="00DA7357"/>
    <w:rsid w:val="00DA7A0B"/>
    <w:rsid w:val="00DB0ADC"/>
    <w:rsid w:val="00DB2ABE"/>
    <w:rsid w:val="00DB3DD5"/>
    <w:rsid w:val="00DB3DEC"/>
    <w:rsid w:val="00DB4135"/>
    <w:rsid w:val="00DB44C1"/>
    <w:rsid w:val="00DB49FC"/>
    <w:rsid w:val="00DB4B76"/>
    <w:rsid w:val="00DB5224"/>
    <w:rsid w:val="00DB6308"/>
    <w:rsid w:val="00DB7174"/>
    <w:rsid w:val="00DC20C5"/>
    <w:rsid w:val="00DC2EE0"/>
    <w:rsid w:val="00DC3866"/>
    <w:rsid w:val="00DC445B"/>
    <w:rsid w:val="00DC5AA0"/>
    <w:rsid w:val="00DC67EF"/>
    <w:rsid w:val="00DC69BF"/>
    <w:rsid w:val="00DC7297"/>
    <w:rsid w:val="00DC7B34"/>
    <w:rsid w:val="00DD0443"/>
    <w:rsid w:val="00DD1987"/>
    <w:rsid w:val="00DD2A71"/>
    <w:rsid w:val="00DD2B25"/>
    <w:rsid w:val="00DD4E1B"/>
    <w:rsid w:val="00DD51E5"/>
    <w:rsid w:val="00DD592E"/>
    <w:rsid w:val="00DD6C53"/>
    <w:rsid w:val="00DD7B5B"/>
    <w:rsid w:val="00DE02D4"/>
    <w:rsid w:val="00DE08C6"/>
    <w:rsid w:val="00DE1331"/>
    <w:rsid w:val="00DE3EA3"/>
    <w:rsid w:val="00DE3EB6"/>
    <w:rsid w:val="00DE449A"/>
    <w:rsid w:val="00DE51F4"/>
    <w:rsid w:val="00DE53F7"/>
    <w:rsid w:val="00DE6625"/>
    <w:rsid w:val="00DE6FCB"/>
    <w:rsid w:val="00DE6FF4"/>
    <w:rsid w:val="00DF1393"/>
    <w:rsid w:val="00DF1CF7"/>
    <w:rsid w:val="00DF2AD6"/>
    <w:rsid w:val="00DF3022"/>
    <w:rsid w:val="00DF38D7"/>
    <w:rsid w:val="00DF3A77"/>
    <w:rsid w:val="00DF3E5A"/>
    <w:rsid w:val="00DF466E"/>
    <w:rsid w:val="00DF5202"/>
    <w:rsid w:val="00DF60A4"/>
    <w:rsid w:val="00DF7558"/>
    <w:rsid w:val="00DF79CD"/>
    <w:rsid w:val="00DF7FAC"/>
    <w:rsid w:val="00E00281"/>
    <w:rsid w:val="00E00538"/>
    <w:rsid w:val="00E009C2"/>
    <w:rsid w:val="00E00E76"/>
    <w:rsid w:val="00E026A1"/>
    <w:rsid w:val="00E0397F"/>
    <w:rsid w:val="00E04670"/>
    <w:rsid w:val="00E069A3"/>
    <w:rsid w:val="00E06EC2"/>
    <w:rsid w:val="00E1040D"/>
    <w:rsid w:val="00E11073"/>
    <w:rsid w:val="00E11964"/>
    <w:rsid w:val="00E11D0C"/>
    <w:rsid w:val="00E11D27"/>
    <w:rsid w:val="00E11FA5"/>
    <w:rsid w:val="00E12C7B"/>
    <w:rsid w:val="00E12F9B"/>
    <w:rsid w:val="00E133A2"/>
    <w:rsid w:val="00E159D3"/>
    <w:rsid w:val="00E164A9"/>
    <w:rsid w:val="00E167F3"/>
    <w:rsid w:val="00E214E8"/>
    <w:rsid w:val="00E23C9D"/>
    <w:rsid w:val="00E25939"/>
    <w:rsid w:val="00E26EE0"/>
    <w:rsid w:val="00E27B8A"/>
    <w:rsid w:val="00E30CA6"/>
    <w:rsid w:val="00E3125F"/>
    <w:rsid w:val="00E31395"/>
    <w:rsid w:val="00E3326A"/>
    <w:rsid w:val="00E334CD"/>
    <w:rsid w:val="00E35038"/>
    <w:rsid w:val="00E35E8A"/>
    <w:rsid w:val="00E37653"/>
    <w:rsid w:val="00E407FF"/>
    <w:rsid w:val="00E41DF1"/>
    <w:rsid w:val="00E420A7"/>
    <w:rsid w:val="00E429A0"/>
    <w:rsid w:val="00E42A65"/>
    <w:rsid w:val="00E44DDE"/>
    <w:rsid w:val="00E450DE"/>
    <w:rsid w:val="00E463E7"/>
    <w:rsid w:val="00E46EE5"/>
    <w:rsid w:val="00E50D06"/>
    <w:rsid w:val="00E511D0"/>
    <w:rsid w:val="00E51318"/>
    <w:rsid w:val="00E51F7F"/>
    <w:rsid w:val="00E52282"/>
    <w:rsid w:val="00E5372A"/>
    <w:rsid w:val="00E56655"/>
    <w:rsid w:val="00E57291"/>
    <w:rsid w:val="00E57710"/>
    <w:rsid w:val="00E60A6A"/>
    <w:rsid w:val="00E62360"/>
    <w:rsid w:val="00E63073"/>
    <w:rsid w:val="00E6399C"/>
    <w:rsid w:val="00E64170"/>
    <w:rsid w:val="00E64E9C"/>
    <w:rsid w:val="00E65648"/>
    <w:rsid w:val="00E65A35"/>
    <w:rsid w:val="00E65C19"/>
    <w:rsid w:val="00E6656C"/>
    <w:rsid w:val="00E665A7"/>
    <w:rsid w:val="00E6661D"/>
    <w:rsid w:val="00E666E2"/>
    <w:rsid w:val="00E66E68"/>
    <w:rsid w:val="00E67095"/>
    <w:rsid w:val="00E67EC9"/>
    <w:rsid w:val="00E700F6"/>
    <w:rsid w:val="00E706CB"/>
    <w:rsid w:val="00E710BE"/>
    <w:rsid w:val="00E73243"/>
    <w:rsid w:val="00E73D63"/>
    <w:rsid w:val="00E75F76"/>
    <w:rsid w:val="00E765B0"/>
    <w:rsid w:val="00E7672F"/>
    <w:rsid w:val="00E77D25"/>
    <w:rsid w:val="00E812D5"/>
    <w:rsid w:val="00E81339"/>
    <w:rsid w:val="00E81972"/>
    <w:rsid w:val="00E81A14"/>
    <w:rsid w:val="00E82396"/>
    <w:rsid w:val="00E826A0"/>
    <w:rsid w:val="00E83996"/>
    <w:rsid w:val="00E849E8"/>
    <w:rsid w:val="00E84C05"/>
    <w:rsid w:val="00E85FE1"/>
    <w:rsid w:val="00E8739B"/>
    <w:rsid w:val="00E87DB4"/>
    <w:rsid w:val="00E87FB6"/>
    <w:rsid w:val="00E9000A"/>
    <w:rsid w:val="00E907E2"/>
    <w:rsid w:val="00E91010"/>
    <w:rsid w:val="00E917F9"/>
    <w:rsid w:val="00E91A4A"/>
    <w:rsid w:val="00E92770"/>
    <w:rsid w:val="00E93951"/>
    <w:rsid w:val="00E93CDE"/>
    <w:rsid w:val="00E93E95"/>
    <w:rsid w:val="00E9474E"/>
    <w:rsid w:val="00E96150"/>
    <w:rsid w:val="00E96DE1"/>
    <w:rsid w:val="00E975AB"/>
    <w:rsid w:val="00E97681"/>
    <w:rsid w:val="00EA03EC"/>
    <w:rsid w:val="00EA25A7"/>
    <w:rsid w:val="00EA2621"/>
    <w:rsid w:val="00EA2B67"/>
    <w:rsid w:val="00EA2FD2"/>
    <w:rsid w:val="00EA30BC"/>
    <w:rsid w:val="00EA3AC1"/>
    <w:rsid w:val="00EA3F87"/>
    <w:rsid w:val="00EA43BF"/>
    <w:rsid w:val="00EA45CD"/>
    <w:rsid w:val="00EA65D1"/>
    <w:rsid w:val="00EA6D1E"/>
    <w:rsid w:val="00EA7025"/>
    <w:rsid w:val="00EA7CCD"/>
    <w:rsid w:val="00EB24B4"/>
    <w:rsid w:val="00EB29B2"/>
    <w:rsid w:val="00EB2AE6"/>
    <w:rsid w:val="00EB3320"/>
    <w:rsid w:val="00EB47E7"/>
    <w:rsid w:val="00EB5264"/>
    <w:rsid w:val="00EB53BD"/>
    <w:rsid w:val="00EB5425"/>
    <w:rsid w:val="00EB6A8A"/>
    <w:rsid w:val="00EB6E37"/>
    <w:rsid w:val="00EB74E1"/>
    <w:rsid w:val="00EB7F4E"/>
    <w:rsid w:val="00EC0C32"/>
    <w:rsid w:val="00EC1A10"/>
    <w:rsid w:val="00EC294F"/>
    <w:rsid w:val="00EC3585"/>
    <w:rsid w:val="00EC48AC"/>
    <w:rsid w:val="00EC6044"/>
    <w:rsid w:val="00EC6167"/>
    <w:rsid w:val="00EC702E"/>
    <w:rsid w:val="00EC7D03"/>
    <w:rsid w:val="00EC7F0F"/>
    <w:rsid w:val="00ED0B3A"/>
    <w:rsid w:val="00ED2814"/>
    <w:rsid w:val="00ED2924"/>
    <w:rsid w:val="00ED3FCC"/>
    <w:rsid w:val="00ED4563"/>
    <w:rsid w:val="00ED4AC3"/>
    <w:rsid w:val="00ED6DF4"/>
    <w:rsid w:val="00ED74ED"/>
    <w:rsid w:val="00ED7F61"/>
    <w:rsid w:val="00EE0575"/>
    <w:rsid w:val="00EE07B1"/>
    <w:rsid w:val="00EE1278"/>
    <w:rsid w:val="00EE1D98"/>
    <w:rsid w:val="00EE29DD"/>
    <w:rsid w:val="00EE6D51"/>
    <w:rsid w:val="00EE6FDD"/>
    <w:rsid w:val="00EF0531"/>
    <w:rsid w:val="00EF0A23"/>
    <w:rsid w:val="00EF0DB1"/>
    <w:rsid w:val="00EF1052"/>
    <w:rsid w:val="00EF18CF"/>
    <w:rsid w:val="00EF3488"/>
    <w:rsid w:val="00EF4804"/>
    <w:rsid w:val="00F007A3"/>
    <w:rsid w:val="00F008FA"/>
    <w:rsid w:val="00F01269"/>
    <w:rsid w:val="00F0180F"/>
    <w:rsid w:val="00F01C46"/>
    <w:rsid w:val="00F026E4"/>
    <w:rsid w:val="00F03949"/>
    <w:rsid w:val="00F03F13"/>
    <w:rsid w:val="00F04AFC"/>
    <w:rsid w:val="00F0532B"/>
    <w:rsid w:val="00F06A89"/>
    <w:rsid w:val="00F076CB"/>
    <w:rsid w:val="00F0794F"/>
    <w:rsid w:val="00F129E2"/>
    <w:rsid w:val="00F13E61"/>
    <w:rsid w:val="00F151BC"/>
    <w:rsid w:val="00F202A3"/>
    <w:rsid w:val="00F21E82"/>
    <w:rsid w:val="00F232DB"/>
    <w:rsid w:val="00F233DB"/>
    <w:rsid w:val="00F252BF"/>
    <w:rsid w:val="00F256D5"/>
    <w:rsid w:val="00F278F1"/>
    <w:rsid w:val="00F3024D"/>
    <w:rsid w:val="00F302B7"/>
    <w:rsid w:val="00F30883"/>
    <w:rsid w:val="00F30E53"/>
    <w:rsid w:val="00F31994"/>
    <w:rsid w:val="00F32B9B"/>
    <w:rsid w:val="00F331D5"/>
    <w:rsid w:val="00F34286"/>
    <w:rsid w:val="00F35D83"/>
    <w:rsid w:val="00F36799"/>
    <w:rsid w:val="00F4034B"/>
    <w:rsid w:val="00F4046D"/>
    <w:rsid w:val="00F413F1"/>
    <w:rsid w:val="00F41EA8"/>
    <w:rsid w:val="00F4357C"/>
    <w:rsid w:val="00F4496A"/>
    <w:rsid w:val="00F44FB9"/>
    <w:rsid w:val="00F46046"/>
    <w:rsid w:val="00F46146"/>
    <w:rsid w:val="00F4738E"/>
    <w:rsid w:val="00F53443"/>
    <w:rsid w:val="00F53E2E"/>
    <w:rsid w:val="00F54BE7"/>
    <w:rsid w:val="00F54EA2"/>
    <w:rsid w:val="00F54ED6"/>
    <w:rsid w:val="00F55EBF"/>
    <w:rsid w:val="00F56164"/>
    <w:rsid w:val="00F576E2"/>
    <w:rsid w:val="00F60AEB"/>
    <w:rsid w:val="00F61C68"/>
    <w:rsid w:val="00F6311B"/>
    <w:rsid w:val="00F6325A"/>
    <w:rsid w:val="00F645FE"/>
    <w:rsid w:val="00F64ABF"/>
    <w:rsid w:val="00F64E0C"/>
    <w:rsid w:val="00F65162"/>
    <w:rsid w:val="00F6567D"/>
    <w:rsid w:val="00F66DAF"/>
    <w:rsid w:val="00F70C77"/>
    <w:rsid w:val="00F7271F"/>
    <w:rsid w:val="00F73B49"/>
    <w:rsid w:val="00F74289"/>
    <w:rsid w:val="00F74735"/>
    <w:rsid w:val="00F75608"/>
    <w:rsid w:val="00F7591E"/>
    <w:rsid w:val="00F7592D"/>
    <w:rsid w:val="00F76305"/>
    <w:rsid w:val="00F76BD3"/>
    <w:rsid w:val="00F80125"/>
    <w:rsid w:val="00F807CB"/>
    <w:rsid w:val="00F81AC8"/>
    <w:rsid w:val="00F81FBB"/>
    <w:rsid w:val="00F8259E"/>
    <w:rsid w:val="00F82C3D"/>
    <w:rsid w:val="00F82E30"/>
    <w:rsid w:val="00F8305F"/>
    <w:rsid w:val="00F84293"/>
    <w:rsid w:val="00F846C7"/>
    <w:rsid w:val="00F85831"/>
    <w:rsid w:val="00F85D04"/>
    <w:rsid w:val="00F86030"/>
    <w:rsid w:val="00F86F67"/>
    <w:rsid w:val="00F878DB"/>
    <w:rsid w:val="00F901D2"/>
    <w:rsid w:val="00F90655"/>
    <w:rsid w:val="00F90DB5"/>
    <w:rsid w:val="00F9122C"/>
    <w:rsid w:val="00F92B7C"/>
    <w:rsid w:val="00F93285"/>
    <w:rsid w:val="00F93902"/>
    <w:rsid w:val="00F94965"/>
    <w:rsid w:val="00F95E3F"/>
    <w:rsid w:val="00F96BFB"/>
    <w:rsid w:val="00F96C0D"/>
    <w:rsid w:val="00F97307"/>
    <w:rsid w:val="00F97EA9"/>
    <w:rsid w:val="00FA0452"/>
    <w:rsid w:val="00FA15F5"/>
    <w:rsid w:val="00FA20AD"/>
    <w:rsid w:val="00FA26AA"/>
    <w:rsid w:val="00FA2E6E"/>
    <w:rsid w:val="00FA3112"/>
    <w:rsid w:val="00FA357C"/>
    <w:rsid w:val="00FA37F7"/>
    <w:rsid w:val="00FA3BE4"/>
    <w:rsid w:val="00FA42E4"/>
    <w:rsid w:val="00FA45BC"/>
    <w:rsid w:val="00FA6574"/>
    <w:rsid w:val="00FA65BE"/>
    <w:rsid w:val="00FA7749"/>
    <w:rsid w:val="00FA79E9"/>
    <w:rsid w:val="00FB050E"/>
    <w:rsid w:val="00FB051B"/>
    <w:rsid w:val="00FB0912"/>
    <w:rsid w:val="00FB0E7F"/>
    <w:rsid w:val="00FB1CA9"/>
    <w:rsid w:val="00FB2213"/>
    <w:rsid w:val="00FB3E39"/>
    <w:rsid w:val="00FB4599"/>
    <w:rsid w:val="00FB47EF"/>
    <w:rsid w:val="00FB49CA"/>
    <w:rsid w:val="00FB5D99"/>
    <w:rsid w:val="00FC062E"/>
    <w:rsid w:val="00FC1451"/>
    <w:rsid w:val="00FC1CC7"/>
    <w:rsid w:val="00FC233E"/>
    <w:rsid w:val="00FC28CA"/>
    <w:rsid w:val="00FC2CD7"/>
    <w:rsid w:val="00FC2F61"/>
    <w:rsid w:val="00FC3103"/>
    <w:rsid w:val="00FC4491"/>
    <w:rsid w:val="00FC57A3"/>
    <w:rsid w:val="00FC5992"/>
    <w:rsid w:val="00FC5A72"/>
    <w:rsid w:val="00FC7781"/>
    <w:rsid w:val="00FC7945"/>
    <w:rsid w:val="00FC7CE0"/>
    <w:rsid w:val="00FD0276"/>
    <w:rsid w:val="00FD0B66"/>
    <w:rsid w:val="00FD14BA"/>
    <w:rsid w:val="00FD49AA"/>
    <w:rsid w:val="00FD4B18"/>
    <w:rsid w:val="00FD4DEF"/>
    <w:rsid w:val="00FD5B8E"/>
    <w:rsid w:val="00FD5C55"/>
    <w:rsid w:val="00FD5F7A"/>
    <w:rsid w:val="00FD6CC4"/>
    <w:rsid w:val="00FD7958"/>
    <w:rsid w:val="00FD7ABC"/>
    <w:rsid w:val="00FE21B3"/>
    <w:rsid w:val="00FE321D"/>
    <w:rsid w:val="00FE349C"/>
    <w:rsid w:val="00FE4032"/>
    <w:rsid w:val="00FE516A"/>
    <w:rsid w:val="00FE56ED"/>
    <w:rsid w:val="00FE5BF3"/>
    <w:rsid w:val="00FE70A7"/>
    <w:rsid w:val="00FE7452"/>
    <w:rsid w:val="00FE7640"/>
    <w:rsid w:val="00FE7DDE"/>
    <w:rsid w:val="00FF08F0"/>
    <w:rsid w:val="00FF11C6"/>
    <w:rsid w:val="00FF149B"/>
    <w:rsid w:val="00FF1941"/>
    <w:rsid w:val="00FF1C68"/>
    <w:rsid w:val="00FF29E9"/>
    <w:rsid w:val="00FF3330"/>
    <w:rsid w:val="00FF4057"/>
    <w:rsid w:val="00FF41B5"/>
    <w:rsid w:val="00FF4330"/>
    <w:rsid w:val="00FF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EB86A"/>
  <w15:docId w15:val="{E33A009B-23F5-49FD-9D63-EC7370CE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F2F"/>
  </w:style>
  <w:style w:type="paragraph" w:styleId="Heading1">
    <w:name w:val="heading 1"/>
    <w:basedOn w:val="Normal"/>
    <w:next w:val="Normal"/>
    <w:link w:val="Heading1Char"/>
    <w:uiPriority w:val="9"/>
    <w:qFormat/>
    <w:rsid w:val="00DD6C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4538E"/>
    <w:pPr>
      <w:widowControl w:val="0"/>
      <w:ind w:left="566"/>
      <w:outlineLvl w:val="1"/>
    </w:pPr>
    <w:rPr>
      <w:rFonts w:ascii="Arial" w:eastAsia="Arial" w:hAnsi="Arial" w:cstheme="minorBidi"/>
      <w:b/>
      <w:bCs/>
      <w:sz w:val="24"/>
      <w:szCs w:val="24"/>
    </w:rPr>
  </w:style>
  <w:style w:type="paragraph" w:styleId="Heading3">
    <w:name w:val="heading 3"/>
    <w:basedOn w:val="Normal"/>
    <w:next w:val="Normal"/>
    <w:link w:val="Heading3Char"/>
    <w:uiPriority w:val="9"/>
    <w:semiHidden/>
    <w:unhideWhenUsed/>
    <w:qFormat/>
    <w:rsid w:val="0048767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D6"/>
    <w:pPr>
      <w:tabs>
        <w:tab w:val="center" w:pos="4513"/>
        <w:tab w:val="right" w:pos="9026"/>
      </w:tabs>
    </w:pPr>
  </w:style>
  <w:style w:type="character" w:customStyle="1" w:styleId="HeaderChar">
    <w:name w:val="Header Char"/>
    <w:basedOn w:val="DefaultParagraphFont"/>
    <w:link w:val="Header"/>
    <w:uiPriority w:val="99"/>
    <w:rsid w:val="007770D6"/>
  </w:style>
  <w:style w:type="paragraph" w:styleId="Footer">
    <w:name w:val="footer"/>
    <w:basedOn w:val="Normal"/>
    <w:link w:val="FooterChar"/>
    <w:uiPriority w:val="99"/>
    <w:unhideWhenUsed/>
    <w:rsid w:val="007770D6"/>
    <w:pPr>
      <w:tabs>
        <w:tab w:val="center" w:pos="4513"/>
        <w:tab w:val="right" w:pos="9026"/>
      </w:tabs>
    </w:pPr>
  </w:style>
  <w:style w:type="character" w:customStyle="1" w:styleId="FooterChar">
    <w:name w:val="Footer Char"/>
    <w:basedOn w:val="DefaultParagraphFont"/>
    <w:link w:val="Footer"/>
    <w:uiPriority w:val="99"/>
    <w:rsid w:val="007770D6"/>
  </w:style>
  <w:style w:type="character" w:customStyle="1" w:styleId="Heading2Char">
    <w:name w:val="Heading 2 Char"/>
    <w:basedOn w:val="DefaultParagraphFont"/>
    <w:link w:val="Heading2"/>
    <w:uiPriority w:val="9"/>
    <w:rsid w:val="0074538E"/>
    <w:rPr>
      <w:rFonts w:ascii="Arial" w:eastAsia="Arial" w:hAnsi="Arial" w:cstheme="minorBidi"/>
      <w:b/>
      <w:bCs/>
      <w:sz w:val="24"/>
      <w:szCs w:val="24"/>
    </w:rPr>
  </w:style>
  <w:style w:type="paragraph" w:styleId="BodyText">
    <w:name w:val="Body Text"/>
    <w:basedOn w:val="Normal"/>
    <w:link w:val="BodyTextChar"/>
    <w:uiPriority w:val="1"/>
    <w:qFormat/>
    <w:rsid w:val="0074538E"/>
    <w:pPr>
      <w:widowControl w:val="0"/>
      <w:ind w:left="1378"/>
    </w:pPr>
    <w:rPr>
      <w:rFonts w:ascii="Arial" w:eastAsia="Arial" w:hAnsi="Arial" w:cstheme="minorBidi"/>
      <w:sz w:val="24"/>
      <w:szCs w:val="24"/>
    </w:rPr>
  </w:style>
  <w:style w:type="character" w:customStyle="1" w:styleId="BodyTextChar">
    <w:name w:val="Body Text Char"/>
    <w:basedOn w:val="DefaultParagraphFont"/>
    <w:link w:val="BodyText"/>
    <w:uiPriority w:val="1"/>
    <w:rsid w:val="0074538E"/>
    <w:rPr>
      <w:rFonts w:ascii="Arial" w:eastAsia="Arial" w:hAnsi="Arial" w:cstheme="minorBidi"/>
      <w:sz w:val="24"/>
      <w:szCs w:val="24"/>
    </w:rPr>
  </w:style>
  <w:style w:type="paragraph" w:styleId="ListParagraph">
    <w:name w:val="List Paragraph"/>
    <w:basedOn w:val="Normal"/>
    <w:uiPriority w:val="1"/>
    <w:qFormat/>
    <w:rsid w:val="0074538E"/>
    <w:pPr>
      <w:widowControl w:val="0"/>
    </w:pPr>
    <w:rPr>
      <w:rFonts w:asciiTheme="minorHAnsi" w:eastAsiaTheme="minorHAnsi" w:hAnsiTheme="minorHAnsi" w:cstheme="minorBidi"/>
    </w:rPr>
  </w:style>
  <w:style w:type="paragraph" w:customStyle="1" w:styleId="TableParagraph">
    <w:name w:val="Table Paragraph"/>
    <w:basedOn w:val="Normal"/>
    <w:uiPriority w:val="1"/>
    <w:qFormat/>
    <w:rsid w:val="0074538E"/>
    <w:pPr>
      <w:widowControl w:val="0"/>
    </w:pPr>
    <w:rPr>
      <w:rFonts w:asciiTheme="minorHAnsi" w:eastAsiaTheme="minorHAnsi" w:hAnsiTheme="minorHAnsi" w:cstheme="minorBidi"/>
    </w:rPr>
  </w:style>
  <w:style w:type="character" w:styleId="Hyperlink">
    <w:name w:val="Hyperlink"/>
    <w:basedOn w:val="DefaultParagraphFont"/>
    <w:uiPriority w:val="99"/>
    <w:unhideWhenUsed/>
    <w:rsid w:val="0074538E"/>
    <w:rPr>
      <w:color w:val="0563C1" w:themeColor="hyperlink"/>
      <w:u w:val="single"/>
    </w:rPr>
  </w:style>
  <w:style w:type="paragraph" w:styleId="NormalWeb">
    <w:name w:val="Normal (Web)"/>
    <w:basedOn w:val="Normal"/>
    <w:uiPriority w:val="99"/>
    <w:unhideWhenUsed/>
    <w:rsid w:val="0074538E"/>
    <w:pPr>
      <w:spacing w:before="100" w:beforeAutospacing="1" w:after="100" w:afterAutospacing="1"/>
    </w:pPr>
    <w:rPr>
      <w:rFonts w:eastAsia="Times New Roman"/>
      <w:sz w:val="24"/>
      <w:szCs w:val="24"/>
      <w:lang w:val="en-GB" w:eastAsia="en-GB"/>
    </w:rPr>
  </w:style>
  <w:style w:type="character" w:customStyle="1" w:styleId="Heading1Char">
    <w:name w:val="Heading 1 Char"/>
    <w:basedOn w:val="DefaultParagraphFont"/>
    <w:link w:val="Heading1"/>
    <w:uiPriority w:val="9"/>
    <w:rsid w:val="00DD6C5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256D5"/>
    <w:rPr>
      <w:color w:val="605E5C"/>
      <w:shd w:val="clear" w:color="auto" w:fill="E1DFDD"/>
    </w:rPr>
  </w:style>
  <w:style w:type="character" w:styleId="FollowedHyperlink">
    <w:name w:val="FollowedHyperlink"/>
    <w:basedOn w:val="DefaultParagraphFont"/>
    <w:uiPriority w:val="99"/>
    <w:semiHidden/>
    <w:unhideWhenUsed/>
    <w:rsid w:val="003E200B"/>
    <w:rPr>
      <w:color w:val="954F72" w:themeColor="followedHyperlink"/>
      <w:u w:val="single"/>
    </w:rPr>
  </w:style>
  <w:style w:type="character" w:customStyle="1" w:styleId="Heading3Char">
    <w:name w:val="Heading 3 Char"/>
    <w:basedOn w:val="DefaultParagraphFont"/>
    <w:link w:val="Heading3"/>
    <w:uiPriority w:val="9"/>
    <w:semiHidden/>
    <w:rsid w:val="00487677"/>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A1751F"/>
    <w:pPr>
      <w:jc w:val="center"/>
    </w:pPr>
    <w:rPr>
      <w:rFonts w:eastAsia="Times New Roman"/>
      <w:b/>
      <w:bCs/>
      <w:sz w:val="24"/>
      <w:szCs w:val="24"/>
      <w:lang w:val="en-GB"/>
    </w:rPr>
  </w:style>
  <w:style w:type="character" w:customStyle="1" w:styleId="TitleChar">
    <w:name w:val="Title Char"/>
    <w:basedOn w:val="DefaultParagraphFont"/>
    <w:link w:val="Title"/>
    <w:rsid w:val="00A1751F"/>
    <w:rPr>
      <w:rFonts w:eastAsia="Times New Roman"/>
      <w:b/>
      <w:bCs/>
      <w:sz w:val="24"/>
      <w:szCs w:val="24"/>
      <w:lang w:val="en-GB"/>
    </w:rPr>
  </w:style>
  <w:style w:type="character" w:customStyle="1" w:styleId="il">
    <w:name w:val="il"/>
    <w:basedOn w:val="DefaultParagraphFont"/>
    <w:rsid w:val="00DE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4527">
      <w:bodyDiv w:val="1"/>
      <w:marLeft w:val="0"/>
      <w:marRight w:val="0"/>
      <w:marTop w:val="0"/>
      <w:marBottom w:val="0"/>
      <w:divBdr>
        <w:top w:val="none" w:sz="0" w:space="0" w:color="auto"/>
        <w:left w:val="none" w:sz="0" w:space="0" w:color="auto"/>
        <w:bottom w:val="none" w:sz="0" w:space="0" w:color="auto"/>
        <w:right w:val="none" w:sz="0" w:space="0" w:color="auto"/>
      </w:divBdr>
    </w:div>
    <w:div w:id="73357130">
      <w:bodyDiv w:val="1"/>
      <w:marLeft w:val="0"/>
      <w:marRight w:val="0"/>
      <w:marTop w:val="0"/>
      <w:marBottom w:val="0"/>
      <w:divBdr>
        <w:top w:val="none" w:sz="0" w:space="0" w:color="auto"/>
        <w:left w:val="none" w:sz="0" w:space="0" w:color="auto"/>
        <w:bottom w:val="none" w:sz="0" w:space="0" w:color="auto"/>
        <w:right w:val="none" w:sz="0" w:space="0" w:color="auto"/>
      </w:divBdr>
    </w:div>
    <w:div w:id="518666236">
      <w:bodyDiv w:val="1"/>
      <w:marLeft w:val="0"/>
      <w:marRight w:val="0"/>
      <w:marTop w:val="0"/>
      <w:marBottom w:val="0"/>
      <w:divBdr>
        <w:top w:val="none" w:sz="0" w:space="0" w:color="auto"/>
        <w:left w:val="none" w:sz="0" w:space="0" w:color="auto"/>
        <w:bottom w:val="none" w:sz="0" w:space="0" w:color="auto"/>
        <w:right w:val="none" w:sz="0" w:space="0" w:color="auto"/>
      </w:divBdr>
      <w:divsChild>
        <w:div w:id="2084646132">
          <w:marLeft w:val="0"/>
          <w:marRight w:val="0"/>
          <w:marTop w:val="0"/>
          <w:marBottom w:val="0"/>
          <w:divBdr>
            <w:top w:val="none" w:sz="0" w:space="0" w:color="auto"/>
            <w:left w:val="none" w:sz="0" w:space="0" w:color="auto"/>
            <w:bottom w:val="none" w:sz="0" w:space="0" w:color="auto"/>
            <w:right w:val="none" w:sz="0" w:space="0" w:color="auto"/>
          </w:divBdr>
        </w:div>
      </w:divsChild>
    </w:div>
    <w:div w:id="522596216">
      <w:bodyDiv w:val="1"/>
      <w:marLeft w:val="0"/>
      <w:marRight w:val="0"/>
      <w:marTop w:val="0"/>
      <w:marBottom w:val="0"/>
      <w:divBdr>
        <w:top w:val="none" w:sz="0" w:space="0" w:color="auto"/>
        <w:left w:val="none" w:sz="0" w:space="0" w:color="auto"/>
        <w:bottom w:val="none" w:sz="0" w:space="0" w:color="auto"/>
        <w:right w:val="none" w:sz="0" w:space="0" w:color="auto"/>
      </w:divBdr>
      <w:divsChild>
        <w:div w:id="1400059646">
          <w:marLeft w:val="0"/>
          <w:marRight w:val="0"/>
          <w:marTop w:val="0"/>
          <w:marBottom w:val="0"/>
          <w:divBdr>
            <w:top w:val="none" w:sz="0" w:space="0" w:color="auto"/>
            <w:left w:val="none" w:sz="0" w:space="0" w:color="auto"/>
            <w:bottom w:val="none" w:sz="0" w:space="0" w:color="auto"/>
            <w:right w:val="none" w:sz="0" w:space="0" w:color="auto"/>
          </w:divBdr>
        </w:div>
        <w:div w:id="1483347434">
          <w:marLeft w:val="0"/>
          <w:marRight w:val="0"/>
          <w:marTop w:val="0"/>
          <w:marBottom w:val="0"/>
          <w:divBdr>
            <w:top w:val="none" w:sz="0" w:space="0" w:color="auto"/>
            <w:left w:val="none" w:sz="0" w:space="0" w:color="auto"/>
            <w:bottom w:val="none" w:sz="0" w:space="0" w:color="auto"/>
            <w:right w:val="none" w:sz="0" w:space="0" w:color="auto"/>
          </w:divBdr>
        </w:div>
        <w:div w:id="1220245873">
          <w:marLeft w:val="0"/>
          <w:marRight w:val="0"/>
          <w:marTop w:val="0"/>
          <w:marBottom w:val="0"/>
          <w:divBdr>
            <w:top w:val="none" w:sz="0" w:space="0" w:color="auto"/>
            <w:left w:val="none" w:sz="0" w:space="0" w:color="auto"/>
            <w:bottom w:val="none" w:sz="0" w:space="0" w:color="auto"/>
            <w:right w:val="none" w:sz="0" w:space="0" w:color="auto"/>
          </w:divBdr>
        </w:div>
      </w:divsChild>
    </w:div>
    <w:div w:id="915361713">
      <w:bodyDiv w:val="1"/>
      <w:marLeft w:val="0"/>
      <w:marRight w:val="0"/>
      <w:marTop w:val="0"/>
      <w:marBottom w:val="0"/>
      <w:divBdr>
        <w:top w:val="none" w:sz="0" w:space="0" w:color="auto"/>
        <w:left w:val="none" w:sz="0" w:space="0" w:color="auto"/>
        <w:bottom w:val="none" w:sz="0" w:space="0" w:color="auto"/>
        <w:right w:val="none" w:sz="0" w:space="0" w:color="auto"/>
      </w:divBdr>
      <w:divsChild>
        <w:div w:id="363024418">
          <w:marLeft w:val="0"/>
          <w:marRight w:val="0"/>
          <w:marTop w:val="0"/>
          <w:marBottom w:val="0"/>
          <w:divBdr>
            <w:top w:val="none" w:sz="0" w:space="0" w:color="auto"/>
            <w:left w:val="none" w:sz="0" w:space="0" w:color="auto"/>
            <w:bottom w:val="none" w:sz="0" w:space="0" w:color="auto"/>
            <w:right w:val="none" w:sz="0" w:space="0" w:color="auto"/>
          </w:divBdr>
        </w:div>
        <w:div w:id="1423531858">
          <w:marLeft w:val="0"/>
          <w:marRight w:val="0"/>
          <w:marTop w:val="0"/>
          <w:marBottom w:val="0"/>
          <w:divBdr>
            <w:top w:val="none" w:sz="0" w:space="0" w:color="auto"/>
            <w:left w:val="none" w:sz="0" w:space="0" w:color="auto"/>
            <w:bottom w:val="none" w:sz="0" w:space="0" w:color="auto"/>
            <w:right w:val="none" w:sz="0" w:space="0" w:color="auto"/>
          </w:divBdr>
        </w:div>
        <w:div w:id="1834493689">
          <w:marLeft w:val="0"/>
          <w:marRight w:val="0"/>
          <w:marTop w:val="0"/>
          <w:marBottom w:val="0"/>
          <w:divBdr>
            <w:top w:val="none" w:sz="0" w:space="0" w:color="auto"/>
            <w:left w:val="none" w:sz="0" w:space="0" w:color="auto"/>
            <w:bottom w:val="none" w:sz="0" w:space="0" w:color="auto"/>
            <w:right w:val="none" w:sz="0" w:space="0" w:color="auto"/>
          </w:divBdr>
        </w:div>
      </w:divsChild>
    </w:div>
    <w:div w:id="1350333420">
      <w:bodyDiv w:val="1"/>
      <w:marLeft w:val="0"/>
      <w:marRight w:val="0"/>
      <w:marTop w:val="0"/>
      <w:marBottom w:val="0"/>
      <w:divBdr>
        <w:top w:val="none" w:sz="0" w:space="0" w:color="auto"/>
        <w:left w:val="none" w:sz="0" w:space="0" w:color="auto"/>
        <w:bottom w:val="none" w:sz="0" w:space="0" w:color="auto"/>
        <w:right w:val="none" w:sz="0" w:space="0" w:color="auto"/>
      </w:divBdr>
      <w:divsChild>
        <w:div w:id="1976788387">
          <w:marLeft w:val="0"/>
          <w:marRight w:val="0"/>
          <w:marTop w:val="0"/>
          <w:marBottom w:val="0"/>
          <w:divBdr>
            <w:top w:val="none" w:sz="0" w:space="0" w:color="auto"/>
            <w:left w:val="none" w:sz="0" w:space="0" w:color="auto"/>
            <w:bottom w:val="none" w:sz="0" w:space="0" w:color="auto"/>
            <w:right w:val="none" w:sz="0" w:space="0" w:color="auto"/>
          </w:divBdr>
        </w:div>
        <w:div w:id="1097022080">
          <w:marLeft w:val="0"/>
          <w:marRight w:val="0"/>
          <w:marTop w:val="0"/>
          <w:marBottom w:val="0"/>
          <w:divBdr>
            <w:top w:val="none" w:sz="0" w:space="0" w:color="auto"/>
            <w:left w:val="none" w:sz="0" w:space="0" w:color="auto"/>
            <w:bottom w:val="none" w:sz="0" w:space="0" w:color="auto"/>
            <w:right w:val="none" w:sz="0" w:space="0" w:color="auto"/>
          </w:divBdr>
          <w:divsChild>
            <w:div w:id="37557781">
              <w:marLeft w:val="0"/>
              <w:marRight w:val="0"/>
              <w:marTop w:val="0"/>
              <w:marBottom w:val="0"/>
              <w:divBdr>
                <w:top w:val="none" w:sz="0" w:space="0" w:color="auto"/>
                <w:left w:val="none" w:sz="0" w:space="0" w:color="auto"/>
                <w:bottom w:val="none" w:sz="0" w:space="0" w:color="auto"/>
                <w:right w:val="none" w:sz="0" w:space="0" w:color="auto"/>
              </w:divBdr>
              <w:divsChild>
                <w:div w:id="511408920">
                  <w:marLeft w:val="0"/>
                  <w:marRight w:val="0"/>
                  <w:marTop w:val="0"/>
                  <w:marBottom w:val="0"/>
                  <w:divBdr>
                    <w:top w:val="none" w:sz="0" w:space="0" w:color="auto"/>
                    <w:left w:val="none" w:sz="0" w:space="0" w:color="auto"/>
                    <w:bottom w:val="none" w:sz="0" w:space="0" w:color="auto"/>
                    <w:right w:val="none" w:sz="0" w:space="0" w:color="auto"/>
                  </w:divBdr>
                  <w:divsChild>
                    <w:div w:id="10413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3913">
      <w:bodyDiv w:val="1"/>
      <w:marLeft w:val="0"/>
      <w:marRight w:val="0"/>
      <w:marTop w:val="0"/>
      <w:marBottom w:val="0"/>
      <w:divBdr>
        <w:top w:val="none" w:sz="0" w:space="0" w:color="auto"/>
        <w:left w:val="none" w:sz="0" w:space="0" w:color="auto"/>
        <w:bottom w:val="none" w:sz="0" w:space="0" w:color="auto"/>
        <w:right w:val="none" w:sz="0" w:space="0" w:color="auto"/>
      </w:divBdr>
      <w:divsChild>
        <w:div w:id="137962290">
          <w:marLeft w:val="0"/>
          <w:marRight w:val="0"/>
          <w:marTop w:val="0"/>
          <w:marBottom w:val="0"/>
          <w:divBdr>
            <w:top w:val="none" w:sz="0" w:space="0" w:color="auto"/>
            <w:left w:val="none" w:sz="0" w:space="0" w:color="auto"/>
            <w:bottom w:val="none" w:sz="0" w:space="0" w:color="auto"/>
            <w:right w:val="none" w:sz="0" w:space="0" w:color="auto"/>
          </w:divBdr>
        </w:div>
        <w:div w:id="1352684410">
          <w:marLeft w:val="0"/>
          <w:marRight w:val="0"/>
          <w:marTop w:val="0"/>
          <w:marBottom w:val="0"/>
          <w:divBdr>
            <w:top w:val="none" w:sz="0" w:space="0" w:color="auto"/>
            <w:left w:val="none" w:sz="0" w:space="0" w:color="auto"/>
            <w:bottom w:val="none" w:sz="0" w:space="0" w:color="auto"/>
            <w:right w:val="none" w:sz="0" w:space="0" w:color="auto"/>
          </w:divBdr>
        </w:div>
        <w:div w:id="367219607">
          <w:marLeft w:val="0"/>
          <w:marRight w:val="0"/>
          <w:marTop w:val="0"/>
          <w:marBottom w:val="0"/>
          <w:divBdr>
            <w:top w:val="none" w:sz="0" w:space="0" w:color="auto"/>
            <w:left w:val="none" w:sz="0" w:space="0" w:color="auto"/>
            <w:bottom w:val="none" w:sz="0" w:space="0" w:color="auto"/>
            <w:right w:val="none" w:sz="0" w:space="0" w:color="auto"/>
          </w:divBdr>
        </w:div>
      </w:divsChild>
    </w:div>
    <w:div w:id="1862352974">
      <w:bodyDiv w:val="1"/>
      <w:marLeft w:val="0"/>
      <w:marRight w:val="0"/>
      <w:marTop w:val="0"/>
      <w:marBottom w:val="0"/>
      <w:divBdr>
        <w:top w:val="none" w:sz="0" w:space="0" w:color="auto"/>
        <w:left w:val="none" w:sz="0" w:space="0" w:color="auto"/>
        <w:bottom w:val="none" w:sz="0" w:space="0" w:color="auto"/>
        <w:right w:val="none" w:sz="0" w:space="0" w:color="auto"/>
      </w:divBdr>
    </w:div>
    <w:div w:id="188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70541331">
          <w:marLeft w:val="0"/>
          <w:marRight w:val="0"/>
          <w:marTop w:val="0"/>
          <w:marBottom w:val="0"/>
          <w:divBdr>
            <w:top w:val="none" w:sz="0" w:space="0" w:color="auto"/>
            <w:left w:val="none" w:sz="0" w:space="0" w:color="auto"/>
            <w:bottom w:val="none" w:sz="0" w:space="0" w:color="auto"/>
            <w:right w:val="none" w:sz="0" w:space="0" w:color="auto"/>
          </w:divBdr>
        </w:div>
      </w:divsChild>
    </w:div>
    <w:div w:id="2084640115">
      <w:bodyDiv w:val="1"/>
      <w:marLeft w:val="0"/>
      <w:marRight w:val="0"/>
      <w:marTop w:val="0"/>
      <w:marBottom w:val="0"/>
      <w:divBdr>
        <w:top w:val="none" w:sz="0" w:space="0" w:color="auto"/>
        <w:left w:val="none" w:sz="0" w:space="0" w:color="auto"/>
        <w:bottom w:val="none" w:sz="0" w:space="0" w:color="auto"/>
        <w:right w:val="none" w:sz="0" w:space="0" w:color="auto"/>
      </w:divBdr>
      <w:divsChild>
        <w:div w:id="825245542">
          <w:marLeft w:val="0"/>
          <w:marRight w:val="0"/>
          <w:marTop w:val="0"/>
          <w:marBottom w:val="0"/>
          <w:divBdr>
            <w:top w:val="none" w:sz="0" w:space="0" w:color="auto"/>
            <w:left w:val="none" w:sz="0" w:space="0" w:color="auto"/>
            <w:bottom w:val="none" w:sz="0" w:space="0" w:color="auto"/>
            <w:right w:val="none" w:sz="0" w:space="0" w:color="auto"/>
          </w:divBdr>
          <w:divsChild>
            <w:div w:id="951789912">
              <w:marLeft w:val="0"/>
              <w:marRight w:val="0"/>
              <w:marTop w:val="0"/>
              <w:marBottom w:val="0"/>
              <w:divBdr>
                <w:top w:val="none" w:sz="0" w:space="0" w:color="auto"/>
                <w:left w:val="none" w:sz="0" w:space="0" w:color="auto"/>
                <w:bottom w:val="none" w:sz="0" w:space="0" w:color="auto"/>
                <w:right w:val="none" w:sz="0" w:space="0" w:color="auto"/>
              </w:divBdr>
              <w:divsChild>
                <w:div w:id="294796016">
                  <w:marLeft w:val="0"/>
                  <w:marRight w:val="0"/>
                  <w:marTop w:val="0"/>
                  <w:marBottom w:val="0"/>
                  <w:divBdr>
                    <w:top w:val="none" w:sz="0" w:space="0" w:color="auto"/>
                    <w:left w:val="none" w:sz="0" w:space="0" w:color="auto"/>
                    <w:bottom w:val="none" w:sz="0" w:space="0" w:color="auto"/>
                    <w:right w:val="none" w:sz="0" w:space="0" w:color="auto"/>
                  </w:divBdr>
                </w:div>
                <w:div w:id="662125982">
                  <w:marLeft w:val="0"/>
                  <w:marRight w:val="0"/>
                  <w:marTop w:val="0"/>
                  <w:marBottom w:val="0"/>
                  <w:divBdr>
                    <w:top w:val="none" w:sz="0" w:space="0" w:color="auto"/>
                    <w:left w:val="none" w:sz="0" w:space="0" w:color="auto"/>
                    <w:bottom w:val="none" w:sz="0" w:space="0" w:color="auto"/>
                    <w:right w:val="none" w:sz="0" w:space="0" w:color="auto"/>
                  </w:divBdr>
                </w:div>
                <w:div w:id="1595047493">
                  <w:marLeft w:val="0"/>
                  <w:marRight w:val="0"/>
                  <w:marTop w:val="0"/>
                  <w:marBottom w:val="0"/>
                  <w:divBdr>
                    <w:top w:val="none" w:sz="0" w:space="0" w:color="auto"/>
                    <w:left w:val="none" w:sz="0" w:space="0" w:color="auto"/>
                    <w:bottom w:val="none" w:sz="0" w:space="0" w:color="auto"/>
                    <w:right w:val="none" w:sz="0" w:space="0" w:color="auto"/>
                  </w:divBdr>
                </w:div>
                <w:div w:id="1096293900">
                  <w:marLeft w:val="0"/>
                  <w:marRight w:val="0"/>
                  <w:marTop w:val="0"/>
                  <w:marBottom w:val="0"/>
                  <w:divBdr>
                    <w:top w:val="none" w:sz="0" w:space="0" w:color="auto"/>
                    <w:left w:val="none" w:sz="0" w:space="0" w:color="auto"/>
                    <w:bottom w:val="none" w:sz="0" w:space="0" w:color="auto"/>
                    <w:right w:val="none" w:sz="0" w:space="0" w:color="auto"/>
                  </w:divBdr>
                </w:div>
                <w:div w:id="1303074089">
                  <w:marLeft w:val="0"/>
                  <w:marRight w:val="0"/>
                  <w:marTop w:val="0"/>
                  <w:marBottom w:val="0"/>
                  <w:divBdr>
                    <w:top w:val="none" w:sz="0" w:space="0" w:color="auto"/>
                    <w:left w:val="none" w:sz="0" w:space="0" w:color="auto"/>
                    <w:bottom w:val="none" w:sz="0" w:space="0" w:color="auto"/>
                    <w:right w:val="none" w:sz="0" w:space="0" w:color="auto"/>
                  </w:divBdr>
                </w:div>
                <w:div w:id="770205760">
                  <w:marLeft w:val="0"/>
                  <w:marRight w:val="0"/>
                  <w:marTop w:val="0"/>
                  <w:marBottom w:val="0"/>
                  <w:divBdr>
                    <w:top w:val="none" w:sz="0" w:space="0" w:color="auto"/>
                    <w:left w:val="none" w:sz="0" w:space="0" w:color="auto"/>
                    <w:bottom w:val="none" w:sz="0" w:space="0" w:color="auto"/>
                    <w:right w:val="none" w:sz="0" w:space="0" w:color="auto"/>
                  </w:divBdr>
                </w:div>
                <w:div w:id="212935615">
                  <w:marLeft w:val="0"/>
                  <w:marRight w:val="0"/>
                  <w:marTop w:val="0"/>
                  <w:marBottom w:val="0"/>
                  <w:divBdr>
                    <w:top w:val="none" w:sz="0" w:space="0" w:color="auto"/>
                    <w:left w:val="none" w:sz="0" w:space="0" w:color="auto"/>
                    <w:bottom w:val="none" w:sz="0" w:space="0" w:color="auto"/>
                    <w:right w:val="none" w:sz="0" w:space="0" w:color="auto"/>
                  </w:divBdr>
                </w:div>
                <w:div w:id="1597133051">
                  <w:marLeft w:val="0"/>
                  <w:marRight w:val="0"/>
                  <w:marTop w:val="0"/>
                  <w:marBottom w:val="0"/>
                  <w:divBdr>
                    <w:top w:val="none" w:sz="0" w:space="0" w:color="auto"/>
                    <w:left w:val="none" w:sz="0" w:space="0" w:color="auto"/>
                    <w:bottom w:val="none" w:sz="0" w:space="0" w:color="auto"/>
                    <w:right w:val="none" w:sz="0" w:space="0" w:color="auto"/>
                  </w:divBdr>
                </w:div>
                <w:div w:id="1219591434">
                  <w:marLeft w:val="0"/>
                  <w:marRight w:val="0"/>
                  <w:marTop w:val="0"/>
                  <w:marBottom w:val="0"/>
                  <w:divBdr>
                    <w:top w:val="none" w:sz="0" w:space="0" w:color="auto"/>
                    <w:left w:val="none" w:sz="0" w:space="0" w:color="auto"/>
                    <w:bottom w:val="none" w:sz="0" w:space="0" w:color="auto"/>
                    <w:right w:val="none" w:sz="0" w:space="0" w:color="auto"/>
                  </w:divBdr>
                </w:div>
                <w:div w:id="364868999">
                  <w:marLeft w:val="0"/>
                  <w:marRight w:val="0"/>
                  <w:marTop w:val="0"/>
                  <w:marBottom w:val="0"/>
                  <w:divBdr>
                    <w:top w:val="none" w:sz="0" w:space="0" w:color="auto"/>
                    <w:left w:val="none" w:sz="0" w:space="0" w:color="auto"/>
                    <w:bottom w:val="none" w:sz="0" w:space="0" w:color="auto"/>
                    <w:right w:val="none" w:sz="0" w:space="0" w:color="auto"/>
                  </w:divBdr>
                </w:div>
                <w:div w:id="16617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0602">
          <w:marLeft w:val="0"/>
          <w:marRight w:val="0"/>
          <w:marTop w:val="0"/>
          <w:marBottom w:val="0"/>
          <w:divBdr>
            <w:top w:val="none" w:sz="0" w:space="0" w:color="auto"/>
            <w:left w:val="none" w:sz="0" w:space="0" w:color="auto"/>
            <w:bottom w:val="none" w:sz="0" w:space="0" w:color="auto"/>
            <w:right w:val="none" w:sz="0" w:space="0" w:color="auto"/>
          </w:divBdr>
          <w:divsChild>
            <w:div w:id="1006059719">
              <w:marLeft w:val="0"/>
              <w:marRight w:val="0"/>
              <w:marTop w:val="0"/>
              <w:marBottom w:val="0"/>
              <w:divBdr>
                <w:top w:val="none" w:sz="0" w:space="0" w:color="auto"/>
                <w:left w:val="none" w:sz="0" w:space="0" w:color="auto"/>
                <w:bottom w:val="none" w:sz="0" w:space="0" w:color="auto"/>
                <w:right w:val="none" w:sz="0" w:space="0" w:color="auto"/>
              </w:divBdr>
            </w:div>
            <w:div w:id="1779134551">
              <w:marLeft w:val="0"/>
              <w:marRight w:val="0"/>
              <w:marTop w:val="0"/>
              <w:marBottom w:val="0"/>
              <w:divBdr>
                <w:top w:val="none" w:sz="0" w:space="0" w:color="auto"/>
                <w:left w:val="none" w:sz="0" w:space="0" w:color="auto"/>
                <w:bottom w:val="none" w:sz="0" w:space="0" w:color="auto"/>
                <w:right w:val="none" w:sz="0" w:space="0" w:color="auto"/>
              </w:divBdr>
              <w:divsChild>
                <w:div w:id="819686837">
                  <w:marLeft w:val="0"/>
                  <w:marRight w:val="0"/>
                  <w:marTop w:val="0"/>
                  <w:marBottom w:val="0"/>
                  <w:divBdr>
                    <w:top w:val="none" w:sz="0" w:space="0" w:color="auto"/>
                    <w:left w:val="none" w:sz="0" w:space="0" w:color="auto"/>
                    <w:bottom w:val="none" w:sz="0" w:space="0" w:color="auto"/>
                    <w:right w:val="none" w:sz="0" w:space="0" w:color="auto"/>
                  </w:divBdr>
                  <w:divsChild>
                    <w:div w:id="10709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cloud.link/publink/show?code=XZgMUnZbBgUWJsjMuXnbRuYFJt170qaGLBk" TargetMode="External"/><Relationship Id="rId13" Type="http://schemas.openxmlformats.org/officeDocument/2006/relationships/hyperlink" Target="https://planning.cheshireeast.gov.uk/applicationdetails.aspx?pr=23/3973M&amp;query=ce67bafc-c10d-404c-9c1b-8fa5fd6ae663" TargetMode="External"/><Relationship Id="rId18" Type="http://schemas.openxmlformats.org/officeDocument/2006/relationships/hyperlink" Target="https://planning.cheshireeast.gov.uk/applicationdetails.aspx?pr=23/2160T&amp;query=80c4cc49-601b-4802-ae87-a1494421d88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pcloud.link/publink/show?code=kZbsWuZm3UfoCETxe4dqbL98taHpFiFG737" TargetMode="External"/><Relationship Id="rId12" Type="http://schemas.openxmlformats.org/officeDocument/2006/relationships/hyperlink" Target="https://planning.cheshireeast.gov.uk/applicationdetails.aspx?pr=23/1142M&amp;query=b2042448-bca3-4336-bac9-0055510ae5a0" TargetMode="External"/><Relationship Id="rId17" Type="http://schemas.openxmlformats.org/officeDocument/2006/relationships/hyperlink" Target="https://planning.cheshireeast.gov.uk/applicationdetails.aspx?pr=19/1895M&amp;query=b1515af8-bcf9-45c5-ba8a-91ea93eece18"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planning.cheshireeast.gov.uk/applicationdetails.aspx?pr=21/0596M&amp;query=7df9cd7c-9907-4a93-8004-86f87807ec59" TargetMode="External"/><Relationship Id="rId20" Type="http://schemas.openxmlformats.org/officeDocument/2006/relationships/hyperlink" Target="https://planning.cheshireeast.gov.uk/applicationdetails.aspx?pr=22/2819M&amp;query=d2622b32-c560-4355-a499-beb7afba194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cheshireeast.gov.uk/applicationdetails.aspx?pr=24/0589M&amp;query=b3ae2c4e-a083-469c-97b4-f6a3777177f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nning.cheshireeast.gov.uk/applicationdetails.aspx?pr=23/3744M&amp;query=8bbf43a5-d4dc-4bea-a5d5-c91eb0ac2f8a" TargetMode="External"/><Relationship Id="rId23" Type="http://schemas.openxmlformats.org/officeDocument/2006/relationships/fontTable" Target="fontTable.xml"/><Relationship Id="rId10" Type="http://schemas.openxmlformats.org/officeDocument/2006/relationships/hyperlink" Target="https://planning.cheshireeast.gov.uk/applicationdetails.aspx?pr=24/0567t" TargetMode="External"/><Relationship Id="rId19" Type="http://schemas.openxmlformats.org/officeDocument/2006/relationships/hyperlink" Target="https://planning.cheshireeast.gov.uk/applicationdetails.aspx?pr=23/3619M&amp;query=299e4c36-f810-40e3-970b-58e96b06894f" TargetMode="External"/><Relationship Id="rId4" Type="http://schemas.openxmlformats.org/officeDocument/2006/relationships/webSettings" Target="webSettings.xml"/><Relationship Id="rId9" Type="http://schemas.openxmlformats.org/officeDocument/2006/relationships/hyperlink" Target="https://e.pcloud.link/publink/show?code=XZHX0nZhCi1txmYpAhvuEzSuuQC7ubdgxlV" TargetMode="External"/><Relationship Id="rId14" Type="http://schemas.openxmlformats.org/officeDocument/2006/relationships/hyperlink" Target="https://e.pcloud.link/publink/show?code=XZXXAnZrGLvyOFzoWzeoRTQTIGnNpyxWf0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Nether Alderley</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Nether Alderley</dc:title>
  <dc:creator>Nigel Langham</dc:creator>
  <cp:lastModifiedBy>David Naylor</cp:lastModifiedBy>
  <cp:revision>2</cp:revision>
  <cp:lastPrinted>2023-12-07T17:59:00Z</cp:lastPrinted>
  <dcterms:created xsi:type="dcterms:W3CDTF">2024-05-15T10:02:00Z</dcterms:created>
  <dcterms:modified xsi:type="dcterms:W3CDTF">2024-05-15T10:02:00Z</dcterms:modified>
</cp:coreProperties>
</file>