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1AA0" w14:textId="0E25E892" w:rsidR="00AE54C8" w:rsidRDefault="00010180" w:rsidP="00AE54C8">
      <w:pPr>
        <w:spacing w:before="5"/>
        <w:ind w:left="215" w:right="2516"/>
        <w:rPr>
          <w:rFonts w:ascii="Arial" w:eastAsia="Arial" w:hAnsi="Arial" w:cs="Arial"/>
          <w:sz w:val="52"/>
          <w:szCs w:val="52"/>
        </w:rPr>
      </w:pPr>
      <w:r>
        <w:rPr>
          <w:rFonts w:ascii="Arial"/>
          <w:b/>
          <w:color w:val="404040"/>
          <w:spacing w:val="-1"/>
          <w:sz w:val="52"/>
        </w:rPr>
        <w:t xml:space="preserve"> </w:t>
      </w:r>
      <w:r w:rsidR="00AE54C8">
        <w:rPr>
          <w:rFonts w:ascii="Arial"/>
          <w:b/>
          <w:color w:val="404040"/>
          <w:spacing w:val="-1"/>
          <w:sz w:val="52"/>
        </w:rPr>
        <w:t>Nether</w:t>
      </w:r>
      <w:r w:rsidR="00AE54C8">
        <w:rPr>
          <w:rFonts w:ascii="Arial"/>
          <w:b/>
          <w:color w:val="404040"/>
          <w:spacing w:val="-48"/>
          <w:sz w:val="52"/>
        </w:rPr>
        <w:t xml:space="preserve"> </w:t>
      </w:r>
      <w:r w:rsidR="00AE54C8">
        <w:rPr>
          <w:rFonts w:ascii="Arial"/>
          <w:b/>
          <w:color w:val="404040"/>
          <w:spacing w:val="-2"/>
          <w:sz w:val="52"/>
        </w:rPr>
        <w:t xml:space="preserve">Alderley </w:t>
      </w:r>
      <w:r w:rsidR="00AE54C8">
        <w:rPr>
          <w:rFonts w:ascii="Arial"/>
          <w:b/>
          <w:color w:val="404040"/>
          <w:spacing w:val="-3"/>
          <w:sz w:val="52"/>
        </w:rPr>
        <w:t>Parish</w:t>
      </w:r>
      <w:r w:rsidR="00AE54C8">
        <w:rPr>
          <w:rFonts w:ascii="Arial"/>
          <w:b/>
          <w:color w:val="404040"/>
          <w:spacing w:val="28"/>
          <w:sz w:val="52"/>
        </w:rPr>
        <w:t xml:space="preserve"> </w:t>
      </w:r>
      <w:r w:rsidR="00AE54C8">
        <w:rPr>
          <w:rFonts w:ascii="Arial"/>
          <w:b/>
          <w:color w:val="404040"/>
          <w:spacing w:val="-1"/>
          <w:sz w:val="52"/>
        </w:rPr>
        <w:t>Council</w:t>
      </w:r>
    </w:p>
    <w:p w14:paraId="798E3866" w14:textId="77777777" w:rsidR="00AE54C8" w:rsidRDefault="00AE54C8" w:rsidP="00AE54C8">
      <w:pPr>
        <w:pStyle w:val="Heading2"/>
        <w:spacing w:line="253" w:lineRule="exact"/>
        <w:ind w:left="210"/>
        <w:rPr>
          <w:b w:val="0"/>
          <w:bCs w:val="0"/>
        </w:rPr>
      </w:pPr>
      <w:r>
        <w:rPr>
          <w:spacing w:val="-1"/>
        </w:rPr>
        <w:t>Clerk:</w:t>
      </w:r>
      <w:r>
        <w:t xml:space="preserve"> </w:t>
      </w:r>
      <w:proofErr w:type="spellStart"/>
      <w:r>
        <w:rPr>
          <w:spacing w:val="-2"/>
        </w:rPr>
        <w:t>Mr</w:t>
      </w:r>
      <w:proofErr w:type="spellEnd"/>
      <w:r>
        <w:rPr>
          <w:spacing w:val="-5"/>
        </w:rPr>
        <w:t xml:space="preserve"> 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Naylor</w:t>
      </w:r>
    </w:p>
    <w:p w14:paraId="60169DCF" w14:textId="77777777" w:rsidR="00AE54C8" w:rsidRDefault="00AE54C8" w:rsidP="00AE54C8">
      <w:pPr>
        <w:ind w:left="210" w:right="497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26</w:t>
      </w:r>
      <w:r>
        <w:rPr>
          <w:rFonts w:ascii="Arial"/>
          <w:b/>
          <w:spacing w:val="1"/>
          <w:sz w:val="24"/>
        </w:rPr>
        <w:t xml:space="preserve"> </w:t>
      </w:r>
      <w:proofErr w:type="spellStart"/>
      <w:r>
        <w:rPr>
          <w:rFonts w:ascii="Arial"/>
          <w:b/>
          <w:spacing w:val="-2"/>
          <w:sz w:val="24"/>
        </w:rPr>
        <w:t>Barnside</w:t>
      </w:r>
      <w:proofErr w:type="spellEnd"/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Way,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Tytherington</w:t>
      </w:r>
      <w:r>
        <w:rPr>
          <w:rFonts w:ascii="Arial"/>
          <w:b/>
          <w:spacing w:val="3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Macclesfield,</w:t>
      </w:r>
    </w:p>
    <w:p w14:paraId="5EB0F8AC" w14:textId="77777777" w:rsidR="00AE54C8" w:rsidRDefault="00AE54C8" w:rsidP="00AE54C8">
      <w:pPr>
        <w:spacing w:before="1" w:line="256" w:lineRule="exact"/>
        <w:ind w:left="210" w:right="829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Cheshire</w:t>
      </w:r>
      <w:r>
        <w:rPr>
          <w:rFonts w:ascii="Arial"/>
          <w:b/>
          <w:spacing w:val="2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SK10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2TZ</w:t>
      </w:r>
    </w:p>
    <w:p w14:paraId="4640BC98" w14:textId="77777777" w:rsidR="00AE54C8" w:rsidRDefault="00AE54C8" w:rsidP="00AE54C8">
      <w:pPr>
        <w:spacing w:line="211" w:lineRule="exact"/>
        <w:ind w:left="21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Email:</w:t>
      </w:r>
      <w:r>
        <w:rPr>
          <w:rFonts w:ascii="Arial"/>
          <w:b/>
          <w:spacing w:val="-7"/>
          <w:sz w:val="24"/>
        </w:rPr>
        <w:t xml:space="preserve"> </w:t>
      </w:r>
      <w:hyperlink r:id="rId7">
        <w:r>
          <w:rPr>
            <w:rFonts w:ascii="Arial"/>
            <w:b/>
            <w:color w:val="006EC0"/>
            <w:spacing w:val="-3"/>
            <w:sz w:val="24"/>
          </w:rPr>
          <w:t>clerk.napc@gmail.com</w:t>
        </w:r>
      </w:hyperlink>
    </w:p>
    <w:p w14:paraId="3C8FF274" w14:textId="1327E9EE" w:rsidR="00AE54C8" w:rsidRPr="00467E86" w:rsidRDefault="00AE54C8" w:rsidP="00AE54C8">
      <w:pPr>
        <w:tabs>
          <w:tab w:val="left" w:pos="7655"/>
        </w:tabs>
        <w:spacing w:line="309" w:lineRule="exact"/>
        <w:ind w:left="21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/>
          <w:b/>
          <w:spacing w:val="-1"/>
          <w:sz w:val="24"/>
        </w:rPr>
        <w:t>Tel:</w:t>
      </w:r>
      <w:r>
        <w:rPr>
          <w:rFonts w:ascii="Arial"/>
          <w:b/>
          <w:spacing w:val="-2"/>
          <w:sz w:val="24"/>
        </w:rPr>
        <w:t xml:space="preserve"> 07717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244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537</w:t>
      </w:r>
      <w:r>
        <w:rPr>
          <w:rFonts w:ascii="Arial"/>
          <w:b/>
          <w:spacing w:val="-2"/>
          <w:sz w:val="24"/>
        </w:rPr>
        <w:tab/>
      </w:r>
      <w:r w:rsidR="00A03260">
        <w:rPr>
          <w:rFonts w:ascii="Arial"/>
          <w:b/>
          <w:spacing w:val="-2"/>
          <w:sz w:val="24"/>
        </w:rPr>
        <w:t>7</w:t>
      </w:r>
      <w:r w:rsidR="00A03260" w:rsidRPr="00A03260">
        <w:rPr>
          <w:rFonts w:ascii="Arial"/>
          <w:b/>
          <w:spacing w:val="-2"/>
          <w:sz w:val="24"/>
          <w:vertAlign w:val="superscript"/>
        </w:rPr>
        <w:t>th</w:t>
      </w:r>
      <w:r w:rsidR="00A03260">
        <w:rPr>
          <w:rFonts w:ascii="Arial"/>
          <w:b/>
          <w:spacing w:val="-2"/>
          <w:sz w:val="24"/>
        </w:rPr>
        <w:t xml:space="preserve"> September 2023</w:t>
      </w:r>
      <w:r w:rsidR="00C16A0F">
        <w:rPr>
          <w:rFonts w:ascii="Arial"/>
          <w:b/>
          <w:spacing w:val="-2"/>
          <w:sz w:val="24"/>
        </w:rPr>
        <w:t xml:space="preserve"> </w:t>
      </w:r>
    </w:p>
    <w:p w14:paraId="795520CE" w14:textId="77777777" w:rsidR="00AE54C8" w:rsidRDefault="00AE54C8" w:rsidP="00AE54C8">
      <w:pPr>
        <w:spacing w:before="10"/>
        <w:rPr>
          <w:rFonts w:ascii="Arial" w:eastAsia="Arial" w:hAnsi="Arial" w:cs="Arial"/>
          <w:sz w:val="24"/>
          <w:szCs w:val="24"/>
        </w:rPr>
      </w:pPr>
    </w:p>
    <w:p w14:paraId="51D888C7" w14:textId="36BC891C" w:rsidR="00AE54C8" w:rsidRPr="005D49F1" w:rsidRDefault="00AE54C8" w:rsidP="00AE54C8">
      <w:pPr>
        <w:ind w:left="3785"/>
        <w:rPr>
          <w:rFonts w:ascii="Arial" w:eastAsia="Arial" w:hAnsi="Arial" w:cs="Arial"/>
          <w:color w:val="FF0000"/>
          <w:sz w:val="36"/>
          <w:szCs w:val="36"/>
        </w:rPr>
      </w:pPr>
      <w:r>
        <w:rPr>
          <w:rFonts w:ascii="Arial"/>
          <w:spacing w:val="-1"/>
          <w:sz w:val="36"/>
          <w:u w:val="thick" w:color="000000"/>
        </w:rPr>
        <w:t>Meeting</w:t>
      </w:r>
      <w:r>
        <w:rPr>
          <w:rFonts w:ascii="Arial"/>
          <w:spacing w:val="-8"/>
          <w:sz w:val="36"/>
          <w:u w:val="thick" w:color="000000"/>
        </w:rPr>
        <w:t xml:space="preserve"> </w:t>
      </w:r>
      <w:r>
        <w:rPr>
          <w:rFonts w:ascii="Arial"/>
          <w:spacing w:val="-3"/>
          <w:sz w:val="36"/>
          <w:u w:val="thick" w:color="000000"/>
        </w:rPr>
        <w:t>Summons</w:t>
      </w:r>
      <w:r w:rsidR="005D49F1">
        <w:rPr>
          <w:rFonts w:ascii="Arial"/>
          <w:spacing w:val="-3"/>
          <w:sz w:val="36"/>
          <w:u w:val="thick" w:color="000000"/>
        </w:rPr>
        <w:t xml:space="preserve"> </w:t>
      </w:r>
    </w:p>
    <w:p w14:paraId="7B042390" w14:textId="77777777" w:rsidR="00AE54C8" w:rsidRDefault="00AE54C8" w:rsidP="00AE54C8">
      <w:pPr>
        <w:spacing w:before="5"/>
        <w:rPr>
          <w:rFonts w:ascii="Arial" w:eastAsia="Arial" w:hAnsi="Arial" w:cs="Arial"/>
          <w:sz w:val="18"/>
          <w:szCs w:val="18"/>
        </w:rPr>
      </w:pPr>
    </w:p>
    <w:p w14:paraId="68D55361" w14:textId="6B15CF48" w:rsidR="00AE54C8" w:rsidRDefault="00AE54C8" w:rsidP="00AE54C8">
      <w:pPr>
        <w:pStyle w:val="BodyText"/>
        <w:spacing w:before="69"/>
        <w:ind w:left="210"/>
      </w:pPr>
      <w:r>
        <w:t>Dear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Councillors</w:t>
      </w:r>
      <w:proofErr w:type="spellEnd"/>
    </w:p>
    <w:p w14:paraId="5AECAB0B" w14:textId="77777777" w:rsidR="00AE54C8" w:rsidRDefault="00AE54C8" w:rsidP="00AE54C8">
      <w:pPr>
        <w:spacing w:before="11"/>
        <w:rPr>
          <w:rFonts w:ascii="Arial" w:eastAsia="Arial" w:hAnsi="Arial" w:cs="Arial"/>
          <w:sz w:val="31"/>
          <w:szCs w:val="31"/>
        </w:rPr>
      </w:pPr>
    </w:p>
    <w:p w14:paraId="446ABA09" w14:textId="50EA6CF8" w:rsidR="00AE54C8" w:rsidRDefault="00AE54C8" w:rsidP="00AE54C8">
      <w:pPr>
        <w:pStyle w:val="BodyText"/>
        <w:ind w:left="210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hereby</w:t>
      </w:r>
      <w:r>
        <w:rPr>
          <w:spacing w:val="-9"/>
        </w:rPr>
        <w:t xml:space="preserve"> </w:t>
      </w:r>
      <w:r>
        <w:rPr>
          <w:spacing w:val="-2"/>
        </w:rPr>
        <w:t>give</w:t>
      </w:r>
      <w:r>
        <w:rPr>
          <w:spacing w:val="-4"/>
        </w:rPr>
        <w:t xml:space="preserve"> </w:t>
      </w:r>
      <w:r>
        <w:rPr>
          <w:spacing w:val="-2"/>
        </w:rPr>
        <w:t>notice</w:t>
      </w:r>
      <w:r>
        <w:rPr>
          <w:spacing w:val="-4"/>
        </w:rPr>
        <w:t xml:space="preserve"> </w:t>
      </w:r>
      <w:r>
        <w:rPr>
          <w:spacing w:val="-3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Parish Council Meeting will be </w:t>
      </w:r>
      <w:r>
        <w:rPr>
          <w:spacing w:val="-1"/>
        </w:rPr>
        <w:t>held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3"/>
        </w:rPr>
        <w:t>the</w:t>
      </w:r>
      <w:r w:rsidR="008863DE">
        <w:rPr>
          <w:spacing w:val="-3"/>
        </w:rPr>
        <w:t xml:space="preserve"> </w:t>
      </w:r>
      <w:r>
        <w:rPr>
          <w:spacing w:val="-1"/>
        </w:rPr>
        <w:t>Nether</w:t>
      </w:r>
      <w:r>
        <w:rPr>
          <w:spacing w:val="-10"/>
        </w:rPr>
        <w:t xml:space="preserve"> </w:t>
      </w:r>
      <w:r>
        <w:rPr>
          <w:spacing w:val="-3"/>
        </w:rPr>
        <w:t>Alderley</w:t>
      </w:r>
      <w:r>
        <w:rPr>
          <w:spacing w:val="-10"/>
        </w:rPr>
        <w:t xml:space="preserve"> </w:t>
      </w:r>
      <w:r>
        <w:rPr>
          <w:spacing w:val="-2"/>
        </w:rPr>
        <w:t>Parish</w:t>
      </w:r>
      <w:r>
        <w:rPr>
          <w:spacing w:val="-6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on:</w:t>
      </w:r>
    </w:p>
    <w:p w14:paraId="4D6FBA78" w14:textId="77777777" w:rsidR="00AE54C8" w:rsidRDefault="00AE54C8" w:rsidP="00AE54C8">
      <w:pPr>
        <w:spacing w:before="8"/>
        <w:rPr>
          <w:rFonts w:ascii="Arial" w:eastAsia="Arial" w:hAnsi="Arial" w:cs="Arial"/>
        </w:rPr>
      </w:pPr>
    </w:p>
    <w:p w14:paraId="52516735" w14:textId="191705BD" w:rsidR="00AE54C8" w:rsidRDefault="00AE54C8" w:rsidP="00AE54C8">
      <w:pPr>
        <w:ind w:left="3024"/>
        <w:rPr>
          <w:rFonts w:ascii="Arial"/>
          <w:spacing w:val="-3"/>
          <w:sz w:val="28"/>
        </w:rPr>
      </w:pPr>
      <w:r>
        <w:rPr>
          <w:rFonts w:ascii="Arial"/>
          <w:spacing w:val="-3"/>
          <w:sz w:val="28"/>
        </w:rPr>
        <w:t>Tuesday</w:t>
      </w:r>
      <w:r>
        <w:rPr>
          <w:rFonts w:ascii="Arial"/>
          <w:spacing w:val="-8"/>
          <w:sz w:val="28"/>
        </w:rPr>
        <w:t xml:space="preserve"> </w:t>
      </w:r>
      <w:r w:rsidR="00F6567D">
        <w:rPr>
          <w:rFonts w:ascii="Arial"/>
          <w:spacing w:val="-8"/>
          <w:sz w:val="28"/>
        </w:rPr>
        <w:t>12</w:t>
      </w:r>
      <w:r w:rsidR="00F6567D" w:rsidRPr="00F6567D">
        <w:rPr>
          <w:rFonts w:ascii="Arial"/>
          <w:spacing w:val="-8"/>
          <w:sz w:val="28"/>
          <w:vertAlign w:val="superscript"/>
        </w:rPr>
        <w:t>th</w:t>
      </w:r>
      <w:r w:rsidR="00F6567D">
        <w:rPr>
          <w:rFonts w:ascii="Arial"/>
          <w:spacing w:val="-8"/>
          <w:sz w:val="28"/>
        </w:rPr>
        <w:t xml:space="preserve"> September </w:t>
      </w:r>
      <w:r>
        <w:rPr>
          <w:rFonts w:ascii="Arial"/>
          <w:spacing w:val="-3"/>
          <w:sz w:val="28"/>
        </w:rPr>
        <w:t>6.30pm</w:t>
      </w:r>
    </w:p>
    <w:p w14:paraId="6D942B39" w14:textId="79E4BF2D" w:rsidR="00E50D06" w:rsidRPr="00E50D06" w:rsidRDefault="00E50D06" w:rsidP="00E50D06">
      <w:pPr>
        <w:ind w:left="3024"/>
        <w:rPr>
          <w:rFonts w:ascii="Arial"/>
          <w:b/>
          <w:bCs/>
          <w:spacing w:val="-3"/>
          <w:sz w:val="28"/>
        </w:rPr>
      </w:pPr>
      <w:r>
        <w:rPr>
          <w:rFonts w:ascii="Arial"/>
          <w:spacing w:val="-3"/>
          <w:sz w:val="28"/>
        </w:rPr>
        <w:t xml:space="preserve">   </w:t>
      </w:r>
      <w:r w:rsidRPr="00E50D06">
        <w:rPr>
          <w:rFonts w:ascii="Arial"/>
          <w:b/>
          <w:bCs/>
          <w:color w:val="0070C0"/>
          <w:spacing w:val="-3"/>
          <w:sz w:val="28"/>
        </w:rPr>
        <w:t>Note the time of the meeting</w:t>
      </w:r>
      <w:r w:rsidR="00FE5BF3">
        <w:rPr>
          <w:rFonts w:ascii="Arial"/>
          <w:b/>
          <w:bCs/>
          <w:color w:val="0070C0"/>
          <w:spacing w:val="-3"/>
          <w:sz w:val="28"/>
        </w:rPr>
        <w:t>.</w:t>
      </w:r>
    </w:p>
    <w:p w14:paraId="17F13F63" w14:textId="4C635536" w:rsidR="00AE54C8" w:rsidRPr="00BD3696" w:rsidRDefault="00E31395" w:rsidP="00AE54C8">
      <w:pPr>
        <w:ind w:left="3024" w:hanging="3308"/>
        <w:jc w:val="center"/>
        <w:rPr>
          <w:rFonts w:ascii="Arial" w:eastAsia="Arial" w:hAnsi="Arial" w:cs="Arial"/>
          <w:b/>
          <w:bCs/>
          <w:color w:val="0033CC"/>
          <w:sz w:val="36"/>
          <w:szCs w:val="36"/>
        </w:rPr>
      </w:pPr>
      <w:r>
        <w:rPr>
          <w:rFonts w:ascii="Arial"/>
          <w:b/>
          <w:bCs/>
          <w:color w:val="0033CC"/>
          <w:spacing w:val="-3"/>
          <w:sz w:val="36"/>
          <w:szCs w:val="36"/>
        </w:rPr>
        <w:t xml:space="preserve">     </w:t>
      </w:r>
    </w:p>
    <w:p w14:paraId="1D19785B" w14:textId="77777777" w:rsidR="00AE54C8" w:rsidRDefault="00AE54C8" w:rsidP="00AE54C8">
      <w:pPr>
        <w:spacing w:before="4"/>
        <w:rPr>
          <w:rFonts w:ascii="Arial" w:eastAsia="Arial" w:hAnsi="Arial" w:cs="Arial"/>
          <w:sz w:val="24"/>
          <w:szCs w:val="24"/>
        </w:rPr>
      </w:pPr>
    </w:p>
    <w:p w14:paraId="752B0828" w14:textId="47E443AC" w:rsidR="00AE54C8" w:rsidRDefault="00AE54C8" w:rsidP="00AE54C8">
      <w:pPr>
        <w:pStyle w:val="BodyText"/>
        <w:ind w:left="210"/>
      </w:pPr>
      <w:r>
        <w:t>All</w:t>
      </w:r>
      <w:r>
        <w:rPr>
          <w:spacing w:val="-7"/>
        </w:rPr>
        <w:t xml:space="preserve"> </w:t>
      </w:r>
      <w:r>
        <w:rPr>
          <w:spacing w:val="-2"/>
        </w:rP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Council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hereby</w:t>
      </w:r>
      <w:r>
        <w:rPr>
          <w:spacing w:val="-7"/>
        </w:rPr>
        <w:t xml:space="preserve"> </w:t>
      </w:r>
      <w:r>
        <w:rPr>
          <w:spacing w:val="-3"/>
        </w:rPr>
        <w:t>summoned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purpose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discussing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resolving</w:t>
      </w:r>
      <w:r w:rsidR="005E0AF0">
        <w:rPr>
          <w:spacing w:val="-3"/>
        </w:rPr>
        <w:t xml:space="preserve"> </w:t>
      </w:r>
      <w:r>
        <w:rPr>
          <w:spacing w:val="-1"/>
        </w:rPr>
        <w:t xml:space="preserve">upon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transacted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Meeting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set</w:t>
      </w:r>
      <w:r>
        <w:rPr>
          <w:spacing w:val="-7"/>
        </w:rPr>
        <w:t xml:space="preserve"> </w:t>
      </w:r>
      <w:r>
        <w:rPr>
          <w:spacing w:val="-1"/>
        </w:rPr>
        <w:t>out</w:t>
      </w:r>
      <w:r>
        <w:rPr>
          <w:spacing w:val="-9"/>
        </w:rPr>
        <w:t xml:space="preserve"> </w:t>
      </w:r>
      <w:r>
        <w:rPr>
          <w:spacing w:val="-2"/>
        </w:rPr>
        <w:t>hereunder.</w:t>
      </w:r>
    </w:p>
    <w:p w14:paraId="0EE4E337" w14:textId="77777777" w:rsidR="00AE54C8" w:rsidRDefault="00AE54C8" w:rsidP="00AE54C8">
      <w:pPr>
        <w:rPr>
          <w:rFonts w:ascii="Arial" w:eastAsia="Arial" w:hAnsi="Arial" w:cs="Arial"/>
          <w:sz w:val="20"/>
          <w:szCs w:val="20"/>
        </w:rPr>
      </w:pPr>
    </w:p>
    <w:p w14:paraId="7DED720B" w14:textId="77777777" w:rsidR="00AE54C8" w:rsidRDefault="00AE54C8" w:rsidP="00AE54C8">
      <w:pPr>
        <w:rPr>
          <w:rFonts w:ascii="Arial" w:eastAsia="Arial" w:hAnsi="Arial" w:cs="Arial"/>
          <w:sz w:val="20"/>
          <w:szCs w:val="20"/>
        </w:rPr>
      </w:pPr>
    </w:p>
    <w:p w14:paraId="193D11A0" w14:textId="77777777" w:rsidR="00AE54C8" w:rsidRDefault="00AE54C8" w:rsidP="00AE54C8">
      <w:pPr>
        <w:rPr>
          <w:rFonts w:ascii="Arial" w:eastAsia="Arial" w:hAnsi="Arial" w:cs="Arial"/>
          <w:sz w:val="20"/>
          <w:szCs w:val="20"/>
        </w:rPr>
      </w:pPr>
    </w:p>
    <w:p w14:paraId="56D9E3E4" w14:textId="77777777" w:rsidR="00AE54C8" w:rsidRDefault="00AE54C8" w:rsidP="00AE54C8">
      <w:pPr>
        <w:spacing w:before="8"/>
        <w:rPr>
          <w:rFonts w:ascii="Arial" w:eastAsia="Arial" w:hAnsi="Arial" w:cs="Arial"/>
          <w:sz w:val="11"/>
          <w:szCs w:val="11"/>
        </w:rPr>
      </w:pPr>
    </w:p>
    <w:p w14:paraId="00088796" w14:textId="77777777" w:rsidR="00AE54C8" w:rsidRDefault="00AE54C8" w:rsidP="00AE54C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76D4DC89" wp14:editId="5F1D6968">
            <wp:extent cx="2134951" cy="827436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&#10;&#10;Description automatically generated with medium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951" cy="82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2C3A" w14:textId="77777777" w:rsidR="00AE54C8" w:rsidRDefault="00AE54C8" w:rsidP="00AE54C8">
      <w:pPr>
        <w:spacing w:before="1"/>
        <w:rPr>
          <w:rFonts w:ascii="Arial" w:eastAsia="Arial" w:hAnsi="Arial" w:cs="Arial"/>
          <w:sz w:val="18"/>
          <w:szCs w:val="18"/>
        </w:rPr>
      </w:pPr>
    </w:p>
    <w:p w14:paraId="391BA9C1" w14:textId="77777777" w:rsidR="00AE54C8" w:rsidRDefault="00AE54C8" w:rsidP="00AE54C8">
      <w:pPr>
        <w:pStyle w:val="BodyText"/>
        <w:spacing w:before="69"/>
        <w:ind w:left="210"/>
      </w:pPr>
      <w:r>
        <w:rPr>
          <w:spacing w:val="-1"/>
        </w:rPr>
        <w:t xml:space="preserve">David </w:t>
      </w:r>
      <w:r>
        <w:rPr>
          <w:spacing w:val="-3"/>
        </w:rPr>
        <w:t>Naylor</w:t>
      </w:r>
    </w:p>
    <w:p w14:paraId="754C1BD0" w14:textId="77777777" w:rsidR="00AE54C8" w:rsidRDefault="00AE54C8" w:rsidP="00AE54C8">
      <w:pPr>
        <w:pStyle w:val="BodyText"/>
        <w:spacing w:before="5"/>
        <w:ind w:left="210"/>
        <w:rPr>
          <w:spacing w:val="-1"/>
        </w:rPr>
      </w:pPr>
      <w:r>
        <w:rPr>
          <w:spacing w:val="-1"/>
        </w:rPr>
        <w:t>Clerk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Nether</w:t>
      </w:r>
      <w:r>
        <w:rPr>
          <w:spacing w:val="-10"/>
        </w:rPr>
        <w:t xml:space="preserve"> </w:t>
      </w:r>
      <w:r>
        <w:rPr>
          <w:spacing w:val="-3"/>
        </w:rPr>
        <w:t>Alderley</w:t>
      </w:r>
      <w:r>
        <w:rPr>
          <w:spacing w:val="-7"/>
        </w:rPr>
        <w:t xml:space="preserve"> </w:t>
      </w:r>
      <w:r>
        <w:rPr>
          <w:spacing w:val="-3"/>
        </w:rPr>
        <w:t>Parish</w:t>
      </w:r>
      <w:r>
        <w:rPr>
          <w:spacing w:val="-6"/>
        </w:rPr>
        <w:t xml:space="preserve"> </w:t>
      </w:r>
      <w:r>
        <w:rPr>
          <w:spacing w:val="-1"/>
        </w:rPr>
        <w:t>Council</w:t>
      </w:r>
    </w:p>
    <w:p w14:paraId="03D3FE71" w14:textId="77777777" w:rsidR="00AE54C8" w:rsidRDefault="00AE54C8" w:rsidP="00AE54C8">
      <w:pPr>
        <w:pStyle w:val="BodyText"/>
        <w:spacing w:before="5"/>
        <w:ind w:left="210"/>
        <w:rPr>
          <w:spacing w:val="-1"/>
        </w:rPr>
      </w:pPr>
    </w:p>
    <w:p w14:paraId="5D4AB48A" w14:textId="77777777" w:rsidR="007A265C" w:rsidRDefault="007A265C" w:rsidP="007A265C">
      <w:pPr>
        <w:rPr>
          <w:rFonts w:ascii="Arial" w:eastAsia="Arial" w:hAnsi="Arial" w:cs="Arial"/>
          <w:sz w:val="24"/>
          <w:szCs w:val="24"/>
        </w:rPr>
      </w:pPr>
    </w:p>
    <w:p w14:paraId="32790476" w14:textId="77777777" w:rsidR="00D3416E" w:rsidRDefault="00D3416E" w:rsidP="00E51F7F">
      <w:pPr>
        <w:rPr>
          <w:rFonts w:ascii="Arial" w:eastAsia="Arial" w:hAnsi="Arial" w:cs="Arial"/>
          <w:sz w:val="24"/>
          <w:szCs w:val="24"/>
        </w:rPr>
      </w:pPr>
    </w:p>
    <w:p w14:paraId="7AD6AB1C" w14:textId="77777777" w:rsidR="00E35038" w:rsidRDefault="00E35038" w:rsidP="00E51F7F">
      <w:pPr>
        <w:rPr>
          <w:rFonts w:ascii="Arial" w:eastAsia="Arial" w:hAnsi="Arial" w:cs="Arial"/>
          <w:sz w:val="24"/>
          <w:szCs w:val="24"/>
        </w:rPr>
      </w:pPr>
    </w:p>
    <w:p w14:paraId="43A4D3BE" w14:textId="77777777" w:rsidR="003F0BC5" w:rsidRDefault="003F0BC5" w:rsidP="00E51F7F">
      <w:pPr>
        <w:rPr>
          <w:rFonts w:ascii="Arial" w:eastAsia="Arial" w:hAnsi="Arial" w:cs="Arial"/>
          <w:sz w:val="24"/>
          <w:szCs w:val="24"/>
        </w:rPr>
      </w:pPr>
    </w:p>
    <w:p w14:paraId="5373B1A1" w14:textId="77777777" w:rsidR="003F0BC5" w:rsidRDefault="003F0BC5" w:rsidP="00E51F7F">
      <w:pPr>
        <w:rPr>
          <w:rFonts w:ascii="Arial" w:eastAsia="Arial" w:hAnsi="Arial" w:cs="Arial"/>
          <w:sz w:val="24"/>
          <w:szCs w:val="24"/>
        </w:rPr>
      </w:pPr>
    </w:p>
    <w:p w14:paraId="761E110B" w14:textId="77777777" w:rsidR="003F0BC5" w:rsidRDefault="003F0BC5" w:rsidP="00E51F7F">
      <w:pPr>
        <w:rPr>
          <w:rFonts w:ascii="Arial" w:eastAsia="Arial" w:hAnsi="Arial" w:cs="Arial"/>
          <w:sz w:val="24"/>
          <w:szCs w:val="24"/>
        </w:rPr>
      </w:pPr>
    </w:p>
    <w:p w14:paraId="3D5F0E32" w14:textId="77777777" w:rsidR="00747281" w:rsidRDefault="00747281" w:rsidP="00E51F7F">
      <w:pPr>
        <w:rPr>
          <w:rFonts w:ascii="Arial" w:eastAsia="Arial" w:hAnsi="Arial" w:cs="Arial"/>
          <w:sz w:val="24"/>
          <w:szCs w:val="24"/>
        </w:rPr>
      </w:pPr>
    </w:p>
    <w:p w14:paraId="0FE63A2B" w14:textId="19201D68" w:rsidR="00932AFE" w:rsidRDefault="00747281" w:rsidP="00E51F7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932AFE">
        <w:rPr>
          <w:rFonts w:ascii="Arial" w:eastAsia="Arial" w:hAnsi="Arial" w:cs="Arial"/>
          <w:sz w:val="24"/>
          <w:szCs w:val="24"/>
        </w:rPr>
        <w:t xml:space="preserve"> </w:t>
      </w:r>
    </w:p>
    <w:p w14:paraId="7F1AE4EC" w14:textId="77777777" w:rsidR="007A265C" w:rsidRDefault="007A265C" w:rsidP="00E51F7F">
      <w:pPr>
        <w:rPr>
          <w:rFonts w:ascii="Arial" w:eastAsia="Arial" w:hAnsi="Arial" w:cs="Arial"/>
          <w:sz w:val="24"/>
          <w:szCs w:val="24"/>
        </w:rPr>
      </w:pPr>
    </w:p>
    <w:p w14:paraId="1D07B88A" w14:textId="77777777" w:rsidR="00AE54C8" w:rsidRDefault="00AE54C8" w:rsidP="00E51F7F">
      <w:pPr>
        <w:rPr>
          <w:rFonts w:ascii="Arial" w:eastAsia="Arial" w:hAnsi="Arial" w:cs="Arial"/>
          <w:sz w:val="24"/>
          <w:szCs w:val="24"/>
        </w:rPr>
      </w:pPr>
    </w:p>
    <w:p w14:paraId="306F68E6" w14:textId="77777777" w:rsidR="00AE54C8" w:rsidRDefault="00AE54C8" w:rsidP="00E51F7F">
      <w:pPr>
        <w:rPr>
          <w:rFonts w:ascii="Arial" w:eastAsia="Arial" w:hAnsi="Arial" w:cs="Arial"/>
          <w:sz w:val="24"/>
          <w:szCs w:val="24"/>
        </w:rPr>
      </w:pPr>
    </w:p>
    <w:p w14:paraId="73926D40" w14:textId="77777777" w:rsidR="00FE5BF3" w:rsidRDefault="00FE5BF3" w:rsidP="00E51F7F">
      <w:pPr>
        <w:rPr>
          <w:rFonts w:ascii="Arial" w:eastAsia="Arial" w:hAnsi="Arial" w:cs="Arial"/>
          <w:sz w:val="24"/>
          <w:szCs w:val="24"/>
        </w:rPr>
      </w:pPr>
    </w:p>
    <w:p w14:paraId="3910F5D9" w14:textId="77777777" w:rsidR="003F0BC5" w:rsidRDefault="003F0BC5" w:rsidP="00CF770E">
      <w:pPr>
        <w:ind w:right="241"/>
        <w:jc w:val="center"/>
        <w:rPr>
          <w:rFonts w:ascii="Arial"/>
          <w:b/>
          <w:spacing w:val="-1"/>
          <w:sz w:val="32"/>
        </w:rPr>
      </w:pPr>
    </w:p>
    <w:p w14:paraId="786738F0" w14:textId="5AB44FA3" w:rsidR="00CF770E" w:rsidRDefault="00CF770E" w:rsidP="00CF770E">
      <w:pPr>
        <w:ind w:right="24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lastRenderedPageBreak/>
        <w:t>AGENDA</w:t>
      </w:r>
    </w:p>
    <w:p w14:paraId="61E9D7BC" w14:textId="0FAD8C06" w:rsidR="007013BE" w:rsidRPr="00D403D7" w:rsidRDefault="00D128DB" w:rsidP="000824BD">
      <w:pPr>
        <w:spacing w:after="120"/>
        <w:jc w:val="center"/>
        <w:rPr>
          <w:rFonts w:ascii="Arial Rounded MT Bold" w:eastAsia="Arial" w:hAnsi="Arial Rounded MT Bold" w:cs="Arial"/>
          <w:b/>
          <w:bCs/>
          <w:sz w:val="32"/>
          <w:szCs w:val="32"/>
        </w:rPr>
      </w:pPr>
      <w:r w:rsidRPr="00D403D7">
        <w:rPr>
          <w:rFonts w:ascii="Arial Rounded MT Bold" w:eastAsia="Arial" w:hAnsi="Arial Rounded MT Bold" w:cs="Arial"/>
          <w:b/>
          <w:bCs/>
          <w:sz w:val="32"/>
          <w:szCs w:val="32"/>
        </w:rPr>
        <w:t>Nether Alderley Parish Council</w:t>
      </w:r>
      <w:r w:rsidR="000824BD">
        <w:rPr>
          <w:rFonts w:ascii="Arial Rounded MT Bold" w:eastAsia="Arial" w:hAnsi="Arial Rounded MT Bold" w:cs="Arial"/>
          <w:b/>
          <w:bCs/>
          <w:sz w:val="32"/>
          <w:szCs w:val="32"/>
        </w:rPr>
        <w:t xml:space="preserve"> Meeting </w:t>
      </w:r>
    </w:p>
    <w:p w14:paraId="435EF9A4" w14:textId="2285FB8E" w:rsidR="00D403D7" w:rsidRDefault="00D403D7" w:rsidP="00D128DB">
      <w:pPr>
        <w:jc w:val="center"/>
        <w:rPr>
          <w:rFonts w:ascii="Arial" w:eastAsia="Arial" w:hAnsi="Arial" w:cs="Arial"/>
          <w:sz w:val="32"/>
          <w:szCs w:val="32"/>
        </w:rPr>
      </w:pPr>
      <w:r w:rsidRPr="00D403D7">
        <w:rPr>
          <w:rFonts w:ascii="Arial" w:eastAsia="Arial" w:hAnsi="Arial" w:cs="Arial"/>
          <w:sz w:val="32"/>
          <w:szCs w:val="32"/>
        </w:rPr>
        <w:t xml:space="preserve">Tuesday </w:t>
      </w:r>
      <w:r w:rsidR="00286249">
        <w:rPr>
          <w:rFonts w:ascii="Arial" w:eastAsia="Arial" w:hAnsi="Arial" w:cs="Arial"/>
          <w:sz w:val="32"/>
          <w:szCs w:val="32"/>
        </w:rPr>
        <w:t>12</w:t>
      </w:r>
      <w:r w:rsidR="00286249" w:rsidRPr="00286249">
        <w:rPr>
          <w:rFonts w:ascii="Arial" w:eastAsia="Arial" w:hAnsi="Arial" w:cs="Arial"/>
          <w:sz w:val="32"/>
          <w:szCs w:val="32"/>
          <w:vertAlign w:val="superscript"/>
        </w:rPr>
        <w:t>th</w:t>
      </w:r>
      <w:r w:rsidR="00286249">
        <w:rPr>
          <w:rFonts w:ascii="Arial" w:eastAsia="Arial" w:hAnsi="Arial" w:cs="Arial"/>
          <w:sz w:val="32"/>
          <w:szCs w:val="32"/>
        </w:rPr>
        <w:t xml:space="preserve"> September 2</w:t>
      </w:r>
      <w:r w:rsidRPr="00D403D7">
        <w:rPr>
          <w:rFonts w:ascii="Arial" w:eastAsia="Arial" w:hAnsi="Arial" w:cs="Arial"/>
          <w:sz w:val="32"/>
          <w:szCs w:val="32"/>
        </w:rPr>
        <w:t>023</w:t>
      </w:r>
    </w:p>
    <w:p w14:paraId="6A1AF093" w14:textId="223F3565" w:rsidR="000824BD" w:rsidRDefault="000824BD" w:rsidP="00D128DB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at the Parish Hall 6.30pm</w:t>
      </w:r>
    </w:p>
    <w:p w14:paraId="0937AAD2" w14:textId="77777777" w:rsidR="000824BD" w:rsidRDefault="000824BD" w:rsidP="00D128DB">
      <w:pPr>
        <w:jc w:val="center"/>
        <w:rPr>
          <w:rFonts w:ascii="Arial" w:eastAsia="Arial" w:hAnsi="Arial" w:cs="Arial"/>
          <w:sz w:val="32"/>
          <w:szCs w:val="32"/>
        </w:rPr>
      </w:pPr>
    </w:p>
    <w:p w14:paraId="31D180C4" w14:textId="73AC9B18" w:rsidR="000824BD" w:rsidRPr="000824BD" w:rsidRDefault="000824BD" w:rsidP="00D128DB">
      <w:pPr>
        <w:jc w:val="center"/>
        <w:rPr>
          <w:rFonts w:ascii="Arial Rounded MT Bold" w:eastAsia="Arial" w:hAnsi="Arial Rounded MT Bold" w:cs="Arial"/>
          <w:b/>
          <w:bCs/>
          <w:sz w:val="32"/>
          <w:szCs w:val="32"/>
        </w:rPr>
      </w:pPr>
      <w:r w:rsidRPr="000824BD">
        <w:rPr>
          <w:rFonts w:ascii="Arial Rounded MT Bold" w:eastAsia="Arial" w:hAnsi="Arial Rounded MT Bold" w:cs="Arial"/>
          <w:b/>
          <w:bCs/>
          <w:sz w:val="32"/>
          <w:szCs w:val="32"/>
        </w:rPr>
        <w:t>AGENDA</w:t>
      </w:r>
    </w:p>
    <w:p w14:paraId="4F455999" w14:textId="77777777" w:rsidR="00AE54C8" w:rsidRDefault="00AE54C8" w:rsidP="00E51F7F">
      <w:pPr>
        <w:rPr>
          <w:rFonts w:ascii="Arial" w:eastAsia="Arial" w:hAnsi="Arial" w:cs="Arial"/>
          <w:sz w:val="24"/>
          <w:szCs w:val="24"/>
        </w:rPr>
      </w:pPr>
    </w:p>
    <w:p w14:paraId="526E0207" w14:textId="77777777" w:rsidR="0074538E" w:rsidRPr="0027080A" w:rsidRDefault="0074538E" w:rsidP="0074538E">
      <w:pPr>
        <w:widowControl w:val="0"/>
        <w:numPr>
          <w:ilvl w:val="0"/>
          <w:numId w:val="7"/>
        </w:numPr>
        <w:tabs>
          <w:tab w:val="left" w:pos="480"/>
        </w:tabs>
        <w:ind w:left="479" w:hanging="360"/>
        <w:jc w:val="left"/>
        <w:rPr>
          <w:rFonts w:ascii="Arial" w:eastAsia="Arial" w:hAnsi="Arial"/>
          <w:b/>
          <w:bCs/>
          <w:spacing w:val="-2"/>
          <w:sz w:val="24"/>
          <w:szCs w:val="24"/>
        </w:rPr>
      </w:pPr>
      <w:r w:rsidRPr="0027080A">
        <w:rPr>
          <w:rFonts w:ascii="Arial" w:eastAsia="Arial" w:hAnsi="Arial"/>
          <w:b/>
          <w:bCs/>
          <w:spacing w:val="-2"/>
          <w:sz w:val="24"/>
          <w:szCs w:val="24"/>
        </w:rPr>
        <w:t>To receive apologies for absence.</w:t>
      </w:r>
    </w:p>
    <w:p w14:paraId="61509AB0" w14:textId="77777777" w:rsidR="0074538E" w:rsidRDefault="0074538E" w:rsidP="0074538E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14:paraId="6C4B2B1A" w14:textId="77777777" w:rsidR="0074538E" w:rsidRDefault="0074538E" w:rsidP="0074538E">
      <w:pPr>
        <w:widowControl w:val="0"/>
        <w:numPr>
          <w:ilvl w:val="0"/>
          <w:numId w:val="7"/>
        </w:numPr>
        <w:tabs>
          <w:tab w:val="left" w:pos="567"/>
        </w:tabs>
        <w:ind w:left="479" w:hanging="36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receive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Declarations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Interests</w:t>
      </w:r>
    </w:p>
    <w:p w14:paraId="1AC16422" w14:textId="77777777" w:rsidR="0074538E" w:rsidRPr="0074538E" w:rsidRDefault="0074538E" w:rsidP="0074538E">
      <w:pPr>
        <w:pStyle w:val="BodyText"/>
        <w:numPr>
          <w:ilvl w:val="1"/>
          <w:numId w:val="7"/>
        </w:numPr>
        <w:tabs>
          <w:tab w:val="left" w:pos="1134"/>
        </w:tabs>
        <w:spacing w:before="122"/>
        <w:ind w:left="1134" w:right="661" w:hanging="567"/>
        <w:rPr>
          <w:spacing w:val="-1"/>
        </w:rPr>
      </w:pP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declare</w:t>
      </w:r>
      <w:r>
        <w:rPr>
          <w:spacing w:val="-8"/>
        </w:rPr>
        <w:t xml:space="preserve"> </w:t>
      </w:r>
      <w:r>
        <w:rPr>
          <w:spacing w:val="-2"/>
        </w:rPr>
        <w:t>disclosable</w:t>
      </w:r>
      <w:r>
        <w:rPr>
          <w:spacing w:val="-7"/>
        </w:rPr>
        <w:t xml:space="preserve"> </w:t>
      </w:r>
      <w:r>
        <w:rPr>
          <w:spacing w:val="-3"/>
        </w:rPr>
        <w:t>pecuniary</w:t>
      </w:r>
      <w:r>
        <w:rPr>
          <w:spacing w:val="-12"/>
        </w:rPr>
        <w:t xml:space="preserve"> </w:t>
      </w:r>
      <w:r>
        <w:rPr>
          <w:spacing w:val="-3"/>
        </w:rPr>
        <w:t>interests</w:t>
      </w:r>
      <w:r>
        <w:rPr>
          <w:spacing w:val="-9"/>
        </w:rPr>
        <w:t xml:space="preserve"> </w:t>
      </w:r>
      <w:r>
        <w:rPr>
          <w:spacing w:val="-3"/>
        </w:rPr>
        <w:t>(</w:t>
      </w:r>
      <w:proofErr w:type="spellStart"/>
      <w:r>
        <w:rPr>
          <w:spacing w:val="-3"/>
        </w:rPr>
        <w:t>Councillors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3"/>
        </w:rPr>
        <w:t>disclosable</w:t>
      </w:r>
      <w:r>
        <w:rPr>
          <w:spacing w:val="87"/>
        </w:rPr>
        <w:t xml:space="preserve"> </w:t>
      </w:r>
      <w:r w:rsidRPr="0074538E">
        <w:rPr>
          <w:spacing w:val="-1"/>
        </w:rPr>
        <w:t xml:space="preserve">pecuniary interest(s) </w:t>
      </w:r>
      <w:r>
        <w:rPr>
          <w:spacing w:val="-1"/>
        </w:rPr>
        <w:t>must</w:t>
      </w:r>
      <w:r w:rsidRPr="0074538E">
        <w:rPr>
          <w:spacing w:val="-1"/>
        </w:rPr>
        <w:t xml:space="preserve"> leave the room for the</w:t>
      </w:r>
      <w:r>
        <w:rPr>
          <w:spacing w:val="-1"/>
        </w:rPr>
        <w:t xml:space="preserve"> </w:t>
      </w:r>
      <w:r w:rsidRPr="0074538E">
        <w:rPr>
          <w:spacing w:val="-1"/>
        </w:rPr>
        <w:t xml:space="preserve">relevant </w:t>
      </w:r>
      <w:r>
        <w:rPr>
          <w:spacing w:val="-1"/>
        </w:rPr>
        <w:t>items).</w:t>
      </w:r>
    </w:p>
    <w:p w14:paraId="082B1E2F" w14:textId="77777777" w:rsidR="0074538E" w:rsidRPr="0074538E" w:rsidRDefault="0074538E" w:rsidP="0074538E">
      <w:pPr>
        <w:pStyle w:val="BodyText"/>
        <w:numPr>
          <w:ilvl w:val="1"/>
          <w:numId w:val="7"/>
        </w:numPr>
        <w:tabs>
          <w:tab w:val="left" w:pos="1276"/>
        </w:tabs>
        <w:spacing w:before="122"/>
        <w:ind w:left="1134" w:right="661" w:hanging="567"/>
        <w:rPr>
          <w:spacing w:val="-1"/>
        </w:rPr>
      </w:pPr>
      <w:r>
        <w:rPr>
          <w:spacing w:val="-1"/>
        </w:rPr>
        <w:t>To</w:t>
      </w:r>
      <w:r w:rsidRPr="0074538E">
        <w:rPr>
          <w:spacing w:val="-1"/>
        </w:rPr>
        <w:t xml:space="preserve"> </w:t>
      </w:r>
      <w:r>
        <w:rPr>
          <w:spacing w:val="-1"/>
        </w:rPr>
        <w:t>declare</w:t>
      </w:r>
      <w:r w:rsidRPr="0074538E">
        <w:rPr>
          <w:spacing w:val="-1"/>
        </w:rPr>
        <w:t xml:space="preserve"> interests conflicting with </w:t>
      </w:r>
      <w:r>
        <w:rPr>
          <w:spacing w:val="-1"/>
        </w:rPr>
        <w:t>the</w:t>
      </w:r>
      <w:r w:rsidRPr="0074538E">
        <w:rPr>
          <w:spacing w:val="-1"/>
        </w:rPr>
        <w:t xml:space="preserve"> </w:t>
      </w:r>
      <w:r>
        <w:rPr>
          <w:spacing w:val="-1"/>
        </w:rPr>
        <w:t>Nolan</w:t>
      </w:r>
      <w:r w:rsidRPr="0074538E">
        <w:rPr>
          <w:spacing w:val="-1"/>
        </w:rPr>
        <w:t xml:space="preserve"> principles/non-pecuniary interests.</w:t>
      </w:r>
    </w:p>
    <w:p w14:paraId="79319C88" w14:textId="77777777" w:rsidR="0074538E" w:rsidRPr="0074538E" w:rsidRDefault="0074538E" w:rsidP="0074538E">
      <w:pPr>
        <w:pStyle w:val="BodyText"/>
        <w:numPr>
          <w:ilvl w:val="1"/>
          <w:numId w:val="7"/>
        </w:numPr>
        <w:tabs>
          <w:tab w:val="left" w:pos="1276"/>
        </w:tabs>
        <w:spacing w:before="122"/>
        <w:ind w:left="1134" w:right="661" w:hanging="567"/>
        <w:rPr>
          <w:spacing w:val="-1"/>
        </w:rPr>
      </w:pPr>
      <w:r>
        <w:rPr>
          <w:spacing w:val="-1"/>
        </w:rPr>
        <w:t>To</w:t>
      </w:r>
      <w:r w:rsidRPr="0074538E">
        <w:rPr>
          <w:spacing w:val="-1"/>
        </w:rPr>
        <w:t xml:space="preserve"> </w:t>
      </w:r>
      <w:r>
        <w:rPr>
          <w:spacing w:val="-1"/>
        </w:rPr>
        <w:t>allow</w:t>
      </w:r>
      <w:r w:rsidRPr="0074538E">
        <w:rPr>
          <w:spacing w:val="-1"/>
        </w:rPr>
        <w:t xml:space="preserve"> </w:t>
      </w:r>
      <w:proofErr w:type="spellStart"/>
      <w:r>
        <w:rPr>
          <w:spacing w:val="-1"/>
        </w:rPr>
        <w:t>Councillors</w:t>
      </w:r>
      <w:proofErr w:type="spellEnd"/>
      <w:r w:rsidRPr="0074538E">
        <w:rPr>
          <w:spacing w:val="-1"/>
        </w:rPr>
        <w:t xml:space="preserve"> </w:t>
      </w:r>
      <w:r>
        <w:rPr>
          <w:spacing w:val="-1"/>
        </w:rPr>
        <w:t>to</w:t>
      </w:r>
      <w:r w:rsidRPr="0074538E">
        <w:rPr>
          <w:spacing w:val="-1"/>
        </w:rPr>
        <w:t xml:space="preserve"> consider amendments required to </w:t>
      </w:r>
      <w:r>
        <w:rPr>
          <w:spacing w:val="-1"/>
        </w:rPr>
        <w:t>their</w:t>
      </w:r>
      <w:r w:rsidRPr="0074538E">
        <w:rPr>
          <w:spacing w:val="-1"/>
        </w:rPr>
        <w:t xml:space="preserve"> Declaration of Pecuniary Interest</w:t>
      </w:r>
      <w:r>
        <w:rPr>
          <w:spacing w:val="-1"/>
        </w:rPr>
        <w:t xml:space="preserve"> </w:t>
      </w:r>
      <w:r w:rsidRPr="0074538E">
        <w:rPr>
          <w:spacing w:val="-1"/>
        </w:rPr>
        <w:t>forms.</w:t>
      </w:r>
    </w:p>
    <w:p w14:paraId="7F4EF4BB" w14:textId="77777777" w:rsidR="0074538E" w:rsidRDefault="0074538E" w:rsidP="0074538E">
      <w:pPr>
        <w:rPr>
          <w:rFonts w:ascii="Arial" w:eastAsia="Arial" w:hAnsi="Arial" w:cs="Arial"/>
          <w:sz w:val="24"/>
          <w:szCs w:val="24"/>
        </w:rPr>
      </w:pPr>
    </w:p>
    <w:p w14:paraId="130F965C" w14:textId="77777777" w:rsidR="0074538E" w:rsidRDefault="0074538E" w:rsidP="0074538E">
      <w:pPr>
        <w:pStyle w:val="Heading2"/>
        <w:numPr>
          <w:ilvl w:val="0"/>
          <w:numId w:val="7"/>
        </w:numPr>
        <w:tabs>
          <w:tab w:val="left" w:pos="426"/>
          <w:tab w:val="left" w:pos="480"/>
        </w:tabs>
        <w:ind w:left="479" w:hanging="337"/>
        <w:jc w:val="left"/>
        <w:rPr>
          <w:b w:val="0"/>
          <w:bCs w:val="0"/>
        </w:rPr>
      </w:pPr>
      <w:r>
        <w:rPr>
          <w:spacing w:val="1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consider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3"/>
        </w:rPr>
        <w:t>approve Applications</w:t>
      </w:r>
      <w:r>
        <w:rPr>
          <w:spacing w:val="-6"/>
        </w:rPr>
        <w:t xml:space="preserve"> </w:t>
      </w:r>
      <w:r>
        <w:rPr>
          <w:spacing w:val="-3"/>
        </w:rPr>
        <w:t>for</w:t>
      </w:r>
      <w:r>
        <w:rPr>
          <w:spacing w:val="-7"/>
        </w:rPr>
        <w:t xml:space="preserve"> </w:t>
      </w:r>
      <w:r>
        <w:rPr>
          <w:spacing w:val="-3"/>
        </w:rPr>
        <w:t>Dispensations</w:t>
      </w:r>
    </w:p>
    <w:p w14:paraId="5807F49A" w14:textId="77777777" w:rsidR="0074538E" w:rsidRDefault="0074538E" w:rsidP="0074538E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8D39AA5" w14:textId="4B6D334B" w:rsidR="0074538E" w:rsidRPr="00F90DB5" w:rsidRDefault="0074538E" w:rsidP="0074538E">
      <w:pPr>
        <w:widowControl w:val="0"/>
        <w:numPr>
          <w:ilvl w:val="0"/>
          <w:numId w:val="7"/>
        </w:numPr>
        <w:tabs>
          <w:tab w:val="left" w:pos="480"/>
        </w:tabs>
        <w:spacing w:line="278" w:lineRule="exact"/>
        <w:ind w:left="477" w:hanging="360"/>
        <w:jc w:val="left"/>
        <w:rPr>
          <w:rFonts w:ascii="Arial" w:hAnsi="Arial" w:cs="Arial"/>
          <w:spacing w:val="-3"/>
        </w:rPr>
      </w:pPr>
      <w:r w:rsidRPr="00F90DB5">
        <w:rPr>
          <w:rFonts w:ascii="Arial"/>
          <w:b/>
          <w:spacing w:val="-1"/>
          <w:sz w:val="24"/>
        </w:rPr>
        <w:t>To</w:t>
      </w:r>
      <w:r w:rsidRPr="00F90DB5">
        <w:rPr>
          <w:rFonts w:ascii="Arial"/>
          <w:b/>
          <w:spacing w:val="-5"/>
          <w:sz w:val="24"/>
        </w:rPr>
        <w:t xml:space="preserve"> </w:t>
      </w:r>
      <w:r w:rsidRPr="00F90DB5">
        <w:rPr>
          <w:rFonts w:ascii="Arial"/>
          <w:b/>
          <w:spacing w:val="-3"/>
          <w:sz w:val="24"/>
        </w:rPr>
        <w:t>resolve</w:t>
      </w:r>
      <w:r w:rsidRPr="00F90DB5">
        <w:rPr>
          <w:rFonts w:ascii="Arial"/>
          <w:b/>
          <w:spacing w:val="-4"/>
          <w:sz w:val="24"/>
        </w:rPr>
        <w:t xml:space="preserve"> </w:t>
      </w:r>
      <w:r w:rsidRPr="00F90DB5">
        <w:rPr>
          <w:rFonts w:ascii="Arial"/>
          <w:b/>
          <w:spacing w:val="-1"/>
          <w:sz w:val="24"/>
        </w:rPr>
        <w:t>to</w:t>
      </w:r>
      <w:r w:rsidRPr="00F90DB5">
        <w:rPr>
          <w:rFonts w:ascii="Arial"/>
          <w:b/>
          <w:spacing w:val="-7"/>
          <w:sz w:val="24"/>
        </w:rPr>
        <w:t xml:space="preserve"> </w:t>
      </w:r>
      <w:r w:rsidRPr="00F90DB5">
        <w:rPr>
          <w:rFonts w:ascii="Arial"/>
          <w:b/>
          <w:spacing w:val="-3"/>
          <w:sz w:val="24"/>
        </w:rPr>
        <w:t>approve</w:t>
      </w:r>
      <w:r w:rsidRPr="00F90DB5">
        <w:rPr>
          <w:rFonts w:ascii="Arial"/>
          <w:b/>
          <w:spacing w:val="-1"/>
          <w:sz w:val="24"/>
        </w:rPr>
        <w:t xml:space="preserve"> that</w:t>
      </w:r>
      <w:r w:rsidRPr="00F90DB5">
        <w:rPr>
          <w:rFonts w:ascii="Arial"/>
          <w:b/>
          <w:spacing w:val="-3"/>
          <w:sz w:val="24"/>
        </w:rPr>
        <w:t xml:space="preserve"> the</w:t>
      </w:r>
      <w:r w:rsidRPr="00F90DB5">
        <w:rPr>
          <w:rFonts w:ascii="Arial"/>
          <w:b/>
          <w:spacing w:val="-6"/>
          <w:sz w:val="24"/>
        </w:rPr>
        <w:t xml:space="preserve"> </w:t>
      </w:r>
      <w:r w:rsidRPr="00F90DB5">
        <w:rPr>
          <w:rFonts w:ascii="Arial"/>
          <w:b/>
          <w:spacing w:val="-3"/>
          <w:sz w:val="24"/>
        </w:rPr>
        <w:t>Minutes</w:t>
      </w:r>
      <w:r w:rsidRPr="00F90DB5">
        <w:rPr>
          <w:rFonts w:ascii="Arial"/>
          <w:b/>
          <w:spacing w:val="-1"/>
          <w:sz w:val="24"/>
        </w:rPr>
        <w:t xml:space="preserve"> </w:t>
      </w:r>
      <w:r w:rsidRPr="00F90DB5">
        <w:rPr>
          <w:rFonts w:ascii="Arial"/>
          <w:b/>
          <w:spacing w:val="-2"/>
          <w:sz w:val="24"/>
        </w:rPr>
        <w:t>of</w:t>
      </w:r>
      <w:r w:rsidRPr="00F90DB5">
        <w:rPr>
          <w:rFonts w:ascii="Arial"/>
          <w:b/>
          <w:spacing w:val="-8"/>
          <w:sz w:val="24"/>
        </w:rPr>
        <w:t xml:space="preserve"> </w:t>
      </w:r>
      <w:r w:rsidRPr="00F90DB5">
        <w:rPr>
          <w:rFonts w:ascii="Arial"/>
          <w:b/>
          <w:spacing w:val="-2"/>
          <w:sz w:val="24"/>
        </w:rPr>
        <w:t>the</w:t>
      </w:r>
      <w:r w:rsidRPr="00F90DB5">
        <w:rPr>
          <w:rFonts w:ascii="Arial"/>
          <w:b/>
          <w:spacing w:val="-4"/>
          <w:sz w:val="24"/>
        </w:rPr>
        <w:t xml:space="preserve"> </w:t>
      </w:r>
      <w:r w:rsidRPr="00F90DB5">
        <w:rPr>
          <w:rFonts w:ascii="Arial"/>
          <w:b/>
          <w:spacing w:val="-1"/>
          <w:sz w:val="24"/>
        </w:rPr>
        <w:t>Nether</w:t>
      </w:r>
      <w:r w:rsidRPr="00F90DB5">
        <w:rPr>
          <w:rFonts w:ascii="Arial"/>
          <w:b/>
          <w:spacing w:val="-5"/>
          <w:sz w:val="24"/>
        </w:rPr>
        <w:t xml:space="preserve"> </w:t>
      </w:r>
      <w:r w:rsidRPr="00F90DB5">
        <w:rPr>
          <w:rFonts w:ascii="Arial"/>
          <w:b/>
          <w:spacing w:val="-3"/>
          <w:sz w:val="24"/>
        </w:rPr>
        <w:t xml:space="preserve">Alderley </w:t>
      </w:r>
      <w:r w:rsidR="00F90DB5" w:rsidRPr="00F90DB5">
        <w:rPr>
          <w:rFonts w:ascii="Arial"/>
          <w:b/>
          <w:spacing w:val="-3"/>
          <w:sz w:val="24"/>
        </w:rPr>
        <w:t xml:space="preserve">Parish Council Meeting </w:t>
      </w:r>
      <w:r w:rsidRPr="00F90DB5">
        <w:rPr>
          <w:rFonts w:ascii="Arial" w:hAnsi="Arial" w:cs="Arial"/>
          <w:spacing w:val="-2"/>
        </w:rPr>
        <w:t>held</w:t>
      </w:r>
      <w:r w:rsidRPr="00F90DB5">
        <w:rPr>
          <w:rFonts w:ascii="Arial" w:hAnsi="Arial" w:cs="Arial"/>
          <w:spacing w:val="-4"/>
        </w:rPr>
        <w:t xml:space="preserve"> </w:t>
      </w:r>
      <w:r w:rsidRPr="00F90DB5">
        <w:rPr>
          <w:rFonts w:ascii="Arial" w:hAnsi="Arial" w:cs="Arial"/>
          <w:spacing w:val="-1"/>
        </w:rPr>
        <w:t>on</w:t>
      </w:r>
      <w:r w:rsidRPr="00F90DB5">
        <w:rPr>
          <w:rFonts w:ascii="Arial" w:hAnsi="Arial" w:cs="Arial"/>
          <w:spacing w:val="-4"/>
        </w:rPr>
        <w:t xml:space="preserve"> </w:t>
      </w:r>
      <w:r w:rsidR="00286249">
        <w:rPr>
          <w:rFonts w:ascii="Arial" w:hAnsi="Arial" w:cs="Arial"/>
          <w:spacing w:val="-4"/>
        </w:rPr>
        <w:t>8</w:t>
      </w:r>
      <w:r w:rsidR="00286249" w:rsidRPr="00286249">
        <w:rPr>
          <w:rFonts w:ascii="Arial" w:hAnsi="Arial" w:cs="Arial"/>
          <w:spacing w:val="-4"/>
          <w:vertAlign w:val="superscript"/>
        </w:rPr>
        <w:t>th</w:t>
      </w:r>
      <w:r w:rsidR="00286249">
        <w:rPr>
          <w:rFonts w:ascii="Arial" w:hAnsi="Arial" w:cs="Arial"/>
          <w:spacing w:val="-4"/>
        </w:rPr>
        <w:t xml:space="preserve"> August </w:t>
      </w:r>
      <w:r w:rsidR="00C16A0F">
        <w:rPr>
          <w:rFonts w:ascii="Arial" w:hAnsi="Arial" w:cs="Arial"/>
          <w:spacing w:val="-4"/>
        </w:rPr>
        <w:t xml:space="preserve">2023 </w:t>
      </w:r>
      <w:r w:rsidR="00265A7F">
        <w:rPr>
          <w:rFonts w:ascii="Arial" w:hAnsi="Arial" w:cs="Arial"/>
          <w:spacing w:val="-4"/>
        </w:rPr>
        <w:t xml:space="preserve">and the </w:t>
      </w:r>
      <w:r w:rsidR="00A76AA9">
        <w:rPr>
          <w:rFonts w:ascii="Arial" w:hAnsi="Arial" w:cs="Arial"/>
          <w:spacing w:val="-4"/>
        </w:rPr>
        <w:t>extraordinary</w:t>
      </w:r>
      <w:r w:rsidR="00265A7F">
        <w:rPr>
          <w:rFonts w:ascii="Arial" w:hAnsi="Arial" w:cs="Arial"/>
          <w:spacing w:val="-4"/>
        </w:rPr>
        <w:t xml:space="preserve"> meeting held on 15</w:t>
      </w:r>
      <w:r w:rsidR="00265A7F" w:rsidRPr="00265A7F">
        <w:rPr>
          <w:rFonts w:ascii="Arial" w:hAnsi="Arial" w:cs="Arial"/>
          <w:spacing w:val="-4"/>
          <w:vertAlign w:val="superscript"/>
        </w:rPr>
        <w:t>th</w:t>
      </w:r>
      <w:r w:rsidR="00265A7F">
        <w:rPr>
          <w:rFonts w:ascii="Arial" w:hAnsi="Arial" w:cs="Arial"/>
          <w:spacing w:val="-4"/>
        </w:rPr>
        <w:t xml:space="preserve"> August </w:t>
      </w:r>
      <w:r w:rsidR="00A76AA9">
        <w:rPr>
          <w:rFonts w:ascii="Arial" w:hAnsi="Arial" w:cs="Arial"/>
          <w:spacing w:val="-4"/>
        </w:rPr>
        <w:t xml:space="preserve">as </w:t>
      </w:r>
      <w:r w:rsidR="00F56164">
        <w:rPr>
          <w:rFonts w:ascii="Arial" w:hAnsi="Arial" w:cs="Arial"/>
          <w:spacing w:val="-4"/>
        </w:rPr>
        <w:t xml:space="preserve">a </w:t>
      </w:r>
      <w:r w:rsidRPr="00F90DB5">
        <w:rPr>
          <w:rFonts w:ascii="Arial" w:hAnsi="Arial" w:cs="Arial"/>
          <w:spacing w:val="-2"/>
        </w:rPr>
        <w:t>true</w:t>
      </w:r>
      <w:r w:rsidRPr="00F90DB5">
        <w:rPr>
          <w:rFonts w:ascii="Arial" w:hAnsi="Arial" w:cs="Arial"/>
          <w:spacing w:val="-4"/>
        </w:rPr>
        <w:t xml:space="preserve"> </w:t>
      </w:r>
      <w:r w:rsidRPr="00F90DB5">
        <w:rPr>
          <w:rFonts w:ascii="Arial" w:hAnsi="Arial" w:cs="Arial"/>
          <w:spacing w:val="-2"/>
        </w:rPr>
        <w:t>and</w:t>
      </w:r>
      <w:r w:rsidRPr="00F90DB5">
        <w:rPr>
          <w:rFonts w:ascii="Arial" w:hAnsi="Arial" w:cs="Arial"/>
          <w:spacing w:val="-4"/>
        </w:rPr>
        <w:t xml:space="preserve"> </w:t>
      </w:r>
      <w:r w:rsidRPr="00F90DB5">
        <w:rPr>
          <w:rFonts w:ascii="Arial" w:hAnsi="Arial" w:cs="Arial"/>
          <w:spacing w:val="-3"/>
        </w:rPr>
        <w:t>accurate</w:t>
      </w:r>
      <w:r w:rsidRPr="00F90DB5">
        <w:rPr>
          <w:rFonts w:ascii="Arial" w:hAnsi="Arial" w:cs="Arial"/>
          <w:spacing w:val="-6"/>
        </w:rPr>
        <w:t xml:space="preserve"> </w:t>
      </w:r>
      <w:r w:rsidRPr="00F90DB5">
        <w:rPr>
          <w:rFonts w:ascii="Arial" w:hAnsi="Arial" w:cs="Arial"/>
          <w:spacing w:val="-3"/>
        </w:rPr>
        <w:t>record</w:t>
      </w:r>
      <w:r w:rsidR="00265A7F">
        <w:rPr>
          <w:rFonts w:ascii="Arial" w:hAnsi="Arial" w:cs="Arial"/>
          <w:spacing w:val="-3"/>
        </w:rPr>
        <w:t xml:space="preserve"> of the </w:t>
      </w:r>
      <w:proofErr w:type="gramStart"/>
      <w:r w:rsidR="00265A7F">
        <w:rPr>
          <w:rFonts w:ascii="Arial" w:hAnsi="Arial" w:cs="Arial"/>
          <w:spacing w:val="-3"/>
        </w:rPr>
        <w:t>meetings</w:t>
      </w:r>
      <w:proofErr w:type="gramEnd"/>
    </w:p>
    <w:p w14:paraId="65C62FCB" w14:textId="77777777" w:rsidR="0074538E" w:rsidRPr="0074538E" w:rsidRDefault="0074538E" w:rsidP="0074538E">
      <w:pPr>
        <w:tabs>
          <w:tab w:val="left" w:pos="480"/>
        </w:tabs>
        <w:spacing w:line="274" w:lineRule="exact"/>
        <w:rPr>
          <w:rFonts w:ascii="Arial" w:eastAsia="Arial" w:hAnsi="Arial" w:cs="Arial"/>
          <w:b/>
          <w:bCs/>
          <w:sz w:val="29"/>
          <w:szCs w:val="29"/>
        </w:rPr>
      </w:pPr>
    </w:p>
    <w:p w14:paraId="7F245BBB" w14:textId="77777777" w:rsidR="0074538E" w:rsidRPr="0074538E" w:rsidRDefault="0074538E" w:rsidP="0074538E">
      <w:pPr>
        <w:widowControl w:val="0"/>
        <w:numPr>
          <w:ilvl w:val="0"/>
          <w:numId w:val="7"/>
        </w:numPr>
        <w:tabs>
          <w:tab w:val="left" w:pos="480"/>
        </w:tabs>
        <w:spacing w:line="274" w:lineRule="exact"/>
        <w:ind w:left="479" w:hanging="360"/>
        <w:jc w:val="left"/>
        <w:rPr>
          <w:rFonts w:ascii="Arial" w:hAnsi="Arial" w:cs="Arial"/>
          <w:b/>
          <w:bCs/>
          <w:sz w:val="24"/>
          <w:szCs w:val="24"/>
        </w:rPr>
      </w:pPr>
      <w:r w:rsidRPr="0074538E">
        <w:rPr>
          <w:rFonts w:ascii="Arial" w:hAnsi="Arial" w:cs="Arial"/>
          <w:b/>
          <w:bCs/>
          <w:spacing w:val="-1"/>
          <w:sz w:val="24"/>
          <w:szCs w:val="24"/>
        </w:rPr>
        <w:t>6.35</w:t>
      </w:r>
      <w:r w:rsidRPr="0074538E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74538E">
        <w:rPr>
          <w:rFonts w:ascii="Arial" w:hAnsi="Arial" w:cs="Arial"/>
          <w:b/>
          <w:bCs/>
          <w:spacing w:val="-2"/>
          <w:sz w:val="24"/>
          <w:szCs w:val="24"/>
        </w:rPr>
        <w:t>pm</w:t>
      </w:r>
      <w:r w:rsidRPr="0074538E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74538E">
        <w:rPr>
          <w:rFonts w:ascii="Arial" w:hAnsi="Arial" w:cs="Arial"/>
          <w:b/>
          <w:bCs/>
          <w:spacing w:val="-2"/>
          <w:sz w:val="24"/>
          <w:szCs w:val="24"/>
        </w:rPr>
        <w:t>Public</w:t>
      </w:r>
      <w:r w:rsidRPr="0074538E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74538E">
        <w:rPr>
          <w:rFonts w:ascii="Arial" w:hAnsi="Arial" w:cs="Arial"/>
          <w:b/>
          <w:bCs/>
          <w:spacing w:val="-3"/>
          <w:sz w:val="24"/>
          <w:szCs w:val="24"/>
        </w:rPr>
        <w:t>Presentation</w:t>
      </w:r>
    </w:p>
    <w:p w14:paraId="30DFFEBC" w14:textId="77777777" w:rsidR="0074538E" w:rsidRDefault="0074538E" w:rsidP="0074538E">
      <w:pPr>
        <w:pStyle w:val="BodyText"/>
        <w:ind w:left="546"/>
        <w:rPr>
          <w:rFonts w:cs="Arial"/>
          <w:spacing w:val="-2"/>
        </w:rPr>
      </w:pPr>
      <w:r w:rsidRPr="0074538E">
        <w:rPr>
          <w:rFonts w:cs="Arial"/>
          <w:spacing w:val="-1"/>
        </w:rPr>
        <w:t>To</w:t>
      </w:r>
      <w:r w:rsidRPr="0074538E">
        <w:rPr>
          <w:rFonts w:cs="Arial"/>
          <w:spacing w:val="-6"/>
        </w:rPr>
        <w:t xml:space="preserve"> </w:t>
      </w:r>
      <w:r w:rsidRPr="0074538E">
        <w:rPr>
          <w:rFonts w:cs="Arial"/>
          <w:spacing w:val="-3"/>
        </w:rPr>
        <w:t>adjourn</w:t>
      </w:r>
      <w:r w:rsidRPr="0074538E">
        <w:rPr>
          <w:rFonts w:cs="Arial"/>
          <w:spacing w:val="-9"/>
        </w:rPr>
        <w:t xml:space="preserve"> </w:t>
      </w:r>
      <w:r w:rsidRPr="0074538E">
        <w:rPr>
          <w:rFonts w:cs="Arial"/>
          <w:spacing w:val="-2"/>
        </w:rPr>
        <w:t>the</w:t>
      </w:r>
      <w:r w:rsidRPr="0074538E">
        <w:rPr>
          <w:rFonts w:cs="Arial"/>
          <w:spacing w:val="-9"/>
        </w:rPr>
        <w:t xml:space="preserve"> </w:t>
      </w:r>
      <w:r w:rsidRPr="0074538E">
        <w:rPr>
          <w:rFonts w:cs="Arial"/>
          <w:spacing w:val="-2"/>
        </w:rPr>
        <w:t>meeting</w:t>
      </w:r>
      <w:r w:rsidRPr="0074538E">
        <w:rPr>
          <w:rFonts w:cs="Arial"/>
          <w:spacing w:val="-10"/>
        </w:rPr>
        <w:t xml:space="preserve"> </w:t>
      </w:r>
      <w:r w:rsidRPr="0074538E">
        <w:rPr>
          <w:rFonts w:cs="Arial"/>
        </w:rPr>
        <w:t>to</w:t>
      </w:r>
      <w:r w:rsidRPr="0074538E">
        <w:rPr>
          <w:rFonts w:cs="Arial"/>
          <w:spacing w:val="-6"/>
        </w:rPr>
        <w:t xml:space="preserve"> </w:t>
      </w:r>
      <w:r w:rsidRPr="0074538E">
        <w:rPr>
          <w:rFonts w:cs="Arial"/>
          <w:spacing w:val="-3"/>
        </w:rPr>
        <w:t>receive</w:t>
      </w:r>
      <w:r w:rsidRPr="0074538E">
        <w:rPr>
          <w:rFonts w:cs="Arial"/>
          <w:spacing w:val="-9"/>
        </w:rPr>
        <w:t xml:space="preserve"> </w:t>
      </w:r>
      <w:r w:rsidRPr="0074538E">
        <w:rPr>
          <w:rFonts w:cs="Arial"/>
          <w:spacing w:val="-3"/>
        </w:rPr>
        <w:t>representation</w:t>
      </w:r>
      <w:r w:rsidRPr="0074538E">
        <w:rPr>
          <w:rFonts w:cs="Arial"/>
          <w:spacing w:val="-6"/>
        </w:rPr>
        <w:t xml:space="preserve"> </w:t>
      </w:r>
      <w:r w:rsidRPr="0074538E">
        <w:rPr>
          <w:rFonts w:cs="Arial"/>
          <w:spacing w:val="-2"/>
        </w:rPr>
        <w:t>from</w:t>
      </w:r>
      <w:r w:rsidRPr="0074538E">
        <w:rPr>
          <w:rFonts w:cs="Arial"/>
          <w:spacing w:val="-13"/>
        </w:rPr>
        <w:t xml:space="preserve"> </w:t>
      </w:r>
      <w:r w:rsidRPr="0074538E">
        <w:rPr>
          <w:rFonts w:cs="Arial"/>
          <w:spacing w:val="-2"/>
        </w:rPr>
        <w:t>members</w:t>
      </w:r>
      <w:r w:rsidRPr="0074538E">
        <w:rPr>
          <w:rFonts w:cs="Arial"/>
          <w:spacing w:val="-7"/>
        </w:rPr>
        <w:t xml:space="preserve"> </w:t>
      </w:r>
      <w:r w:rsidRPr="0074538E">
        <w:rPr>
          <w:rFonts w:cs="Arial"/>
        </w:rPr>
        <w:t>of</w:t>
      </w:r>
      <w:r w:rsidRPr="0074538E">
        <w:rPr>
          <w:rFonts w:cs="Arial"/>
          <w:spacing w:val="-9"/>
        </w:rPr>
        <w:t xml:space="preserve"> </w:t>
      </w:r>
      <w:r w:rsidRPr="0074538E">
        <w:rPr>
          <w:rFonts w:cs="Arial"/>
          <w:spacing w:val="-2"/>
        </w:rPr>
        <w:t>the</w:t>
      </w:r>
      <w:r w:rsidRPr="0074538E">
        <w:rPr>
          <w:rFonts w:cs="Arial"/>
          <w:spacing w:val="-6"/>
        </w:rPr>
        <w:t xml:space="preserve"> </w:t>
      </w:r>
      <w:r w:rsidRPr="0074538E">
        <w:rPr>
          <w:rFonts w:cs="Arial"/>
          <w:spacing w:val="-1"/>
        </w:rPr>
        <w:t>Nether</w:t>
      </w:r>
      <w:r w:rsidRPr="0074538E">
        <w:rPr>
          <w:rFonts w:cs="Arial"/>
          <w:spacing w:val="-10"/>
        </w:rPr>
        <w:t xml:space="preserve"> </w:t>
      </w:r>
      <w:r w:rsidRPr="0074538E">
        <w:rPr>
          <w:rFonts w:cs="Arial"/>
          <w:spacing w:val="-3"/>
        </w:rPr>
        <w:t>Alderley</w:t>
      </w:r>
      <w:r w:rsidRPr="0074538E">
        <w:rPr>
          <w:rFonts w:cs="Arial"/>
          <w:spacing w:val="-10"/>
        </w:rPr>
        <w:t xml:space="preserve"> </w:t>
      </w:r>
      <w:r w:rsidRPr="0074538E">
        <w:rPr>
          <w:rFonts w:cs="Arial"/>
          <w:spacing w:val="-2"/>
        </w:rPr>
        <w:t>Parish.</w:t>
      </w:r>
    </w:p>
    <w:p w14:paraId="604042C6" w14:textId="77777777" w:rsidR="00096784" w:rsidRPr="0074538E" w:rsidRDefault="00096784" w:rsidP="0074538E">
      <w:pPr>
        <w:pStyle w:val="BodyText"/>
        <w:ind w:left="546"/>
        <w:rPr>
          <w:rFonts w:cs="Arial"/>
          <w:spacing w:val="-2"/>
        </w:rPr>
      </w:pPr>
    </w:p>
    <w:p w14:paraId="1C3C380F" w14:textId="77777777" w:rsidR="0074538E" w:rsidRDefault="0074538E" w:rsidP="00D86332">
      <w:pPr>
        <w:widowControl w:val="0"/>
        <w:numPr>
          <w:ilvl w:val="0"/>
          <w:numId w:val="7"/>
        </w:numPr>
        <w:tabs>
          <w:tab w:val="left" w:pos="480"/>
        </w:tabs>
        <w:spacing w:after="180" w:line="274" w:lineRule="exact"/>
        <w:ind w:left="476" w:hanging="334"/>
        <w:jc w:val="left"/>
        <w:rPr>
          <w:rFonts w:ascii="Arial" w:hAnsi="Arial" w:cs="Arial"/>
          <w:b/>
          <w:bCs/>
          <w:spacing w:val="-1"/>
          <w:sz w:val="24"/>
          <w:szCs w:val="24"/>
        </w:rPr>
      </w:pPr>
      <w:r w:rsidRPr="00096784">
        <w:rPr>
          <w:rFonts w:ascii="Arial" w:hAnsi="Arial" w:cs="Arial"/>
          <w:b/>
          <w:bCs/>
          <w:spacing w:val="-1"/>
          <w:sz w:val="24"/>
          <w:szCs w:val="24"/>
        </w:rPr>
        <w:t xml:space="preserve">To resume the meeting. </w:t>
      </w:r>
    </w:p>
    <w:p w14:paraId="5CB3F4AC" w14:textId="2929B495" w:rsidR="0027080A" w:rsidRDefault="0027080A" w:rsidP="00D86332">
      <w:pPr>
        <w:widowControl w:val="0"/>
        <w:numPr>
          <w:ilvl w:val="0"/>
          <w:numId w:val="7"/>
        </w:numPr>
        <w:tabs>
          <w:tab w:val="left" w:pos="480"/>
        </w:tabs>
        <w:spacing w:after="40" w:line="274" w:lineRule="exact"/>
        <w:ind w:left="476" w:hanging="334"/>
        <w:jc w:val="left"/>
        <w:rPr>
          <w:rFonts w:ascii="Arial" w:hAnsi="Arial" w:cs="Arial"/>
          <w:b/>
          <w:bCs/>
          <w:spacing w:val="-1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pacing w:val="-1"/>
          <w:sz w:val="24"/>
          <w:szCs w:val="24"/>
        </w:rPr>
        <w:t>Neighbourhood</w:t>
      </w:r>
      <w:proofErr w:type="spellEnd"/>
      <w:r>
        <w:rPr>
          <w:rFonts w:ascii="Arial" w:hAnsi="Arial" w:cs="Arial"/>
          <w:b/>
          <w:bCs/>
          <w:spacing w:val="-1"/>
          <w:sz w:val="24"/>
          <w:szCs w:val="24"/>
        </w:rPr>
        <w:t xml:space="preserve"> Plan </w:t>
      </w:r>
      <w:r w:rsidR="00793C56">
        <w:rPr>
          <w:rFonts w:ascii="Arial" w:hAnsi="Arial" w:cs="Arial"/>
          <w:b/>
          <w:bCs/>
          <w:spacing w:val="-1"/>
          <w:sz w:val="24"/>
          <w:szCs w:val="24"/>
        </w:rPr>
        <w:t xml:space="preserve">(NP) </w:t>
      </w:r>
      <w:r>
        <w:rPr>
          <w:rFonts w:ascii="Arial" w:hAnsi="Arial" w:cs="Arial"/>
          <w:b/>
          <w:bCs/>
          <w:spacing w:val="-1"/>
          <w:sz w:val="24"/>
          <w:szCs w:val="24"/>
        </w:rPr>
        <w:t>Progress</w:t>
      </w:r>
    </w:p>
    <w:p w14:paraId="7D31B94F" w14:textId="4BF361A1" w:rsidR="00D44B95" w:rsidRPr="00D44B95" w:rsidRDefault="00003681" w:rsidP="00D44B95">
      <w:pPr>
        <w:pStyle w:val="ListParagraph"/>
        <w:numPr>
          <w:ilvl w:val="1"/>
          <w:numId w:val="7"/>
        </w:numPr>
        <w:tabs>
          <w:tab w:val="left" w:pos="547"/>
        </w:tabs>
        <w:spacing w:before="60" w:after="60"/>
        <w:ind w:left="1134" w:right="94" w:hanging="573"/>
        <w:rPr>
          <w:rFonts w:ascii="Arial" w:eastAsia="Arial" w:hAnsi="Arial"/>
          <w:b/>
          <w:bCs/>
          <w:spacing w:val="-3"/>
          <w:sz w:val="24"/>
          <w:szCs w:val="24"/>
        </w:rPr>
      </w:pPr>
      <w:r>
        <w:rPr>
          <w:rFonts w:ascii="Arial"/>
          <w:bCs/>
          <w:sz w:val="24"/>
        </w:rPr>
        <w:t xml:space="preserve">Update from the Clerk on the </w:t>
      </w:r>
      <w:r w:rsidR="0074538E" w:rsidRPr="00546D34">
        <w:rPr>
          <w:rFonts w:ascii="Arial"/>
          <w:bCs/>
          <w:sz w:val="24"/>
        </w:rPr>
        <w:t xml:space="preserve">Production of Design </w:t>
      </w:r>
      <w:r>
        <w:rPr>
          <w:rFonts w:ascii="Arial"/>
          <w:bCs/>
          <w:sz w:val="24"/>
        </w:rPr>
        <w:t>Codes b</w:t>
      </w:r>
      <w:r w:rsidR="00A96B2B">
        <w:rPr>
          <w:rFonts w:ascii="Arial"/>
          <w:bCs/>
          <w:sz w:val="24"/>
        </w:rPr>
        <w:t>y AECOM</w:t>
      </w:r>
      <w:r>
        <w:rPr>
          <w:rFonts w:ascii="Arial"/>
          <w:bCs/>
          <w:sz w:val="24"/>
        </w:rPr>
        <w:t xml:space="preserve"> and funded by locality.  </w:t>
      </w:r>
    </w:p>
    <w:p w14:paraId="621D21B5" w14:textId="3918DE8F" w:rsidR="007F1D9C" w:rsidRPr="008863DE" w:rsidRDefault="00D44B95" w:rsidP="0074538E">
      <w:pPr>
        <w:pStyle w:val="ListParagraph"/>
        <w:numPr>
          <w:ilvl w:val="1"/>
          <w:numId w:val="7"/>
        </w:numPr>
        <w:tabs>
          <w:tab w:val="left" w:pos="547"/>
        </w:tabs>
        <w:spacing w:before="60" w:after="120"/>
        <w:ind w:left="1134" w:right="686" w:hanging="572"/>
        <w:rPr>
          <w:rFonts w:ascii="Arial" w:eastAsia="Arial" w:hAnsi="Arial"/>
          <w:b/>
          <w:spacing w:val="-3"/>
          <w:sz w:val="24"/>
          <w:szCs w:val="24"/>
        </w:rPr>
      </w:pPr>
      <w:r>
        <w:rPr>
          <w:rFonts w:ascii="Arial"/>
          <w:bCs/>
          <w:sz w:val="24"/>
        </w:rPr>
        <w:t>NAPC</w:t>
      </w:r>
      <w:r>
        <w:rPr>
          <w:rFonts w:ascii="Arial"/>
          <w:bCs/>
          <w:sz w:val="24"/>
        </w:rPr>
        <w:t>’</w:t>
      </w:r>
      <w:r>
        <w:rPr>
          <w:rFonts w:ascii="Arial"/>
          <w:bCs/>
          <w:sz w:val="24"/>
        </w:rPr>
        <w:t xml:space="preserve">s </w:t>
      </w:r>
      <w:r w:rsidR="007F1D9C">
        <w:rPr>
          <w:rFonts w:ascii="Arial"/>
          <w:bCs/>
          <w:sz w:val="24"/>
        </w:rPr>
        <w:t>Section 14 Consultation Re</w:t>
      </w:r>
      <w:r>
        <w:rPr>
          <w:rFonts w:ascii="Arial"/>
          <w:bCs/>
          <w:sz w:val="24"/>
        </w:rPr>
        <w:t>s</w:t>
      </w:r>
      <w:r w:rsidR="007F1D9C">
        <w:rPr>
          <w:rFonts w:ascii="Arial"/>
          <w:bCs/>
          <w:sz w:val="24"/>
        </w:rPr>
        <w:t>p</w:t>
      </w:r>
      <w:r>
        <w:rPr>
          <w:rFonts w:ascii="Arial"/>
          <w:bCs/>
          <w:sz w:val="24"/>
        </w:rPr>
        <w:t>onses</w:t>
      </w:r>
      <w:r w:rsidR="00D454A9">
        <w:rPr>
          <w:rFonts w:ascii="Arial"/>
          <w:bCs/>
          <w:sz w:val="24"/>
        </w:rPr>
        <w:t xml:space="preserve"> </w:t>
      </w:r>
      <w:r w:rsidR="00D454A9">
        <w:rPr>
          <w:rFonts w:ascii="Arial"/>
          <w:bCs/>
          <w:sz w:val="24"/>
        </w:rPr>
        <w:t>–</w:t>
      </w:r>
      <w:r w:rsidR="00D454A9">
        <w:rPr>
          <w:rFonts w:ascii="Arial"/>
          <w:bCs/>
          <w:sz w:val="24"/>
        </w:rPr>
        <w:t xml:space="preserve"> </w:t>
      </w:r>
      <w:r w:rsidR="001D646E">
        <w:rPr>
          <w:rFonts w:ascii="Arial"/>
          <w:bCs/>
          <w:sz w:val="24"/>
        </w:rPr>
        <w:t>The Clerk to provide a</w:t>
      </w:r>
      <w:r w:rsidR="00003681">
        <w:rPr>
          <w:rFonts w:ascii="Arial"/>
          <w:bCs/>
          <w:sz w:val="24"/>
        </w:rPr>
        <w:t xml:space="preserve"> summary for the </w:t>
      </w:r>
      <w:r w:rsidR="009400AB">
        <w:rPr>
          <w:rFonts w:ascii="Arial"/>
          <w:bCs/>
          <w:sz w:val="24"/>
        </w:rPr>
        <w:t xml:space="preserve">September </w:t>
      </w:r>
      <w:r w:rsidR="00003681">
        <w:rPr>
          <w:rFonts w:ascii="Arial"/>
          <w:bCs/>
          <w:sz w:val="24"/>
        </w:rPr>
        <w:t xml:space="preserve">meeting the </w:t>
      </w:r>
      <w:r w:rsidR="009400AB">
        <w:rPr>
          <w:rFonts w:ascii="Arial"/>
          <w:bCs/>
          <w:sz w:val="24"/>
        </w:rPr>
        <w:t xml:space="preserve">full </w:t>
      </w:r>
      <w:r w:rsidR="00003681">
        <w:rPr>
          <w:rFonts w:ascii="Arial"/>
          <w:bCs/>
          <w:sz w:val="24"/>
        </w:rPr>
        <w:t xml:space="preserve">responses can be view here </w:t>
      </w:r>
      <w:hyperlink r:id="rId9" w:history="1">
        <w:r w:rsidR="00901B74" w:rsidRPr="008863DE">
          <w:rPr>
            <w:rStyle w:val="Hyperlink"/>
            <w:rFonts w:ascii="Arial"/>
            <w:b/>
            <w:sz w:val="24"/>
            <w:szCs w:val="24"/>
          </w:rPr>
          <w:t>Section 14 Responses File including Cheshire East</w:t>
        </w:r>
        <w:r w:rsidR="00901B74" w:rsidRPr="008863DE">
          <w:rPr>
            <w:rStyle w:val="Hyperlink"/>
            <w:rFonts w:ascii="Arial"/>
            <w:b/>
            <w:sz w:val="24"/>
            <w:szCs w:val="24"/>
          </w:rPr>
          <w:t>’</w:t>
        </w:r>
        <w:r w:rsidR="00901B74" w:rsidRPr="008863DE">
          <w:rPr>
            <w:rStyle w:val="Hyperlink"/>
            <w:rFonts w:ascii="Arial"/>
            <w:b/>
            <w:sz w:val="24"/>
            <w:szCs w:val="24"/>
          </w:rPr>
          <w:t>s response.</w:t>
        </w:r>
      </w:hyperlink>
      <w:r w:rsidR="001D646E">
        <w:rPr>
          <w:rStyle w:val="Hyperlink"/>
          <w:rFonts w:ascii="Arial"/>
          <w:b/>
          <w:sz w:val="24"/>
          <w:szCs w:val="24"/>
        </w:rPr>
        <w:t xml:space="preserve"> </w:t>
      </w:r>
      <w:r w:rsidR="00793C56" w:rsidRPr="008863DE">
        <w:rPr>
          <w:rFonts w:ascii="Arial"/>
          <w:b/>
          <w:sz w:val="24"/>
          <w:szCs w:val="24"/>
        </w:rPr>
        <w:t xml:space="preserve"> </w:t>
      </w:r>
    </w:p>
    <w:p w14:paraId="75BF001F" w14:textId="77777777" w:rsidR="00003681" w:rsidRPr="007079FE" w:rsidRDefault="0074538E" w:rsidP="00003681">
      <w:pPr>
        <w:pStyle w:val="ListParagraph"/>
        <w:numPr>
          <w:ilvl w:val="0"/>
          <w:numId w:val="7"/>
        </w:numPr>
        <w:tabs>
          <w:tab w:val="left" w:pos="547"/>
        </w:tabs>
        <w:spacing w:before="60" w:after="60"/>
        <w:ind w:left="567" w:right="96" w:hanging="425"/>
        <w:jc w:val="left"/>
        <w:rPr>
          <w:rFonts w:ascii="Arial" w:eastAsia="Arial" w:hAnsi="Arial"/>
          <w:color w:val="000000" w:themeColor="text1"/>
          <w:spacing w:val="-3"/>
          <w:sz w:val="24"/>
          <w:szCs w:val="24"/>
        </w:rPr>
      </w:pPr>
      <w:r w:rsidRPr="00003681">
        <w:rPr>
          <w:rFonts w:ascii="Arial" w:eastAsia="Arial" w:hAnsi="Arial"/>
          <w:b/>
          <w:bCs/>
          <w:spacing w:val="-3"/>
          <w:sz w:val="24"/>
          <w:szCs w:val="24"/>
        </w:rPr>
        <w:t xml:space="preserve">Parish Hall Renovation Progress </w:t>
      </w:r>
      <w:r w:rsidR="00666C75" w:rsidRPr="00003681">
        <w:rPr>
          <w:rFonts w:ascii="Arial" w:eastAsia="Arial" w:hAnsi="Arial"/>
          <w:spacing w:val="-3"/>
          <w:sz w:val="24"/>
          <w:szCs w:val="24"/>
        </w:rPr>
        <w:t xml:space="preserve"> </w:t>
      </w:r>
    </w:p>
    <w:p w14:paraId="0FC583E1" w14:textId="5E7E5C99" w:rsidR="002F7555" w:rsidRDefault="007079FE" w:rsidP="0075210E">
      <w:pPr>
        <w:pStyle w:val="ListParagraph"/>
        <w:numPr>
          <w:ilvl w:val="1"/>
          <w:numId w:val="7"/>
        </w:numPr>
        <w:tabs>
          <w:tab w:val="left" w:pos="547"/>
        </w:tabs>
        <w:spacing w:before="60" w:after="60"/>
        <w:ind w:left="1134" w:right="686" w:hanging="573"/>
        <w:rPr>
          <w:rFonts w:ascii="Arial" w:eastAsia="Arial" w:hAnsi="Arial"/>
          <w:color w:val="000000" w:themeColor="text1"/>
          <w:spacing w:val="-3"/>
          <w:sz w:val="24"/>
          <w:szCs w:val="24"/>
        </w:rPr>
      </w:pPr>
      <w:r w:rsidRPr="007079FE">
        <w:rPr>
          <w:rFonts w:ascii="Arial" w:eastAsia="Arial" w:hAnsi="Arial"/>
          <w:b/>
          <w:bCs/>
          <w:color w:val="000000" w:themeColor="text1"/>
          <w:spacing w:val="-3"/>
          <w:sz w:val="24"/>
          <w:szCs w:val="24"/>
        </w:rPr>
        <w:t>Resources and Cost</w:t>
      </w:r>
      <w:r>
        <w:rPr>
          <w:rFonts w:ascii="Arial" w:eastAsia="Arial" w:hAnsi="Arial"/>
          <w:b/>
          <w:bCs/>
          <w:color w:val="000000" w:themeColor="text1"/>
          <w:spacing w:val="-3"/>
          <w:sz w:val="24"/>
          <w:szCs w:val="24"/>
        </w:rPr>
        <w:t xml:space="preserve">. </w:t>
      </w:r>
      <w:r w:rsidRPr="007079FE">
        <w:rPr>
          <w:rFonts w:ascii="Arial" w:eastAsia="Arial" w:hAnsi="Arial"/>
          <w:color w:val="000000" w:themeColor="text1"/>
          <w:spacing w:val="-3"/>
          <w:sz w:val="24"/>
          <w:szCs w:val="24"/>
        </w:rPr>
        <w:t xml:space="preserve">The </w:t>
      </w:r>
      <w:r>
        <w:rPr>
          <w:rFonts w:ascii="Arial" w:eastAsia="Arial" w:hAnsi="Arial"/>
          <w:color w:val="000000" w:themeColor="text1"/>
          <w:spacing w:val="-3"/>
          <w:sz w:val="24"/>
          <w:szCs w:val="24"/>
        </w:rPr>
        <w:t xml:space="preserve">Clerk has produced </w:t>
      </w:r>
      <w:r w:rsidR="009400AB">
        <w:rPr>
          <w:rFonts w:ascii="Arial" w:eastAsia="Arial" w:hAnsi="Arial"/>
          <w:color w:val="000000" w:themeColor="text1"/>
          <w:spacing w:val="-3"/>
          <w:sz w:val="24"/>
          <w:szCs w:val="24"/>
        </w:rPr>
        <w:t xml:space="preserve">a </w:t>
      </w:r>
      <w:r>
        <w:rPr>
          <w:rFonts w:ascii="Arial" w:eastAsia="Arial" w:hAnsi="Arial"/>
          <w:color w:val="000000" w:themeColor="text1"/>
          <w:spacing w:val="-3"/>
          <w:sz w:val="24"/>
          <w:szCs w:val="24"/>
        </w:rPr>
        <w:t xml:space="preserve">spreadsheet showing the Parish Council’s resources against the Tender costs of the preferred supplier. </w:t>
      </w:r>
      <w:r w:rsidR="002F7555" w:rsidRPr="00FE5BF3">
        <w:rPr>
          <w:rFonts w:ascii="Arial" w:eastAsia="Arial" w:hAnsi="Arial"/>
          <w:b/>
          <w:bCs/>
          <w:color w:val="00B050"/>
          <w:spacing w:val="-3"/>
          <w:sz w:val="24"/>
          <w:szCs w:val="24"/>
        </w:rPr>
        <w:t>(Enclosure 1 in the Documents Pack).</w:t>
      </w:r>
    </w:p>
    <w:p w14:paraId="7C3FD108" w14:textId="02032680" w:rsidR="007079FE" w:rsidRPr="002F7555" w:rsidRDefault="007079FE" w:rsidP="002F7555">
      <w:pPr>
        <w:tabs>
          <w:tab w:val="left" w:pos="1276"/>
        </w:tabs>
        <w:spacing w:before="60" w:after="60"/>
        <w:ind w:left="1134" w:right="686"/>
        <w:rPr>
          <w:rFonts w:ascii="Arial" w:eastAsia="Arial" w:hAnsi="Arial"/>
          <w:color w:val="000000" w:themeColor="text1"/>
          <w:spacing w:val="-3"/>
          <w:sz w:val="24"/>
          <w:szCs w:val="24"/>
        </w:rPr>
      </w:pPr>
      <w:r w:rsidRPr="002F7555">
        <w:rPr>
          <w:rFonts w:ascii="Arial" w:eastAsia="Arial" w:hAnsi="Arial"/>
          <w:color w:val="000000" w:themeColor="text1"/>
          <w:spacing w:val="-3"/>
          <w:sz w:val="24"/>
          <w:szCs w:val="24"/>
        </w:rPr>
        <w:t>There are still some unknown costs, and the Clerk has written to KPS seeking them</w:t>
      </w:r>
      <w:r w:rsidR="002F7555">
        <w:rPr>
          <w:rFonts w:ascii="Arial" w:eastAsia="Arial" w:hAnsi="Arial"/>
          <w:color w:val="000000" w:themeColor="text1"/>
          <w:spacing w:val="-3"/>
          <w:sz w:val="24"/>
          <w:szCs w:val="24"/>
        </w:rPr>
        <w:t xml:space="preserve">. These, </w:t>
      </w:r>
      <w:r w:rsidR="0075210E" w:rsidRPr="002F7555">
        <w:rPr>
          <w:rFonts w:ascii="Arial" w:eastAsia="Arial" w:hAnsi="Arial"/>
          <w:color w:val="000000" w:themeColor="text1"/>
          <w:spacing w:val="-3"/>
          <w:sz w:val="24"/>
          <w:szCs w:val="24"/>
        </w:rPr>
        <w:t>supplied by KPS</w:t>
      </w:r>
      <w:r w:rsidR="002F7555">
        <w:rPr>
          <w:rFonts w:ascii="Arial" w:eastAsia="Arial" w:hAnsi="Arial"/>
          <w:color w:val="000000" w:themeColor="text1"/>
          <w:spacing w:val="-3"/>
          <w:sz w:val="24"/>
          <w:szCs w:val="24"/>
        </w:rPr>
        <w:t>,</w:t>
      </w:r>
      <w:r w:rsidR="0075210E" w:rsidRPr="002F7555">
        <w:rPr>
          <w:rFonts w:ascii="Arial" w:eastAsia="Arial" w:hAnsi="Arial"/>
          <w:color w:val="000000" w:themeColor="text1"/>
          <w:spacing w:val="-3"/>
          <w:sz w:val="24"/>
          <w:szCs w:val="24"/>
        </w:rPr>
        <w:t xml:space="preserve"> </w:t>
      </w:r>
      <w:r w:rsidRPr="002F7555">
        <w:rPr>
          <w:rFonts w:ascii="Arial" w:eastAsia="Arial" w:hAnsi="Arial"/>
          <w:color w:val="000000" w:themeColor="text1"/>
          <w:spacing w:val="-3"/>
          <w:sz w:val="24"/>
          <w:szCs w:val="24"/>
        </w:rPr>
        <w:t>are:</w:t>
      </w:r>
    </w:p>
    <w:p w14:paraId="646F0914" w14:textId="2FA9C955" w:rsidR="0075210E" w:rsidRDefault="007079FE" w:rsidP="0075210E">
      <w:pPr>
        <w:pStyle w:val="ListParagraph"/>
        <w:numPr>
          <w:ilvl w:val="0"/>
          <w:numId w:val="20"/>
        </w:numPr>
        <w:tabs>
          <w:tab w:val="left" w:pos="547"/>
        </w:tabs>
        <w:ind w:left="1418" w:right="686" w:hanging="284"/>
        <w:rPr>
          <w:rFonts w:ascii="Arial" w:eastAsia="Arial" w:hAnsi="Arial"/>
          <w:color w:val="000000" w:themeColor="text1"/>
          <w:spacing w:val="-3"/>
          <w:sz w:val="24"/>
          <w:szCs w:val="24"/>
        </w:rPr>
      </w:pPr>
      <w:r w:rsidRPr="0075210E">
        <w:rPr>
          <w:rFonts w:ascii="Arial" w:eastAsia="Arial" w:hAnsi="Arial"/>
          <w:color w:val="000000" w:themeColor="text1"/>
          <w:spacing w:val="-3"/>
          <w:sz w:val="24"/>
          <w:szCs w:val="24"/>
        </w:rPr>
        <w:t>Bui</w:t>
      </w:r>
      <w:r w:rsidR="0075210E" w:rsidRPr="0075210E">
        <w:rPr>
          <w:rFonts w:ascii="Arial" w:eastAsia="Arial" w:hAnsi="Arial"/>
          <w:color w:val="000000" w:themeColor="text1"/>
          <w:spacing w:val="-3"/>
          <w:sz w:val="24"/>
          <w:szCs w:val="24"/>
        </w:rPr>
        <w:t>l</w:t>
      </w:r>
      <w:r w:rsidRPr="0075210E">
        <w:rPr>
          <w:rFonts w:ascii="Arial" w:eastAsia="Arial" w:hAnsi="Arial"/>
          <w:color w:val="000000" w:themeColor="text1"/>
          <w:spacing w:val="-3"/>
          <w:sz w:val="24"/>
          <w:szCs w:val="24"/>
        </w:rPr>
        <w:t xml:space="preserve">ding Control </w:t>
      </w:r>
    </w:p>
    <w:p w14:paraId="5C1A6409" w14:textId="7AD665BF" w:rsidR="007079FE" w:rsidRDefault="0017029D" w:rsidP="0075210E">
      <w:pPr>
        <w:pStyle w:val="ListParagraph"/>
        <w:numPr>
          <w:ilvl w:val="0"/>
          <w:numId w:val="20"/>
        </w:numPr>
        <w:tabs>
          <w:tab w:val="left" w:pos="547"/>
        </w:tabs>
        <w:ind w:left="1418" w:right="686" w:hanging="284"/>
        <w:rPr>
          <w:rFonts w:ascii="Arial" w:eastAsia="Arial" w:hAnsi="Arial"/>
          <w:color w:val="000000" w:themeColor="text1"/>
          <w:spacing w:val="-3"/>
          <w:sz w:val="24"/>
          <w:szCs w:val="24"/>
        </w:rPr>
      </w:pPr>
      <w:r>
        <w:rPr>
          <w:rFonts w:ascii="Arial" w:eastAsia="Arial" w:hAnsi="Arial"/>
          <w:color w:val="000000" w:themeColor="text1"/>
          <w:spacing w:val="-3"/>
          <w:sz w:val="24"/>
          <w:szCs w:val="24"/>
        </w:rPr>
        <w:t>Principal Designer</w:t>
      </w:r>
    </w:p>
    <w:p w14:paraId="31CFEF46" w14:textId="0E0A55C3" w:rsidR="0075210E" w:rsidRDefault="0075210E" w:rsidP="0075210E">
      <w:pPr>
        <w:pStyle w:val="ListParagraph"/>
        <w:numPr>
          <w:ilvl w:val="0"/>
          <w:numId w:val="20"/>
        </w:numPr>
        <w:tabs>
          <w:tab w:val="left" w:pos="547"/>
        </w:tabs>
        <w:ind w:left="1418" w:right="686" w:hanging="284"/>
        <w:rPr>
          <w:rFonts w:ascii="Arial" w:eastAsia="Arial" w:hAnsi="Arial"/>
          <w:color w:val="000000" w:themeColor="text1"/>
          <w:spacing w:val="-3"/>
          <w:sz w:val="24"/>
          <w:szCs w:val="24"/>
        </w:rPr>
      </w:pPr>
      <w:r>
        <w:rPr>
          <w:rFonts w:ascii="Arial" w:eastAsia="Arial" w:hAnsi="Arial"/>
          <w:color w:val="000000" w:themeColor="text1"/>
          <w:spacing w:val="-3"/>
          <w:sz w:val="24"/>
          <w:szCs w:val="24"/>
        </w:rPr>
        <w:t xml:space="preserve">Mechanical and Electrical </w:t>
      </w:r>
    </w:p>
    <w:p w14:paraId="3D8E0883" w14:textId="3D88D99B" w:rsidR="0075210E" w:rsidRDefault="0075210E" w:rsidP="0075210E">
      <w:pPr>
        <w:pStyle w:val="ListParagraph"/>
        <w:numPr>
          <w:ilvl w:val="0"/>
          <w:numId w:val="20"/>
        </w:numPr>
        <w:tabs>
          <w:tab w:val="left" w:pos="547"/>
        </w:tabs>
        <w:ind w:left="1418" w:right="686" w:hanging="284"/>
        <w:rPr>
          <w:rFonts w:ascii="Arial" w:eastAsia="Arial" w:hAnsi="Arial"/>
          <w:color w:val="000000" w:themeColor="text1"/>
          <w:spacing w:val="-3"/>
          <w:sz w:val="24"/>
          <w:szCs w:val="24"/>
        </w:rPr>
      </w:pPr>
      <w:r>
        <w:rPr>
          <w:rFonts w:ascii="Arial" w:eastAsia="Arial" w:hAnsi="Arial"/>
          <w:color w:val="000000" w:themeColor="text1"/>
          <w:spacing w:val="-3"/>
          <w:sz w:val="24"/>
          <w:szCs w:val="24"/>
        </w:rPr>
        <w:t xml:space="preserve">Structural Engineers </w:t>
      </w:r>
    </w:p>
    <w:p w14:paraId="5FE6BEEB" w14:textId="64DE4CCE" w:rsidR="0075210E" w:rsidRDefault="0075210E" w:rsidP="002F7555">
      <w:pPr>
        <w:pStyle w:val="ListParagraph"/>
        <w:numPr>
          <w:ilvl w:val="0"/>
          <w:numId w:val="20"/>
        </w:numPr>
        <w:tabs>
          <w:tab w:val="left" w:pos="547"/>
        </w:tabs>
        <w:spacing w:after="80"/>
        <w:ind w:left="1418" w:right="686" w:hanging="284"/>
        <w:rPr>
          <w:rFonts w:ascii="Arial" w:eastAsia="Arial" w:hAnsi="Arial"/>
          <w:color w:val="000000" w:themeColor="text1"/>
          <w:spacing w:val="-3"/>
          <w:sz w:val="24"/>
          <w:szCs w:val="24"/>
        </w:rPr>
      </w:pPr>
      <w:r>
        <w:rPr>
          <w:rFonts w:ascii="Arial" w:eastAsia="Arial" w:hAnsi="Arial"/>
          <w:color w:val="000000" w:themeColor="text1"/>
          <w:spacing w:val="-3"/>
          <w:sz w:val="24"/>
          <w:szCs w:val="24"/>
        </w:rPr>
        <w:lastRenderedPageBreak/>
        <w:t xml:space="preserve">Archaeological Survey where the extension will be </w:t>
      </w:r>
      <w:r w:rsidR="00494B59">
        <w:rPr>
          <w:rFonts w:ascii="Arial" w:eastAsia="Arial" w:hAnsi="Arial"/>
          <w:color w:val="000000" w:themeColor="text1"/>
          <w:spacing w:val="-3"/>
          <w:sz w:val="24"/>
          <w:szCs w:val="24"/>
        </w:rPr>
        <w:t>built.</w:t>
      </w:r>
    </w:p>
    <w:p w14:paraId="550FCB70" w14:textId="6575D9C2" w:rsidR="00494B59" w:rsidRPr="002F7555" w:rsidRDefault="00494B59" w:rsidP="002F7555">
      <w:pPr>
        <w:tabs>
          <w:tab w:val="left" w:pos="547"/>
        </w:tabs>
        <w:ind w:left="1134" w:right="686"/>
        <w:rPr>
          <w:rFonts w:ascii="Arial" w:eastAsia="Arial" w:hAnsi="Arial"/>
          <w:color w:val="000000" w:themeColor="text1"/>
          <w:spacing w:val="-3"/>
          <w:sz w:val="24"/>
          <w:szCs w:val="24"/>
        </w:rPr>
      </w:pPr>
      <w:r w:rsidRPr="002F7555">
        <w:rPr>
          <w:rFonts w:ascii="Arial" w:eastAsia="Arial" w:hAnsi="Arial"/>
          <w:color w:val="000000" w:themeColor="text1"/>
          <w:spacing w:val="-3"/>
          <w:sz w:val="24"/>
          <w:szCs w:val="24"/>
        </w:rPr>
        <w:t xml:space="preserve">We also need the payment profile so we can manage our cash flow. </w:t>
      </w:r>
    </w:p>
    <w:p w14:paraId="485F40D3" w14:textId="17B67998" w:rsidR="00494B59" w:rsidRPr="002F7555" w:rsidRDefault="00494B59" w:rsidP="002F7555">
      <w:pPr>
        <w:tabs>
          <w:tab w:val="left" w:pos="547"/>
        </w:tabs>
        <w:spacing w:after="180"/>
        <w:ind w:left="1134" w:right="686"/>
        <w:rPr>
          <w:rFonts w:ascii="Arial" w:eastAsia="Arial" w:hAnsi="Arial"/>
          <w:color w:val="000000" w:themeColor="text1"/>
          <w:spacing w:val="-3"/>
          <w:sz w:val="24"/>
          <w:szCs w:val="24"/>
        </w:rPr>
      </w:pPr>
      <w:r w:rsidRPr="002F7555">
        <w:rPr>
          <w:rFonts w:ascii="Arial" w:eastAsia="Arial" w:hAnsi="Arial"/>
          <w:color w:val="000000" w:themeColor="text1"/>
          <w:spacing w:val="-3"/>
          <w:sz w:val="24"/>
          <w:szCs w:val="24"/>
        </w:rPr>
        <w:t>I suppose there sho</w:t>
      </w:r>
      <w:r w:rsidR="002F7555" w:rsidRPr="002F7555">
        <w:rPr>
          <w:rFonts w:ascii="Arial" w:eastAsia="Arial" w:hAnsi="Arial"/>
          <w:color w:val="000000" w:themeColor="text1"/>
          <w:spacing w:val="-3"/>
          <w:sz w:val="24"/>
          <w:szCs w:val="24"/>
        </w:rPr>
        <w:t>uld also be a question why the accepted tender of £578,000 suddenly became £589,215, an increase of over £11,000</w:t>
      </w:r>
      <w:r w:rsidR="002F7555">
        <w:rPr>
          <w:rFonts w:ascii="Arial" w:eastAsia="Arial" w:hAnsi="Arial"/>
          <w:color w:val="000000" w:themeColor="text1"/>
          <w:spacing w:val="-3"/>
          <w:sz w:val="24"/>
          <w:szCs w:val="24"/>
        </w:rPr>
        <w:t>,</w:t>
      </w:r>
      <w:r w:rsidR="002F7555" w:rsidRPr="002F7555">
        <w:rPr>
          <w:rFonts w:ascii="Arial" w:eastAsia="Arial" w:hAnsi="Arial"/>
          <w:color w:val="000000" w:themeColor="text1"/>
          <w:spacing w:val="-3"/>
          <w:sz w:val="24"/>
          <w:szCs w:val="24"/>
        </w:rPr>
        <w:t xml:space="preserve"> due we understand to an arithmetic on the part of the tenderer. </w:t>
      </w:r>
    </w:p>
    <w:p w14:paraId="2E2E9C46" w14:textId="67C0DD18" w:rsidR="00D454A9" w:rsidRPr="007079FE" w:rsidRDefault="00546B37" w:rsidP="00113ED5">
      <w:pPr>
        <w:pStyle w:val="ListParagraph"/>
        <w:numPr>
          <w:ilvl w:val="1"/>
          <w:numId w:val="7"/>
        </w:numPr>
        <w:tabs>
          <w:tab w:val="left" w:pos="547"/>
        </w:tabs>
        <w:spacing w:before="60" w:after="120"/>
        <w:ind w:left="1134" w:right="686" w:hanging="572"/>
        <w:rPr>
          <w:rFonts w:ascii="Arial" w:eastAsia="Arial" w:hAnsi="Arial"/>
          <w:color w:val="000000" w:themeColor="text1"/>
          <w:spacing w:val="-3"/>
          <w:sz w:val="24"/>
          <w:szCs w:val="24"/>
        </w:rPr>
      </w:pPr>
      <w:r w:rsidRPr="007079FE">
        <w:rPr>
          <w:rFonts w:ascii="Arial" w:eastAsia="Arial" w:hAnsi="Arial"/>
          <w:spacing w:val="-3"/>
          <w:sz w:val="24"/>
          <w:szCs w:val="24"/>
        </w:rPr>
        <w:t xml:space="preserve">Progress with the </w:t>
      </w:r>
      <w:r w:rsidR="00D454A9" w:rsidRPr="007079FE">
        <w:rPr>
          <w:rFonts w:ascii="Arial" w:eastAsia="Arial" w:hAnsi="Arial"/>
          <w:spacing w:val="-3"/>
          <w:sz w:val="24"/>
          <w:szCs w:val="24"/>
        </w:rPr>
        <w:t xml:space="preserve">Community Consultation regarding the potential to apply for a Public Works Loans Board loan. </w:t>
      </w:r>
      <w:r w:rsidR="009400AB">
        <w:rPr>
          <w:rFonts w:ascii="Arial" w:eastAsia="Arial" w:hAnsi="Arial"/>
          <w:spacing w:val="-3"/>
          <w:sz w:val="24"/>
          <w:szCs w:val="24"/>
        </w:rPr>
        <w:t>The Consultation Document and C</w:t>
      </w:r>
      <w:r w:rsidR="00DE6FCB" w:rsidRPr="007079FE">
        <w:rPr>
          <w:rFonts w:ascii="Arial" w:eastAsia="Arial" w:hAnsi="Arial"/>
          <w:spacing w:val="-3"/>
          <w:sz w:val="24"/>
          <w:szCs w:val="24"/>
        </w:rPr>
        <w:t xml:space="preserve">urrent PWLB Rates/loan periods </w:t>
      </w:r>
      <w:r w:rsidRPr="007079FE">
        <w:rPr>
          <w:rFonts w:ascii="Arial" w:eastAsia="Arial" w:hAnsi="Arial"/>
          <w:spacing w:val="-3"/>
          <w:sz w:val="24"/>
          <w:szCs w:val="24"/>
        </w:rPr>
        <w:t>for borrowing £250,000</w:t>
      </w:r>
      <w:r w:rsidR="009400AB">
        <w:rPr>
          <w:rFonts w:ascii="Arial" w:eastAsia="Arial" w:hAnsi="Arial"/>
          <w:spacing w:val="-3"/>
          <w:sz w:val="24"/>
          <w:szCs w:val="24"/>
        </w:rPr>
        <w:t xml:space="preserve"> and £300.000 </w:t>
      </w:r>
      <w:r w:rsidRPr="007079FE">
        <w:rPr>
          <w:rFonts w:ascii="Arial" w:eastAsia="Arial" w:hAnsi="Arial"/>
          <w:spacing w:val="-3"/>
          <w:sz w:val="24"/>
          <w:szCs w:val="24"/>
        </w:rPr>
        <w:t xml:space="preserve">are attached </w:t>
      </w:r>
      <w:r w:rsidR="00191633" w:rsidRPr="007079FE">
        <w:rPr>
          <w:rFonts w:ascii="Arial" w:eastAsia="Arial" w:hAnsi="Arial"/>
          <w:spacing w:val="-3"/>
          <w:sz w:val="24"/>
          <w:szCs w:val="24"/>
        </w:rPr>
        <w:t xml:space="preserve">in </w:t>
      </w:r>
      <w:r w:rsidR="00666C75" w:rsidRPr="007079FE">
        <w:rPr>
          <w:rFonts w:ascii="Arial" w:eastAsia="Arial" w:hAnsi="Arial"/>
          <w:b/>
          <w:bCs/>
          <w:color w:val="00B050"/>
          <w:spacing w:val="-3"/>
          <w:sz w:val="24"/>
          <w:szCs w:val="24"/>
        </w:rPr>
        <w:t xml:space="preserve">Enclosure </w:t>
      </w:r>
      <w:r w:rsidR="00021E60">
        <w:rPr>
          <w:rFonts w:ascii="Arial" w:eastAsia="Arial" w:hAnsi="Arial"/>
          <w:b/>
          <w:bCs/>
          <w:color w:val="00B050"/>
          <w:spacing w:val="-3"/>
          <w:sz w:val="24"/>
          <w:szCs w:val="24"/>
        </w:rPr>
        <w:t>2</w:t>
      </w:r>
      <w:r w:rsidR="00666C75" w:rsidRPr="007079FE">
        <w:rPr>
          <w:rFonts w:ascii="Arial" w:eastAsia="Arial" w:hAnsi="Arial"/>
          <w:b/>
          <w:bCs/>
          <w:color w:val="00B050"/>
          <w:spacing w:val="-3"/>
          <w:sz w:val="24"/>
          <w:szCs w:val="24"/>
        </w:rPr>
        <w:t xml:space="preserve"> in </w:t>
      </w:r>
      <w:r w:rsidR="00AE54F0" w:rsidRPr="007079FE">
        <w:rPr>
          <w:rFonts w:ascii="Arial" w:eastAsia="Arial" w:hAnsi="Arial"/>
          <w:b/>
          <w:bCs/>
          <w:color w:val="00B050"/>
          <w:spacing w:val="-3"/>
          <w:sz w:val="24"/>
          <w:szCs w:val="24"/>
        </w:rPr>
        <w:t xml:space="preserve">the </w:t>
      </w:r>
      <w:r w:rsidR="00666C75" w:rsidRPr="007079FE">
        <w:rPr>
          <w:rFonts w:ascii="Arial" w:eastAsia="Arial" w:hAnsi="Arial"/>
          <w:b/>
          <w:bCs/>
          <w:color w:val="00B050"/>
          <w:spacing w:val="-3"/>
          <w:sz w:val="24"/>
          <w:szCs w:val="24"/>
        </w:rPr>
        <w:t xml:space="preserve">Documents Pack. </w:t>
      </w:r>
    </w:p>
    <w:p w14:paraId="040B9E25" w14:textId="5FE6E399" w:rsidR="0074538E" w:rsidRPr="00AE54F0" w:rsidRDefault="00191633" w:rsidP="00191633">
      <w:pPr>
        <w:pStyle w:val="ListParagraph"/>
        <w:numPr>
          <w:ilvl w:val="1"/>
          <w:numId w:val="7"/>
        </w:numPr>
        <w:tabs>
          <w:tab w:val="left" w:pos="547"/>
        </w:tabs>
        <w:spacing w:before="60" w:after="120"/>
        <w:ind w:left="1134" w:right="686" w:hanging="572"/>
        <w:rPr>
          <w:rFonts w:ascii="Arial" w:eastAsia="Arial" w:hAnsi="Arial"/>
          <w:color w:val="00B050"/>
          <w:spacing w:val="-3"/>
          <w:sz w:val="24"/>
          <w:szCs w:val="24"/>
        </w:rPr>
      </w:pPr>
      <w:r>
        <w:rPr>
          <w:rFonts w:ascii="Arial" w:eastAsia="Arial" w:hAnsi="Arial"/>
          <w:spacing w:val="-3"/>
          <w:sz w:val="24"/>
          <w:szCs w:val="24"/>
        </w:rPr>
        <w:t>Update on p</w:t>
      </w:r>
      <w:r w:rsidR="00B67290" w:rsidRPr="00891DA5">
        <w:rPr>
          <w:rFonts w:ascii="Arial" w:eastAsia="Arial" w:hAnsi="Arial"/>
          <w:spacing w:val="-3"/>
          <w:sz w:val="24"/>
          <w:szCs w:val="24"/>
        </w:rPr>
        <w:t xml:space="preserve">rogress with the Heads of Terms and </w:t>
      </w:r>
      <w:r w:rsidR="00D454A9" w:rsidRPr="00891DA5">
        <w:rPr>
          <w:rFonts w:ascii="Arial" w:eastAsia="Arial" w:hAnsi="Arial"/>
          <w:spacing w:val="-3"/>
          <w:sz w:val="24"/>
          <w:szCs w:val="24"/>
        </w:rPr>
        <w:t>Faculty Application</w:t>
      </w:r>
      <w:r w:rsidR="00250BB0" w:rsidRPr="00891DA5">
        <w:rPr>
          <w:rFonts w:ascii="Arial" w:eastAsia="Arial" w:hAnsi="Arial"/>
          <w:spacing w:val="-3"/>
          <w:sz w:val="24"/>
          <w:szCs w:val="24"/>
        </w:rPr>
        <w:t xml:space="preserve">. </w:t>
      </w:r>
      <w:r>
        <w:rPr>
          <w:rFonts w:ascii="Arial" w:eastAsia="Arial" w:hAnsi="Arial"/>
          <w:spacing w:val="-3"/>
          <w:sz w:val="24"/>
          <w:szCs w:val="24"/>
        </w:rPr>
        <w:t xml:space="preserve">The PCC has submitted the Faculty Application and the proposed agreed contract based on the Heads of Agreement is attached </w:t>
      </w:r>
      <w:r w:rsidR="00D71177" w:rsidRPr="00891DA5">
        <w:rPr>
          <w:rFonts w:ascii="Arial" w:eastAsia="Arial" w:hAnsi="Arial"/>
          <w:color w:val="00B050"/>
          <w:spacing w:val="-3"/>
          <w:sz w:val="24"/>
          <w:szCs w:val="24"/>
        </w:rPr>
        <w:t>(</w:t>
      </w:r>
      <w:r w:rsidR="00AE54F0" w:rsidRPr="00AE54F0">
        <w:rPr>
          <w:rFonts w:ascii="Arial" w:eastAsia="Arial" w:hAnsi="Arial"/>
          <w:b/>
          <w:bCs/>
          <w:color w:val="00B050"/>
          <w:spacing w:val="-3"/>
          <w:sz w:val="24"/>
          <w:szCs w:val="24"/>
        </w:rPr>
        <w:t xml:space="preserve">Enclosure </w:t>
      </w:r>
      <w:r w:rsidR="00021E60">
        <w:rPr>
          <w:rFonts w:ascii="Arial" w:eastAsia="Arial" w:hAnsi="Arial"/>
          <w:b/>
          <w:bCs/>
          <w:color w:val="00B050"/>
          <w:spacing w:val="-3"/>
          <w:sz w:val="24"/>
          <w:szCs w:val="24"/>
        </w:rPr>
        <w:t>3</w:t>
      </w:r>
      <w:r w:rsidR="00AE54F0" w:rsidRPr="00AE54F0">
        <w:rPr>
          <w:rFonts w:ascii="Arial" w:eastAsia="Arial" w:hAnsi="Arial"/>
          <w:color w:val="00B050"/>
          <w:spacing w:val="-3"/>
          <w:sz w:val="24"/>
          <w:szCs w:val="24"/>
        </w:rPr>
        <w:t xml:space="preserve"> </w:t>
      </w:r>
      <w:r w:rsidR="00AE54F0" w:rsidRPr="00AE54F0">
        <w:rPr>
          <w:rFonts w:ascii="Arial" w:eastAsia="Arial" w:hAnsi="Arial"/>
          <w:b/>
          <w:bCs/>
          <w:color w:val="00B050"/>
          <w:spacing w:val="-3"/>
          <w:sz w:val="24"/>
          <w:szCs w:val="24"/>
        </w:rPr>
        <w:t xml:space="preserve">in </w:t>
      </w:r>
      <w:r w:rsidR="00AE54F0">
        <w:rPr>
          <w:rFonts w:ascii="Arial" w:eastAsia="Arial" w:hAnsi="Arial"/>
          <w:b/>
          <w:bCs/>
          <w:color w:val="00B050"/>
          <w:spacing w:val="-3"/>
          <w:sz w:val="24"/>
          <w:szCs w:val="24"/>
        </w:rPr>
        <w:t xml:space="preserve">the </w:t>
      </w:r>
      <w:r w:rsidR="00AE54F0" w:rsidRPr="00AE54F0">
        <w:rPr>
          <w:rFonts w:ascii="Arial" w:eastAsia="Arial" w:hAnsi="Arial"/>
          <w:b/>
          <w:bCs/>
          <w:color w:val="00B050"/>
          <w:spacing w:val="-3"/>
          <w:sz w:val="24"/>
          <w:szCs w:val="24"/>
        </w:rPr>
        <w:t>Documents Pack</w:t>
      </w:r>
      <w:r w:rsidR="00D71177" w:rsidRPr="00AE54F0">
        <w:rPr>
          <w:rFonts w:ascii="Arial" w:eastAsia="Arial" w:hAnsi="Arial"/>
          <w:color w:val="00B050"/>
          <w:spacing w:val="-3"/>
          <w:sz w:val="24"/>
          <w:szCs w:val="24"/>
        </w:rPr>
        <w:t xml:space="preserve">). </w:t>
      </w:r>
      <w:r w:rsidRPr="00AE54F0">
        <w:rPr>
          <w:rFonts w:ascii="Arial" w:eastAsia="Arial" w:hAnsi="Arial"/>
          <w:color w:val="00B050"/>
          <w:spacing w:val="-3"/>
          <w:sz w:val="24"/>
          <w:szCs w:val="24"/>
        </w:rPr>
        <w:t xml:space="preserve"> </w:t>
      </w:r>
    </w:p>
    <w:p w14:paraId="3ED194F5" w14:textId="1E8E113D" w:rsidR="00191633" w:rsidRDefault="00AC66CE" w:rsidP="00191633">
      <w:pPr>
        <w:pStyle w:val="ListParagraph"/>
        <w:numPr>
          <w:ilvl w:val="1"/>
          <w:numId w:val="7"/>
        </w:numPr>
        <w:tabs>
          <w:tab w:val="left" w:pos="547"/>
        </w:tabs>
        <w:spacing w:before="60" w:after="120"/>
        <w:ind w:left="1134" w:right="686" w:hanging="572"/>
        <w:rPr>
          <w:rFonts w:ascii="Arial" w:eastAsia="Arial" w:hAnsi="Arial"/>
          <w:color w:val="000000" w:themeColor="text1"/>
          <w:spacing w:val="-3"/>
          <w:sz w:val="24"/>
          <w:szCs w:val="24"/>
        </w:rPr>
      </w:pPr>
      <w:bookmarkStart w:id="0" w:name="_Hlk135393180"/>
      <w:r>
        <w:rPr>
          <w:rFonts w:ascii="Arial" w:eastAsia="Arial" w:hAnsi="Arial"/>
          <w:color w:val="000000" w:themeColor="text1"/>
          <w:spacing w:val="-3"/>
          <w:sz w:val="24"/>
          <w:szCs w:val="24"/>
        </w:rPr>
        <w:t xml:space="preserve">Section 106 claiming procedure. </w:t>
      </w:r>
      <w:r w:rsidR="00191633">
        <w:rPr>
          <w:rFonts w:ascii="Arial" w:eastAsia="Arial" w:hAnsi="Arial"/>
          <w:color w:val="000000" w:themeColor="text1"/>
          <w:spacing w:val="-3"/>
          <w:sz w:val="24"/>
          <w:szCs w:val="24"/>
        </w:rPr>
        <w:t>Judith Cosgrove has responded to the Clerks email in the following manner.</w:t>
      </w:r>
    </w:p>
    <w:p w14:paraId="147010CB" w14:textId="77777777" w:rsidR="000D0936" w:rsidRPr="00D96705" w:rsidRDefault="000D0936" w:rsidP="00F55EBF">
      <w:pPr>
        <w:shd w:val="clear" w:color="auto" w:fill="FFFFFF"/>
        <w:spacing w:after="80"/>
        <w:ind w:left="1134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9670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From: </w:t>
      </w:r>
      <w:r w:rsidRPr="00D96705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COSGROVE, Judith</w:t>
      </w:r>
      <w:r w:rsidRPr="00D9670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&lt;Judith.Cosgrove@cheshireeast.gov.uk&gt;</w:t>
      </w:r>
      <w:r w:rsidRPr="00D9670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Date: Sun, 3 Sept 2023 at 16:38</w:t>
      </w:r>
      <w:r w:rsidRPr="00D9670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Subject: RE: Section 106- URGENT- Nether Alderley Parish Hall Refurbishments</w:t>
      </w:r>
      <w:r w:rsidRPr="00D9670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To: David Naylor &lt;clerk.napc@gmail.com&gt;</w:t>
      </w:r>
    </w:p>
    <w:p w14:paraId="7D8C3337" w14:textId="2289CF28" w:rsidR="000D0936" w:rsidRPr="00AE54F0" w:rsidRDefault="00F55EBF" w:rsidP="00591B86">
      <w:pPr>
        <w:shd w:val="clear" w:color="auto" w:fill="FFFFFF"/>
        <w:spacing w:after="60"/>
        <w:ind w:left="1134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“</w:t>
      </w:r>
      <w:r w:rsidR="000D0936" w:rsidRPr="00AE54F0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Dear David </w:t>
      </w:r>
    </w:p>
    <w:p w14:paraId="0695C33D" w14:textId="3119F772" w:rsidR="000D0936" w:rsidRPr="00AE54F0" w:rsidRDefault="000D0936" w:rsidP="00591B86">
      <w:pPr>
        <w:shd w:val="clear" w:color="auto" w:fill="FFFFFF"/>
        <w:spacing w:after="80"/>
        <w:ind w:left="1134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r w:rsidRPr="00AE54F0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I need to be away from the office</w:t>
      </w:r>
      <w:r w:rsidR="00AE54F0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,</w:t>
      </w:r>
      <w:r w:rsidRPr="00AE54F0"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but </w:t>
      </w:r>
      <w:r w:rsidR="00AE54F0"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I </w:t>
      </w:r>
      <w:r w:rsidR="00AE54F0" w:rsidRPr="00AE54F0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will be</w:t>
      </w:r>
      <w:r w:rsidRPr="00AE54F0"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back at the end of the week where I’ll review this for you.</w:t>
      </w:r>
    </w:p>
    <w:p w14:paraId="69ED307D" w14:textId="6F2162D9" w:rsidR="000D0936" w:rsidRPr="00AE54F0" w:rsidRDefault="000D0936" w:rsidP="00591B86">
      <w:pPr>
        <w:shd w:val="clear" w:color="auto" w:fill="FFFFFF"/>
        <w:spacing w:after="80"/>
        <w:ind w:left="1134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r w:rsidRPr="00AE54F0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 Kind regards</w:t>
      </w:r>
    </w:p>
    <w:p w14:paraId="14021152" w14:textId="77777777" w:rsidR="000D0936" w:rsidRPr="00AE54F0" w:rsidRDefault="000D0936" w:rsidP="00D96705">
      <w:pPr>
        <w:shd w:val="clear" w:color="auto" w:fill="FFFFFF"/>
        <w:ind w:left="1134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r w:rsidRPr="00AE54F0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Judith Cosgrove | Cheshire East Council</w:t>
      </w:r>
    </w:p>
    <w:p w14:paraId="2E5F38BA" w14:textId="4ED8A6D4" w:rsidR="000D0936" w:rsidRPr="00AE54F0" w:rsidRDefault="000D0936" w:rsidP="00D96705">
      <w:pPr>
        <w:shd w:val="clear" w:color="auto" w:fill="FFFFFF"/>
        <w:ind w:left="1134"/>
        <w:jc w:val="both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r w:rsidRPr="00AE54F0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Section 106 Monitoring Officer</w:t>
      </w:r>
      <w:r w:rsidR="00F55EBF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”</w:t>
      </w:r>
    </w:p>
    <w:p w14:paraId="52B21916" w14:textId="77777777" w:rsidR="00D96705" w:rsidRPr="00AE54F0" w:rsidRDefault="00D96705" w:rsidP="00D96705">
      <w:pPr>
        <w:shd w:val="clear" w:color="auto" w:fill="FFFFFF"/>
        <w:ind w:left="1134"/>
        <w:jc w:val="both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</w:p>
    <w:p w14:paraId="50FAA2A6" w14:textId="77777777" w:rsidR="00F55EBF" w:rsidRDefault="00D96705" w:rsidP="00F55EBF">
      <w:pPr>
        <w:shd w:val="clear" w:color="auto" w:fill="FFFFFF"/>
        <w:spacing w:after="60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AE54F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 Clerk has escalated this the David Malcome Head of Planning</w:t>
      </w:r>
      <w:r w:rsidR="00AE54F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and to Cllr Anthony Harrison. </w:t>
      </w:r>
    </w:p>
    <w:p w14:paraId="036AF9E7" w14:textId="5202B232" w:rsidR="000D0936" w:rsidRPr="000D0936" w:rsidRDefault="00D96705" w:rsidP="00F55EBF">
      <w:pPr>
        <w:shd w:val="clear" w:color="auto" w:fill="FFFFFF"/>
        <w:spacing w:after="180"/>
        <w:ind w:left="1134"/>
        <w:jc w:val="both"/>
        <w:rPr>
          <w:rFonts w:ascii="Arial" w:eastAsia="Arial" w:hAnsi="Arial"/>
          <w:color w:val="000000" w:themeColor="text1"/>
          <w:spacing w:val="-3"/>
          <w:sz w:val="24"/>
          <w:szCs w:val="24"/>
        </w:rPr>
      </w:pPr>
      <w:r w:rsidRPr="00AE54F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Judith Cosg</w:t>
      </w:r>
      <w:r w:rsidR="00AE54F0" w:rsidRPr="00AE54F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r</w:t>
      </w:r>
      <w:r w:rsidRPr="00AE54F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ove works under the head </w:t>
      </w:r>
      <w:r w:rsidR="00AE54F0" w:rsidRPr="00AE54F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of Planning</w:t>
      </w:r>
      <w:r w:rsidR="00AE54F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</w:t>
      </w:r>
      <w:r w:rsidR="00AE54F0" w:rsidRPr="00AE54F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apparently the services have their own legal sections. A copy of the letter</w:t>
      </w:r>
      <w:r w:rsidR="00591B8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</w:t>
      </w:r>
      <w:r w:rsidR="00AE54F0" w:rsidRPr="00AE54F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267A6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and </w:t>
      </w:r>
      <w:r w:rsidR="00AE54F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 letter before it</w:t>
      </w:r>
      <w:r w:rsidR="00591B8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 are</w:t>
      </w:r>
      <w:r w:rsidR="00AE54F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in</w:t>
      </w:r>
      <w:r w:rsidR="00AE54F0" w:rsidRPr="00AE54F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AE54F0" w:rsidRPr="00AE54F0">
        <w:rPr>
          <w:rFonts w:ascii="Arial" w:eastAsia="Times New Roman" w:hAnsi="Arial" w:cs="Arial"/>
          <w:color w:val="00B050"/>
          <w:sz w:val="24"/>
          <w:szCs w:val="24"/>
          <w:lang w:eastAsia="en-GB"/>
        </w:rPr>
        <w:t>(</w:t>
      </w:r>
      <w:r w:rsidR="00AE54F0" w:rsidRPr="00AE54F0">
        <w:rPr>
          <w:rFonts w:ascii="Arial" w:eastAsia="Times New Roman" w:hAnsi="Arial" w:cs="Arial"/>
          <w:b/>
          <w:bCs/>
          <w:color w:val="00B050"/>
          <w:sz w:val="24"/>
          <w:szCs w:val="24"/>
          <w:lang w:eastAsia="en-GB"/>
        </w:rPr>
        <w:t xml:space="preserve">Enclosure </w:t>
      </w:r>
      <w:r w:rsidR="00021E60">
        <w:rPr>
          <w:rFonts w:ascii="Arial" w:eastAsia="Times New Roman" w:hAnsi="Arial" w:cs="Arial"/>
          <w:b/>
          <w:bCs/>
          <w:color w:val="00B050"/>
          <w:sz w:val="24"/>
          <w:szCs w:val="24"/>
          <w:lang w:eastAsia="en-GB"/>
        </w:rPr>
        <w:t>4</w:t>
      </w:r>
      <w:r w:rsidR="00AE54F0" w:rsidRPr="00AE54F0">
        <w:rPr>
          <w:rFonts w:ascii="Arial" w:eastAsia="Times New Roman" w:hAnsi="Arial" w:cs="Arial"/>
          <w:b/>
          <w:bCs/>
          <w:color w:val="00B050"/>
          <w:sz w:val="24"/>
          <w:szCs w:val="24"/>
          <w:lang w:eastAsia="en-GB"/>
        </w:rPr>
        <w:t xml:space="preserve"> in the Documents Pack)</w:t>
      </w:r>
    </w:p>
    <w:p w14:paraId="476AECD2" w14:textId="2102FBA7" w:rsidR="0074538E" w:rsidRPr="00655A56" w:rsidRDefault="0074538E" w:rsidP="005527DA">
      <w:pPr>
        <w:widowControl w:val="0"/>
        <w:numPr>
          <w:ilvl w:val="0"/>
          <w:numId w:val="7"/>
        </w:numPr>
        <w:tabs>
          <w:tab w:val="left" w:pos="547"/>
        </w:tabs>
        <w:spacing w:after="60"/>
        <w:ind w:left="567" w:right="94" w:hanging="425"/>
        <w:jc w:val="left"/>
        <w:rPr>
          <w:rStyle w:val="Hyperlink"/>
          <w:rFonts w:ascii="Arial" w:eastAsia="Arial" w:hAnsi="Arial"/>
          <w:b/>
          <w:bCs/>
          <w:color w:val="000000" w:themeColor="text1"/>
          <w:spacing w:val="-3"/>
          <w:sz w:val="24"/>
          <w:szCs w:val="24"/>
          <w:u w:val="none"/>
        </w:rPr>
      </w:pPr>
      <w:r w:rsidRPr="00655A56">
        <w:rPr>
          <w:rStyle w:val="Hyperlink"/>
          <w:rFonts w:ascii="Arial" w:eastAsia="Arial" w:hAnsi="Arial"/>
          <w:b/>
          <w:bCs/>
          <w:color w:val="000000" w:themeColor="text1"/>
          <w:spacing w:val="-3"/>
          <w:sz w:val="24"/>
          <w:szCs w:val="24"/>
          <w:u w:val="none"/>
        </w:rPr>
        <w:t xml:space="preserve">Fund Raising Matters </w:t>
      </w:r>
    </w:p>
    <w:p w14:paraId="0E84EC55" w14:textId="75D88566" w:rsidR="00096784" w:rsidRPr="002E1727" w:rsidRDefault="00777352" w:rsidP="00777352">
      <w:pPr>
        <w:pStyle w:val="ListParagraph"/>
        <w:numPr>
          <w:ilvl w:val="1"/>
          <w:numId w:val="7"/>
        </w:numPr>
        <w:spacing w:after="180"/>
        <w:ind w:left="1134" w:right="96" w:hanging="567"/>
        <w:jc w:val="both"/>
        <w:rPr>
          <w:rFonts w:ascii="Arial" w:eastAsia="Arial" w:hAnsi="Arial"/>
          <w:spacing w:val="-3"/>
          <w:sz w:val="24"/>
          <w:szCs w:val="24"/>
        </w:rPr>
      </w:pPr>
      <w:r>
        <w:rPr>
          <w:rFonts w:ascii="Arial" w:eastAsia="Arial" w:hAnsi="Arial"/>
          <w:color w:val="000000" w:themeColor="text1"/>
          <w:spacing w:val="-3"/>
          <w:sz w:val="24"/>
          <w:szCs w:val="24"/>
        </w:rPr>
        <w:t xml:space="preserve">Chell </w:t>
      </w:r>
      <w:r w:rsidR="00B67290">
        <w:rPr>
          <w:rFonts w:ascii="Arial" w:eastAsia="Arial" w:hAnsi="Arial"/>
          <w:color w:val="000000" w:themeColor="text1"/>
          <w:spacing w:val="-3"/>
          <w:sz w:val="24"/>
          <w:szCs w:val="24"/>
        </w:rPr>
        <w:t xml:space="preserve">Perkins </w:t>
      </w:r>
      <w:r>
        <w:rPr>
          <w:rFonts w:ascii="Arial" w:eastAsia="Arial" w:hAnsi="Arial"/>
          <w:color w:val="000000" w:themeColor="text1"/>
          <w:spacing w:val="-3"/>
          <w:sz w:val="24"/>
          <w:szCs w:val="24"/>
        </w:rPr>
        <w:t>Update</w:t>
      </w:r>
      <w:r w:rsidR="00F4738E">
        <w:rPr>
          <w:rFonts w:ascii="Arial" w:eastAsia="Arial" w:hAnsi="Arial"/>
          <w:color w:val="000000" w:themeColor="text1"/>
          <w:spacing w:val="-3"/>
          <w:sz w:val="24"/>
          <w:szCs w:val="24"/>
        </w:rPr>
        <w:t xml:space="preserve"> on progress</w:t>
      </w:r>
      <w:r w:rsidR="006F3213">
        <w:rPr>
          <w:rFonts w:ascii="Arial" w:eastAsia="Arial" w:hAnsi="Arial"/>
          <w:color w:val="000000" w:themeColor="text1"/>
          <w:spacing w:val="-3"/>
          <w:sz w:val="24"/>
          <w:szCs w:val="24"/>
        </w:rPr>
        <w:t>.</w:t>
      </w:r>
    </w:p>
    <w:p w14:paraId="6E0C2ADA" w14:textId="77777777" w:rsidR="00BE24D0" w:rsidRPr="00BE24D0" w:rsidRDefault="00777352" w:rsidP="00BE24D0">
      <w:pPr>
        <w:widowControl w:val="0"/>
        <w:numPr>
          <w:ilvl w:val="0"/>
          <w:numId w:val="7"/>
        </w:numPr>
        <w:tabs>
          <w:tab w:val="left" w:pos="567"/>
        </w:tabs>
        <w:spacing w:after="60"/>
        <w:ind w:left="567" w:right="94" w:hanging="425"/>
        <w:jc w:val="left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 w:rsidRPr="00BE24D0">
        <w:rPr>
          <w:rStyle w:val="Hyperlink"/>
          <w:rFonts w:ascii="Arial" w:eastAsia="Arial" w:hAnsi="Arial"/>
          <w:b/>
          <w:bCs/>
          <w:color w:val="000000" w:themeColor="text1"/>
          <w:spacing w:val="-3"/>
          <w:sz w:val="24"/>
          <w:szCs w:val="24"/>
          <w:u w:val="none"/>
        </w:rPr>
        <w:t>The Unity Trust Bank Account is now live with on</w:t>
      </w:r>
      <w:r w:rsidR="003F0BC5" w:rsidRPr="00BE24D0">
        <w:rPr>
          <w:rStyle w:val="Hyperlink"/>
          <w:rFonts w:ascii="Arial" w:eastAsia="Arial" w:hAnsi="Arial"/>
          <w:b/>
          <w:bCs/>
          <w:color w:val="000000" w:themeColor="text1"/>
          <w:spacing w:val="-3"/>
          <w:sz w:val="24"/>
          <w:szCs w:val="24"/>
          <w:u w:val="none"/>
        </w:rPr>
        <w:t>-</w:t>
      </w:r>
      <w:r w:rsidRPr="00BE24D0">
        <w:rPr>
          <w:rStyle w:val="Hyperlink"/>
          <w:rFonts w:ascii="Arial" w:eastAsia="Arial" w:hAnsi="Arial"/>
          <w:b/>
          <w:bCs/>
          <w:color w:val="000000" w:themeColor="text1"/>
          <w:spacing w:val="-3"/>
          <w:sz w:val="24"/>
          <w:szCs w:val="24"/>
          <w:u w:val="none"/>
        </w:rPr>
        <w:t xml:space="preserve">line access. </w:t>
      </w:r>
      <w:r w:rsidR="00F4738E" w:rsidRPr="00BE24D0">
        <w:rPr>
          <w:rStyle w:val="Hyperlink"/>
          <w:rFonts w:ascii="Arial" w:eastAsia="Arial" w:hAnsi="Arial"/>
          <w:color w:val="000000" w:themeColor="text1"/>
          <w:spacing w:val="-3"/>
          <w:sz w:val="24"/>
          <w:szCs w:val="24"/>
          <w:u w:val="none"/>
        </w:rPr>
        <w:t>Cllr Signatories need to register for on-line banking -they will have ha</w:t>
      </w:r>
      <w:r w:rsidR="00EA7CCD" w:rsidRPr="00BE24D0">
        <w:rPr>
          <w:rStyle w:val="Hyperlink"/>
          <w:rFonts w:ascii="Arial" w:eastAsia="Arial" w:hAnsi="Arial"/>
          <w:color w:val="000000" w:themeColor="text1"/>
          <w:spacing w:val="-3"/>
          <w:sz w:val="24"/>
          <w:szCs w:val="24"/>
          <w:u w:val="none"/>
        </w:rPr>
        <w:t>d</w:t>
      </w:r>
      <w:r w:rsidR="00F4738E" w:rsidRPr="00BE24D0">
        <w:rPr>
          <w:rStyle w:val="Hyperlink"/>
          <w:rFonts w:ascii="Arial" w:eastAsia="Arial" w:hAnsi="Arial"/>
          <w:color w:val="000000" w:themeColor="text1"/>
          <w:spacing w:val="-3"/>
          <w:sz w:val="24"/>
          <w:szCs w:val="24"/>
          <w:u w:val="none"/>
        </w:rPr>
        <w:t xml:space="preserve"> a registration letter.</w:t>
      </w:r>
      <w:bookmarkStart w:id="1" w:name="_Hlk117674236"/>
      <w:bookmarkStart w:id="2" w:name="_Hlk135395074"/>
      <w:bookmarkEnd w:id="0"/>
    </w:p>
    <w:p w14:paraId="05B20959" w14:textId="20ABBB29" w:rsidR="0074538E" w:rsidRPr="00BE24D0" w:rsidRDefault="0074538E" w:rsidP="00BE24D0">
      <w:pPr>
        <w:widowControl w:val="0"/>
        <w:tabs>
          <w:tab w:val="left" w:pos="567"/>
        </w:tabs>
        <w:spacing w:before="180" w:after="60"/>
        <w:ind w:left="142" w:right="96"/>
        <w:rPr>
          <w:rFonts w:ascii="Arial" w:hAnsi="Arial" w:cs="Arial"/>
          <w:b/>
          <w:bCs/>
          <w:sz w:val="24"/>
          <w:szCs w:val="24"/>
        </w:rPr>
      </w:pPr>
      <w:r w:rsidRPr="00BE24D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BE24D0">
        <w:rPr>
          <w:rFonts w:ascii="Arial" w:hAnsi="Arial" w:cs="Arial"/>
          <w:b/>
          <w:bCs/>
          <w:spacing w:val="-3"/>
          <w:sz w:val="24"/>
          <w:szCs w:val="24"/>
        </w:rPr>
        <w:t>11</w:t>
      </w:r>
      <w:r w:rsidR="00BE24D0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Pr="00BE24D0">
        <w:rPr>
          <w:rFonts w:ascii="Arial" w:hAnsi="Arial" w:cs="Arial"/>
          <w:b/>
          <w:bCs/>
          <w:spacing w:val="-3"/>
          <w:sz w:val="24"/>
          <w:szCs w:val="24"/>
        </w:rPr>
        <w:t>Finance</w:t>
      </w:r>
      <w:r w:rsidRPr="00BE24D0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BE24D0">
        <w:rPr>
          <w:rFonts w:ascii="Arial" w:hAnsi="Arial" w:cs="Arial"/>
          <w:b/>
          <w:bCs/>
          <w:spacing w:val="-1"/>
          <w:sz w:val="24"/>
          <w:szCs w:val="24"/>
        </w:rPr>
        <w:t>Schedule</w:t>
      </w:r>
      <w:r w:rsidRPr="00BE24D0">
        <w:rPr>
          <w:rFonts w:ascii="Arial" w:hAnsi="Arial" w:cs="Arial"/>
          <w:b/>
          <w:bCs/>
          <w:spacing w:val="-3"/>
          <w:sz w:val="24"/>
          <w:szCs w:val="24"/>
        </w:rPr>
        <w:t xml:space="preserve"> (Appendix </w:t>
      </w:r>
      <w:r w:rsidRPr="00BE24D0">
        <w:rPr>
          <w:rFonts w:ascii="Arial" w:hAnsi="Arial" w:cs="Arial"/>
          <w:b/>
          <w:bCs/>
          <w:spacing w:val="-1"/>
          <w:sz w:val="24"/>
          <w:szCs w:val="24"/>
        </w:rPr>
        <w:t>A)</w:t>
      </w:r>
    </w:p>
    <w:p w14:paraId="1A1D4572" w14:textId="77777777" w:rsidR="0074538E" w:rsidRPr="0094715C" w:rsidRDefault="0074538E" w:rsidP="00785628">
      <w:pPr>
        <w:pStyle w:val="BodyText"/>
        <w:tabs>
          <w:tab w:val="left" w:pos="1276"/>
        </w:tabs>
        <w:ind w:left="1134" w:right="94" w:hanging="567"/>
        <w:rPr>
          <w:b/>
          <w:bCs/>
        </w:rPr>
      </w:pPr>
      <w:r w:rsidRPr="00A7426D">
        <w:rPr>
          <w:spacing w:val="-1"/>
        </w:rPr>
        <w:t>11.1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 w:rsidRPr="00181F2E">
        <w:rPr>
          <w:b/>
          <w:bCs/>
          <w:spacing w:val="-1"/>
        </w:rPr>
        <w:t>To</w:t>
      </w:r>
      <w:r w:rsidRPr="00181F2E">
        <w:rPr>
          <w:b/>
          <w:bCs/>
          <w:spacing w:val="-11"/>
        </w:rPr>
        <w:t xml:space="preserve"> </w:t>
      </w:r>
      <w:r w:rsidRPr="00181F2E">
        <w:rPr>
          <w:b/>
          <w:bCs/>
          <w:spacing w:val="-1"/>
        </w:rPr>
        <w:t xml:space="preserve">note </w:t>
      </w:r>
      <w:r w:rsidRPr="00181F2E">
        <w:rPr>
          <w:b/>
          <w:bCs/>
          <w:spacing w:val="-3"/>
        </w:rPr>
        <w:t>receipt</w:t>
      </w:r>
      <w:r w:rsidRPr="00181F2E">
        <w:rPr>
          <w:b/>
          <w:bCs/>
          <w:spacing w:val="-9"/>
        </w:rPr>
        <w:t xml:space="preserve"> </w:t>
      </w:r>
      <w:r w:rsidRPr="00181F2E">
        <w:rPr>
          <w:b/>
          <w:bCs/>
        </w:rPr>
        <w:t>of</w:t>
      </w:r>
      <w:r w:rsidRPr="00181F2E">
        <w:rPr>
          <w:b/>
          <w:bCs/>
          <w:spacing w:val="-7"/>
        </w:rPr>
        <w:t xml:space="preserve"> </w:t>
      </w:r>
      <w:r w:rsidRPr="00181F2E">
        <w:rPr>
          <w:b/>
          <w:bCs/>
          <w:spacing w:val="-3"/>
        </w:rPr>
        <w:t>income</w:t>
      </w:r>
      <w:r>
        <w:rPr>
          <w:spacing w:val="-3"/>
        </w:rPr>
        <w:t>,</w:t>
      </w:r>
      <w:r>
        <w:rPr>
          <w:spacing w:val="-4"/>
        </w:rPr>
        <w:t xml:space="preserve"> </w:t>
      </w:r>
      <w:r w:rsidRPr="0094715C">
        <w:rPr>
          <w:b/>
          <w:bCs/>
        </w:rPr>
        <w:t>as</w:t>
      </w:r>
      <w:r w:rsidRPr="0094715C">
        <w:rPr>
          <w:b/>
          <w:bCs/>
          <w:spacing w:val="-7"/>
        </w:rPr>
        <w:t xml:space="preserve"> </w:t>
      </w:r>
      <w:r w:rsidRPr="0094715C">
        <w:rPr>
          <w:b/>
          <w:bCs/>
          <w:spacing w:val="-3"/>
        </w:rPr>
        <w:t>listed</w:t>
      </w:r>
      <w:r w:rsidRPr="0094715C">
        <w:rPr>
          <w:b/>
          <w:bCs/>
          <w:spacing w:val="-6"/>
        </w:rPr>
        <w:t xml:space="preserve"> </w:t>
      </w:r>
      <w:r w:rsidRPr="0094715C">
        <w:rPr>
          <w:b/>
          <w:bCs/>
          <w:spacing w:val="-1"/>
        </w:rPr>
        <w:t>in</w:t>
      </w:r>
      <w:r w:rsidRPr="0094715C">
        <w:rPr>
          <w:b/>
          <w:bCs/>
          <w:spacing w:val="-6"/>
        </w:rPr>
        <w:t xml:space="preserve"> </w:t>
      </w:r>
      <w:r w:rsidRPr="0094715C">
        <w:rPr>
          <w:b/>
          <w:bCs/>
          <w:spacing w:val="-3"/>
        </w:rPr>
        <w:t>schedule</w:t>
      </w:r>
      <w:r w:rsidRPr="0094715C">
        <w:rPr>
          <w:b/>
          <w:bCs/>
          <w:spacing w:val="-6"/>
        </w:rPr>
        <w:t xml:space="preserve"> </w:t>
      </w:r>
      <w:r w:rsidRPr="0094715C">
        <w:rPr>
          <w:b/>
          <w:bCs/>
          <w:spacing w:val="-2"/>
        </w:rPr>
        <w:t>(A1)</w:t>
      </w:r>
    </w:p>
    <w:p w14:paraId="6FFDDD09" w14:textId="77777777" w:rsidR="0074538E" w:rsidRPr="0094715C" w:rsidRDefault="0074538E" w:rsidP="0074538E">
      <w:pPr>
        <w:pStyle w:val="BodyText"/>
        <w:tabs>
          <w:tab w:val="left" w:pos="1276"/>
        </w:tabs>
        <w:spacing w:before="127"/>
        <w:ind w:left="1134" w:hanging="567"/>
        <w:rPr>
          <w:b/>
          <w:bCs/>
          <w:spacing w:val="-1"/>
        </w:rPr>
      </w:pPr>
      <w:r w:rsidRPr="00A7426D">
        <w:rPr>
          <w:spacing w:val="-1"/>
        </w:rPr>
        <w:t xml:space="preserve">11.2 </w:t>
      </w:r>
      <w:r>
        <w:rPr>
          <w:spacing w:val="-1"/>
        </w:rPr>
        <w:tab/>
      </w:r>
      <w:r>
        <w:rPr>
          <w:spacing w:val="-1"/>
        </w:rPr>
        <w:tab/>
      </w:r>
      <w:r w:rsidRPr="0094715C">
        <w:rPr>
          <w:b/>
          <w:bCs/>
          <w:spacing w:val="-1"/>
        </w:rPr>
        <w:t>To approve items for payments as listed in schedule (A2)</w:t>
      </w:r>
    </w:p>
    <w:p w14:paraId="79158C11" w14:textId="77777777" w:rsidR="0074538E" w:rsidRPr="0094715C" w:rsidRDefault="0074538E" w:rsidP="0074538E">
      <w:pPr>
        <w:pStyle w:val="BodyText"/>
        <w:tabs>
          <w:tab w:val="left" w:pos="1276"/>
        </w:tabs>
        <w:spacing w:before="127"/>
        <w:ind w:left="1134" w:hanging="567"/>
        <w:rPr>
          <w:b/>
          <w:bCs/>
          <w:spacing w:val="-1"/>
        </w:rPr>
      </w:pPr>
      <w:r w:rsidRPr="00A7426D">
        <w:rPr>
          <w:spacing w:val="-1"/>
        </w:rPr>
        <w:t>11.</w:t>
      </w:r>
      <w:r>
        <w:rPr>
          <w:spacing w:val="-1"/>
        </w:rPr>
        <w:t>3</w:t>
      </w:r>
      <w:r>
        <w:rPr>
          <w:spacing w:val="-1"/>
        </w:rPr>
        <w:tab/>
      </w:r>
      <w:r>
        <w:rPr>
          <w:spacing w:val="-1"/>
        </w:rPr>
        <w:tab/>
      </w:r>
      <w:r w:rsidRPr="0094715C">
        <w:rPr>
          <w:b/>
          <w:bCs/>
          <w:spacing w:val="-1"/>
        </w:rPr>
        <w:t>To approve direct debit/standing order as listed in schedule (A3)</w:t>
      </w:r>
    </w:p>
    <w:p w14:paraId="4AAB544C" w14:textId="77777777" w:rsidR="0074538E" w:rsidRDefault="0074538E" w:rsidP="0074538E">
      <w:pPr>
        <w:pStyle w:val="BodyText"/>
        <w:tabs>
          <w:tab w:val="left" w:pos="1276"/>
        </w:tabs>
        <w:spacing w:before="127"/>
        <w:ind w:left="1134" w:hanging="567"/>
        <w:rPr>
          <w:b/>
          <w:bCs/>
          <w:spacing w:val="-1"/>
        </w:rPr>
      </w:pPr>
      <w:r w:rsidRPr="00A7426D">
        <w:rPr>
          <w:spacing w:val="-1"/>
        </w:rPr>
        <w:t>11.4</w:t>
      </w:r>
      <w:r>
        <w:rPr>
          <w:spacing w:val="-1"/>
        </w:rPr>
        <w:tab/>
      </w:r>
      <w:r>
        <w:rPr>
          <w:spacing w:val="-1"/>
        </w:rPr>
        <w:tab/>
      </w:r>
      <w:r w:rsidRPr="0094715C">
        <w:rPr>
          <w:b/>
          <w:bCs/>
          <w:spacing w:val="-1"/>
        </w:rPr>
        <w:t>To consider</w:t>
      </w:r>
      <w:r w:rsidRPr="0094715C">
        <w:rPr>
          <w:b/>
          <w:bCs/>
          <w:spacing w:val="-5"/>
        </w:rPr>
        <w:t xml:space="preserve"> </w:t>
      </w:r>
      <w:r w:rsidRPr="0094715C">
        <w:rPr>
          <w:b/>
          <w:bCs/>
          <w:spacing w:val="-1"/>
        </w:rPr>
        <w:t>and</w:t>
      </w:r>
      <w:r w:rsidRPr="0094715C">
        <w:rPr>
          <w:b/>
          <w:bCs/>
          <w:spacing w:val="-3"/>
        </w:rPr>
        <w:t xml:space="preserve"> </w:t>
      </w:r>
      <w:r w:rsidRPr="0094715C">
        <w:rPr>
          <w:b/>
          <w:bCs/>
          <w:spacing w:val="-2"/>
        </w:rPr>
        <w:t>approve</w:t>
      </w:r>
      <w:r w:rsidRPr="0094715C">
        <w:rPr>
          <w:b/>
          <w:bCs/>
          <w:spacing w:val="-1"/>
        </w:rPr>
        <w:t xml:space="preserve"> the </w:t>
      </w:r>
      <w:r w:rsidRPr="0094715C">
        <w:rPr>
          <w:rFonts w:cs="Arial"/>
          <w:b/>
          <w:bCs/>
          <w:spacing w:val="-2"/>
        </w:rPr>
        <w:t>Clerk’s</w:t>
      </w:r>
      <w:r w:rsidRPr="0094715C">
        <w:rPr>
          <w:rFonts w:cs="Arial"/>
          <w:b/>
          <w:bCs/>
          <w:spacing w:val="-5"/>
        </w:rPr>
        <w:t xml:space="preserve"> </w:t>
      </w:r>
      <w:r w:rsidRPr="0094715C">
        <w:rPr>
          <w:rFonts w:cs="Arial"/>
          <w:b/>
          <w:bCs/>
          <w:spacing w:val="-2"/>
        </w:rPr>
        <w:t>expenses</w:t>
      </w:r>
      <w:r w:rsidRPr="0094715C">
        <w:rPr>
          <w:rFonts w:cs="Arial"/>
          <w:b/>
          <w:bCs/>
          <w:spacing w:val="-1"/>
        </w:rPr>
        <w:t xml:space="preserve"> </w:t>
      </w:r>
      <w:r w:rsidRPr="0094715C">
        <w:rPr>
          <w:b/>
          <w:bCs/>
          <w:spacing w:val="-1"/>
        </w:rPr>
        <w:t>as</w:t>
      </w:r>
      <w:r w:rsidRPr="0094715C">
        <w:rPr>
          <w:b/>
          <w:bCs/>
          <w:spacing w:val="-2"/>
        </w:rPr>
        <w:t xml:space="preserve"> listed</w:t>
      </w:r>
      <w:r w:rsidRPr="0094715C">
        <w:rPr>
          <w:b/>
          <w:bCs/>
        </w:rPr>
        <w:t xml:space="preserve"> </w:t>
      </w:r>
      <w:r w:rsidRPr="0094715C">
        <w:rPr>
          <w:b/>
          <w:bCs/>
          <w:spacing w:val="-2"/>
        </w:rPr>
        <w:t>in</w:t>
      </w:r>
      <w:r w:rsidRPr="0094715C">
        <w:rPr>
          <w:b/>
          <w:bCs/>
          <w:spacing w:val="-1"/>
        </w:rPr>
        <w:t xml:space="preserve"> </w:t>
      </w:r>
      <w:r w:rsidRPr="0094715C">
        <w:rPr>
          <w:b/>
          <w:bCs/>
          <w:spacing w:val="-2"/>
        </w:rPr>
        <w:t>schedule</w:t>
      </w:r>
      <w:r w:rsidRPr="0094715C">
        <w:rPr>
          <w:b/>
          <w:bCs/>
        </w:rPr>
        <w:t xml:space="preserve"> </w:t>
      </w:r>
      <w:r w:rsidRPr="0094715C">
        <w:rPr>
          <w:b/>
          <w:bCs/>
          <w:spacing w:val="-1"/>
        </w:rPr>
        <w:t>(A4)</w:t>
      </w:r>
      <w:bookmarkEnd w:id="1"/>
    </w:p>
    <w:p w14:paraId="4058A467" w14:textId="77777777" w:rsidR="00AC66CE" w:rsidRDefault="00AC66CE" w:rsidP="0074538E">
      <w:pPr>
        <w:pStyle w:val="BodyText"/>
        <w:tabs>
          <w:tab w:val="left" w:pos="1276"/>
        </w:tabs>
        <w:spacing w:before="127"/>
        <w:ind w:left="1134" w:hanging="567"/>
        <w:rPr>
          <w:b/>
          <w:bCs/>
          <w:spacing w:val="-1"/>
        </w:rPr>
      </w:pPr>
    </w:p>
    <w:p w14:paraId="5A273981" w14:textId="77777777" w:rsidR="00AC66CE" w:rsidRDefault="00AC66CE" w:rsidP="0074538E">
      <w:pPr>
        <w:pStyle w:val="BodyText"/>
        <w:tabs>
          <w:tab w:val="left" w:pos="1276"/>
        </w:tabs>
        <w:spacing w:before="127"/>
        <w:ind w:left="1134" w:hanging="567"/>
        <w:rPr>
          <w:b/>
          <w:bCs/>
          <w:spacing w:val="-1"/>
        </w:rPr>
      </w:pPr>
    </w:p>
    <w:p w14:paraId="377736BF" w14:textId="18E02D0E" w:rsidR="00D57228" w:rsidRDefault="000F71C2" w:rsidP="007A5B5F">
      <w:pPr>
        <w:pStyle w:val="Heading2"/>
        <w:ind w:left="851"/>
        <w:rPr>
          <w:spacing w:val="-3"/>
        </w:rPr>
      </w:pPr>
      <w:bookmarkStart w:id="3" w:name="_Hlk135400381"/>
      <w:bookmarkEnd w:id="2"/>
      <w:r>
        <w:rPr>
          <w:b w:val="0"/>
          <w:bCs w:val="0"/>
          <w:color w:val="000000" w:themeColor="text1"/>
        </w:rPr>
        <w:tab/>
      </w:r>
      <w:bookmarkEnd w:id="3"/>
      <w:r w:rsidR="00D57228">
        <w:rPr>
          <w:b w:val="0"/>
          <w:bCs w:val="0"/>
        </w:rPr>
        <w:t>.</w:t>
      </w:r>
    </w:p>
    <w:p w14:paraId="477584BE" w14:textId="4722D6A1" w:rsidR="000F71C2" w:rsidRDefault="000F71C2" w:rsidP="0074538E">
      <w:pPr>
        <w:pStyle w:val="Heading2"/>
        <w:ind w:left="567" w:hanging="425"/>
        <w:rPr>
          <w:spacing w:val="-3"/>
        </w:rPr>
      </w:pPr>
      <w:bookmarkStart w:id="4" w:name="_Hlk135400938"/>
      <w:r>
        <w:rPr>
          <w:spacing w:val="-3"/>
        </w:rPr>
        <w:lastRenderedPageBreak/>
        <w:t>1</w:t>
      </w:r>
      <w:r w:rsidR="003F0BC5">
        <w:rPr>
          <w:spacing w:val="-3"/>
        </w:rPr>
        <w:t>2</w:t>
      </w:r>
      <w:r>
        <w:rPr>
          <w:spacing w:val="-3"/>
        </w:rPr>
        <w:t>. Planning Applications</w:t>
      </w:r>
    </w:p>
    <w:p w14:paraId="400B81CA" w14:textId="77777777" w:rsidR="00CC1CFE" w:rsidRDefault="00CC1CFE" w:rsidP="0074538E">
      <w:pPr>
        <w:pStyle w:val="Heading2"/>
        <w:ind w:left="567" w:hanging="425"/>
        <w:rPr>
          <w:spacing w:val="-3"/>
        </w:rPr>
      </w:pPr>
    </w:p>
    <w:tbl>
      <w:tblPr>
        <w:tblW w:w="961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552"/>
      </w:tblGrid>
      <w:tr w:rsidR="00CC1CFE" w14:paraId="2FFF851B" w14:textId="77777777" w:rsidTr="006F62E0">
        <w:trPr>
          <w:trHeight w:hRule="exact" w:val="437"/>
        </w:trPr>
        <w:tc>
          <w:tcPr>
            <w:tcW w:w="2065" w:type="dxa"/>
            <w:vAlign w:val="center"/>
          </w:tcPr>
          <w:p w14:paraId="60F8D8C1" w14:textId="77777777" w:rsidR="00CC1CFE" w:rsidRPr="00083293" w:rsidRDefault="00CC1CFE" w:rsidP="006F62E0">
            <w:pPr>
              <w:pStyle w:val="TableParagraph"/>
              <w:spacing w:before="26"/>
              <w:ind w:left="227"/>
              <w:rPr>
                <w:rFonts w:ascii="Arial" w:eastAsia="Arial" w:hAnsi="Arial" w:cs="Arial"/>
                <w:b/>
                <w:color w:val="0033CC"/>
              </w:rPr>
            </w:pPr>
            <w:r w:rsidRPr="00083293">
              <w:rPr>
                <w:rFonts w:ascii="Arial" w:hAnsi="Arial" w:cs="Arial"/>
                <w:color w:val="000000" w:themeColor="text1"/>
              </w:rPr>
              <w:t>Application No:</w:t>
            </w:r>
          </w:p>
        </w:tc>
        <w:tc>
          <w:tcPr>
            <w:tcW w:w="7552" w:type="dxa"/>
            <w:vAlign w:val="center"/>
          </w:tcPr>
          <w:p w14:paraId="45A0418D" w14:textId="0E97109D" w:rsidR="00CC1CFE" w:rsidRPr="00083293" w:rsidRDefault="00267A6D" w:rsidP="006F62E0">
            <w:pPr>
              <w:pStyle w:val="NormalWeb"/>
              <w:ind w:left="198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hyperlink r:id="rId10" w:history="1">
              <w:r w:rsidR="00AC540E" w:rsidRPr="00AC540E">
                <w:rPr>
                  <w:rStyle w:val="Hyperlink"/>
                  <w:rFonts w:ascii="Arial" w:eastAsia="Arial" w:hAnsi="Arial" w:cs="Arial"/>
                  <w:b/>
                  <w:bCs/>
                  <w:sz w:val="22"/>
                  <w:szCs w:val="22"/>
                  <w:lang w:val="en-US" w:eastAsia="en-US"/>
                </w:rPr>
                <w:t>231864M</w:t>
              </w:r>
            </w:hyperlink>
          </w:p>
        </w:tc>
      </w:tr>
      <w:tr w:rsidR="00CC1CFE" w14:paraId="47BC709D" w14:textId="77777777" w:rsidTr="00AC540E">
        <w:trPr>
          <w:trHeight w:hRule="exact" w:val="1002"/>
        </w:trPr>
        <w:tc>
          <w:tcPr>
            <w:tcW w:w="2065" w:type="dxa"/>
            <w:vAlign w:val="center"/>
          </w:tcPr>
          <w:p w14:paraId="78A23033" w14:textId="77777777" w:rsidR="00CC1CFE" w:rsidRPr="00083293" w:rsidRDefault="00CC1CFE" w:rsidP="006F62E0">
            <w:pPr>
              <w:pStyle w:val="TableParagraph"/>
              <w:spacing w:before="60" w:line="263" w:lineRule="exact"/>
              <w:ind w:firstLine="280"/>
              <w:rPr>
                <w:rFonts w:ascii="Arial" w:eastAsia="Arial" w:hAnsi="Arial" w:cs="Arial"/>
              </w:rPr>
            </w:pPr>
            <w:r w:rsidRPr="00083293">
              <w:rPr>
                <w:rFonts w:ascii="Arial" w:hAnsi="Arial" w:cs="Arial"/>
              </w:rPr>
              <w:t>Proposal:</w:t>
            </w:r>
          </w:p>
        </w:tc>
        <w:tc>
          <w:tcPr>
            <w:tcW w:w="7552" w:type="dxa"/>
            <w:vAlign w:val="center"/>
          </w:tcPr>
          <w:p w14:paraId="01201B1A" w14:textId="563326B5" w:rsidR="00CC1CFE" w:rsidRPr="00CD73C0" w:rsidRDefault="00AC540E" w:rsidP="00CD73C0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540E">
              <w:rPr>
                <w:rFonts w:ascii="Arial" w:hAnsi="Arial" w:cs="Arial"/>
              </w:rPr>
              <w:t xml:space="preserve">Reserved matters application as required by condition 2 of outline consent </w:t>
            </w:r>
            <w:hyperlink r:id="rId11" w:history="1">
              <w:r w:rsidRPr="00AC540E">
                <w:rPr>
                  <w:rStyle w:val="Hyperlink"/>
                  <w:rFonts w:ascii="Arial" w:hAnsi="Arial" w:cs="Arial"/>
                  <w:b/>
                  <w:bCs/>
                </w:rPr>
                <w:t>20/1390M.</w:t>
              </w:r>
            </w:hyperlink>
            <w:r w:rsidRPr="00AC540E">
              <w:rPr>
                <w:rFonts w:ascii="Arial" w:hAnsi="Arial" w:cs="Arial"/>
              </w:rPr>
              <w:t xml:space="preserve"> Layout, Scale, Appearance, Landscaping - Construction of 2no. two-</w:t>
            </w:r>
            <w:proofErr w:type="spellStart"/>
            <w:r w:rsidRPr="00AC540E">
              <w:rPr>
                <w:rFonts w:ascii="Arial" w:hAnsi="Arial" w:cs="Arial"/>
              </w:rPr>
              <w:t>storey</w:t>
            </w:r>
            <w:proofErr w:type="spellEnd"/>
            <w:r w:rsidRPr="00AC540E">
              <w:rPr>
                <w:rFonts w:ascii="Arial" w:hAnsi="Arial" w:cs="Arial"/>
              </w:rPr>
              <w:t xml:space="preserve"> detached infill dwellings</w:t>
            </w:r>
          </w:p>
        </w:tc>
      </w:tr>
      <w:tr w:rsidR="00CC1CFE" w14:paraId="25DBC6F2" w14:textId="77777777" w:rsidTr="006F62E0">
        <w:trPr>
          <w:trHeight w:hRule="exact" w:val="427"/>
        </w:trPr>
        <w:tc>
          <w:tcPr>
            <w:tcW w:w="2065" w:type="dxa"/>
            <w:vAlign w:val="center"/>
          </w:tcPr>
          <w:p w14:paraId="23390B68" w14:textId="77777777" w:rsidR="00CC1CFE" w:rsidRPr="00083293" w:rsidRDefault="00CC1CFE" w:rsidP="006F62E0">
            <w:pPr>
              <w:pStyle w:val="TableParagraph"/>
              <w:spacing w:before="60" w:line="263" w:lineRule="exact"/>
              <w:ind w:left="227"/>
              <w:rPr>
                <w:rFonts w:ascii="Arial" w:eastAsia="Arial" w:hAnsi="Arial" w:cs="Arial"/>
              </w:rPr>
            </w:pPr>
            <w:r w:rsidRPr="00083293">
              <w:rPr>
                <w:rFonts w:ascii="Arial" w:hAnsi="Arial" w:cs="Arial"/>
              </w:rPr>
              <w:t>Location:</w:t>
            </w:r>
          </w:p>
        </w:tc>
        <w:tc>
          <w:tcPr>
            <w:tcW w:w="7552" w:type="dxa"/>
            <w:vAlign w:val="center"/>
          </w:tcPr>
          <w:p w14:paraId="5E7767F3" w14:textId="14D51E41" w:rsidR="00CC1CFE" w:rsidRPr="00CD73C0" w:rsidRDefault="00AC540E" w:rsidP="006F62E0">
            <w:pPr>
              <w:pStyle w:val="NormalWeb"/>
              <w:ind w:left="198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AC540E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Holme Acre, Congleton Road, Alderley Edge, SK9 7AL</w:t>
            </w:r>
          </w:p>
        </w:tc>
      </w:tr>
      <w:tr w:rsidR="00CC1CFE" w14:paraId="0ACCB7BF" w14:textId="77777777" w:rsidTr="006F62E0">
        <w:trPr>
          <w:trHeight w:hRule="exact" w:val="709"/>
        </w:trPr>
        <w:tc>
          <w:tcPr>
            <w:tcW w:w="2065" w:type="dxa"/>
            <w:vAlign w:val="center"/>
          </w:tcPr>
          <w:p w14:paraId="7B6BFA71" w14:textId="50CCFB8C" w:rsidR="00CC1CFE" w:rsidRPr="00083293" w:rsidRDefault="00AC540E" w:rsidP="006F62E0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Deadline</w:t>
            </w:r>
          </w:p>
        </w:tc>
        <w:tc>
          <w:tcPr>
            <w:tcW w:w="7552" w:type="dxa"/>
            <w:vAlign w:val="center"/>
          </w:tcPr>
          <w:p w14:paraId="7873BAA8" w14:textId="28222B00" w:rsidR="00CC1CFE" w:rsidRPr="00AC540E" w:rsidRDefault="00AC540E" w:rsidP="006F62E0">
            <w:pPr>
              <w:pStyle w:val="NormalWeb"/>
              <w:ind w:left="198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13</w:t>
            </w:r>
            <w:r w:rsidRPr="00AC540E">
              <w:rPr>
                <w:rFonts w:ascii="Arial" w:eastAsiaTheme="minorHAnsi" w:hAnsi="Arial" w:cs="Arial"/>
                <w:sz w:val="22"/>
                <w:szCs w:val="22"/>
                <w:vertAlign w:val="superscript"/>
                <w:lang w:val="en-US" w:eastAsia="en-US"/>
              </w:rPr>
              <w:t>th</w:t>
            </w: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September 2023</w:t>
            </w:r>
          </w:p>
        </w:tc>
      </w:tr>
    </w:tbl>
    <w:p w14:paraId="3E23AF0B" w14:textId="77777777" w:rsidR="00F86030" w:rsidRDefault="00F86030" w:rsidP="0074538E">
      <w:pPr>
        <w:pStyle w:val="Heading2"/>
        <w:ind w:left="567" w:hanging="425"/>
        <w:rPr>
          <w:spacing w:val="-3"/>
        </w:rPr>
      </w:pPr>
    </w:p>
    <w:tbl>
      <w:tblPr>
        <w:tblW w:w="961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552"/>
      </w:tblGrid>
      <w:tr w:rsidR="00CD73C0" w14:paraId="46FA6597" w14:textId="77777777" w:rsidTr="006F62E0">
        <w:trPr>
          <w:trHeight w:hRule="exact" w:val="437"/>
        </w:trPr>
        <w:tc>
          <w:tcPr>
            <w:tcW w:w="2065" w:type="dxa"/>
            <w:vAlign w:val="center"/>
          </w:tcPr>
          <w:p w14:paraId="35C1AE29" w14:textId="77777777" w:rsidR="00CD73C0" w:rsidRPr="00083293" w:rsidRDefault="00CD73C0" w:rsidP="006F62E0">
            <w:pPr>
              <w:pStyle w:val="TableParagraph"/>
              <w:spacing w:before="26"/>
              <w:ind w:left="227"/>
              <w:rPr>
                <w:rFonts w:ascii="Arial" w:eastAsia="Arial" w:hAnsi="Arial" w:cs="Arial"/>
                <w:b/>
                <w:color w:val="0033CC"/>
              </w:rPr>
            </w:pPr>
            <w:r w:rsidRPr="00083293">
              <w:rPr>
                <w:rFonts w:ascii="Arial" w:hAnsi="Arial" w:cs="Arial"/>
                <w:color w:val="000000" w:themeColor="text1"/>
              </w:rPr>
              <w:t>Application No:</w:t>
            </w:r>
          </w:p>
        </w:tc>
        <w:tc>
          <w:tcPr>
            <w:tcW w:w="7552" w:type="dxa"/>
            <w:vAlign w:val="center"/>
          </w:tcPr>
          <w:p w14:paraId="624332A2" w14:textId="7760E151" w:rsidR="00CD73C0" w:rsidRPr="00083293" w:rsidRDefault="00267A6D" w:rsidP="006F62E0">
            <w:pPr>
              <w:pStyle w:val="NormalWeb"/>
              <w:ind w:left="198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hyperlink r:id="rId12" w:history="1">
              <w:r w:rsidR="00F66DAF" w:rsidRPr="00FB0E7F">
                <w:rPr>
                  <w:rStyle w:val="Hyperlink"/>
                  <w:rFonts w:ascii="Arial" w:eastAsia="Arial" w:hAnsi="Arial" w:cs="Arial"/>
                  <w:b/>
                  <w:bCs/>
                  <w:sz w:val="22"/>
                  <w:szCs w:val="22"/>
                  <w:lang w:val="en-US" w:eastAsia="en-US"/>
                </w:rPr>
                <w:t>23/3086M</w:t>
              </w:r>
            </w:hyperlink>
          </w:p>
        </w:tc>
      </w:tr>
      <w:tr w:rsidR="00CD73C0" w14:paraId="3F5271DA" w14:textId="77777777" w:rsidTr="00E009C2">
        <w:trPr>
          <w:trHeight w:hRule="exact" w:val="547"/>
        </w:trPr>
        <w:tc>
          <w:tcPr>
            <w:tcW w:w="2065" w:type="dxa"/>
            <w:vAlign w:val="center"/>
          </w:tcPr>
          <w:p w14:paraId="0F182B8C" w14:textId="77777777" w:rsidR="00CD73C0" w:rsidRPr="00083293" w:rsidRDefault="00CD73C0" w:rsidP="006F62E0">
            <w:pPr>
              <w:pStyle w:val="TableParagraph"/>
              <w:spacing w:before="60" w:line="263" w:lineRule="exact"/>
              <w:ind w:firstLine="280"/>
              <w:rPr>
                <w:rFonts w:ascii="Arial" w:eastAsia="Arial" w:hAnsi="Arial" w:cs="Arial"/>
              </w:rPr>
            </w:pPr>
            <w:r w:rsidRPr="00083293">
              <w:rPr>
                <w:rFonts w:ascii="Arial" w:hAnsi="Arial" w:cs="Arial"/>
              </w:rPr>
              <w:t>Proposal:</w:t>
            </w:r>
          </w:p>
        </w:tc>
        <w:tc>
          <w:tcPr>
            <w:tcW w:w="7552" w:type="dxa"/>
            <w:vAlign w:val="center"/>
          </w:tcPr>
          <w:p w14:paraId="2D4B5D99" w14:textId="387D47AD" w:rsidR="00CD73C0" w:rsidRPr="00CD73C0" w:rsidRDefault="00033304" w:rsidP="00033304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033304">
              <w:rPr>
                <w:rFonts w:ascii="Arial" w:hAnsi="Arial" w:cs="Arial"/>
              </w:rPr>
              <w:t>New Electricity Sub-Station</w:t>
            </w:r>
          </w:p>
        </w:tc>
      </w:tr>
      <w:tr w:rsidR="00CD73C0" w14:paraId="6B029AFA" w14:textId="77777777" w:rsidTr="00FD7ABC">
        <w:trPr>
          <w:trHeight w:hRule="exact" w:val="427"/>
        </w:trPr>
        <w:tc>
          <w:tcPr>
            <w:tcW w:w="2065" w:type="dxa"/>
            <w:vAlign w:val="center"/>
          </w:tcPr>
          <w:p w14:paraId="58E685AC" w14:textId="77777777" w:rsidR="00CD73C0" w:rsidRPr="00033304" w:rsidRDefault="00CD73C0" w:rsidP="006F62E0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083293">
              <w:rPr>
                <w:rFonts w:ascii="Arial" w:hAnsi="Arial" w:cs="Arial"/>
              </w:rPr>
              <w:t>Location:</w:t>
            </w:r>
          </w:p>
        </w:tc>
        <w:tc>
          <w:tcPr>
            <w:tcW w:w="7552" w:type="dxa"/>
            <w:vAlign w:val="center"/>
          </w:tcPr>
          <w:p w14:paraId="1EA2EA48" w14:textId="1320439C" w:rsidR="00CD73C0" w:rsidRPr="00CD73C0" w:rsidRDefault="00033304" w:rsidP="00CD73C0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033304">
              <w:rPr>
                <w:rFonts w:ascii="Arial" w:hAnsi="Arial" w:cs="Arial"/>
              </w:rPr>
              <w:t>Car Park, Macclesfield Road, Nether Alderley</w:t>
            </w:r>
          </w:p>
        </w:tc>
      </w:tr>
      <w:tr w:rsidR="00CD73C0" w14:paraId="5F4783A5" w14:textId="77777777" w:rsidTr="006F62E0">
        <w:trPr>
          <w:trHeight w:hRule="exact" w:val="709"/>
        </w:trPr>
        <w:tc>
          <w:tcPr>
            <w:tcW w:w="2065" w:type="dxa"/>
            <w:vAlign w:val="center"/>
          </w:tcPr>
          <w:p w14:paraId="5E006C51" w14:textId="32961731" w:rsidR="00CD73C0" w:rsidRPr="00083293" w:rsidRDefault="00CD73C0" w:rsidP="006F62E0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Deadline</w:t>
            </w:r>
          </w:p>
        </w:tc>
        <w:tc>
          <w:tcPr>
            <w:tcW w:w="7552" w:type="dxa"/>
            <w:vAlign w:val="center"/>
          </w:tcPr>
          <w:p w14:paraId="5148573C" w14:textId="786ED828" w:rsidR="00CD73C0" w:rsidRPr="00083293" w:rsidRDefault="00033304" w:rsidP="006F62E0">
            <w:pPr>
              <w:pStyle w:val="NormalWeb"/>
              <w:ind w:left="19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03330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September 2023</w:t>
            </w:r>
          </w:p>
        </w:tc>
      </w:tr>
    </w:tbl>
    <w:p w14:paraId="09CF1821" w14:textId="77777777" w:rsidR="00FB0E7F" w:rsidRDefault="00FB0E7F"/>
    <w:tbl>
      <w:tblPr>
        <w:tblW w:w="961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552"/>
      </w:tblGrid>
      <w:tr w:rsidR="00576F70" w14:paraId="66712115" w14:textId="77777777" w:rsidTr="00576F70">
        <w:trPr>
          <w:trHeight w:hRule="exact" w:val="70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735D" w14:textId="77777777" w:rsidR="00576F70" w:rsidRPr="00576F70" w:rsidRDefault="00576F70" w:rsidP="00576F70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576F70">
              <w:rPr>
                <w:rFonts w:ascii="Arial" w:hAnsi="Arial" w:cs="Arial"/>
              </w:rPr>
              <w:t>Application No: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B2A4" w14:textId="226C5F05" w:rsidR="00576F70" w:rsidRPr="00576F70" w:rsidRDefault="00267A6D" w:rsidP="00033304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3" w:history="1">
              <w:r w:rsidR="00033304" w:rsidRPr="00033304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 xml:space="preserve">  23/3181M</w:t>
              </w:r>
            </w:hyperlink>
          </w:p>
        </w:tc>
      </w:tr>
      <w:tr w:rsidR="00576F70" w14:paraId="2B53B2D9" w14:textId="77777777" w:rsidTr="00576F70">
        <w:trPr>
          <w:trHeight w:hRule="exact" w:val="70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04DD" w14:textId="77777777" w:rsidR="00576F70" w:rsidRPr="00576F70" w:rsidRDefault="00576F70" w:rsidP="00576F70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083293">
              <w:rPr>
                <w:rFonts w:ascii="Arial" w:hAnsi="Arial" w:cs="Arial"/>
              </w:rPr>
              <w:t>Proposal: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4AC7" w14:textId="419D015E" w:rsidR="00576F70" w:rsidRPr="00033304" w:rsidRDefault="00033304" w:rsidP="00576F70">
            <w:pPr>
              <w:pStyle w:val="NormalWeb"/>
              <w:ind w:left="198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033304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Variation of condition 2 on approved application </w:t>
            </w:r>
            <w:hyperlink r:id="rId14" w:history="1">
              <w:r w:rsidRPr="00F84293">
                <w:rPr>
                  <w:rStyle w:val="Hyperlink"/>
                  <w:rFonts w:ascii="Arial" w:eastAsiaTheme="minorHAnsi" w:hAnsi="Arial" w:cs="Arial"/>
                  <w:b/>
                  <w:bCs/>
                  <w:sz w:val="22"/>
                  <w:szCs w:val="22"/>
                  <w:lang w:val="en-US" w:eastAsia="en-US"/>
                </w:rPr>
                <w:t>22/3619M</w:t>
              </w:r>
            </w:hyperlink>
            <w:r w:rsidRPr="00033304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: Construction of new infill dwelling including landscaping, infrastructure, and access works.</w:t>
            </w:r>
          </w:p>
        </w:tc>
      </w:tr>
      <w:tr w:rsidR="00576F70" w14:paraId="03F115A0" w14:textId="77777777" w:rsidTr="00576F70">
        <w:trPr>
          <w:trHeight w:hRule="exact" w:val="426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00A7" w14:textId="77777777" w:rsidR="00576F70" w:rsidRPr="00576F70" w:rsidRDefault="00576F70" w:rsidP="006F62E0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083293">
              <w:rPr>
                <w:rFonts w:ascii="Arial" w:hAnsi="Arial" w:cs="Arial"/>
              </w:rPr>
              <w:t>Location: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DFE" w14:textId="050E5C18" w:rsidR="00576F70" w:rsidRPr="00033304" w:rsidRDefault="00033304" w:rsidP="00576F70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033304">
              <w:rPr>
                <w:rFonts w:ascii="Arial" w:hAnsi="Arial" w:cs="Arial"/>
              </w:rPr>
              <w:t>April House, Congleton Road, Alderley Edge, Cheshire, SK9 7AL</w:t>
            </w:r>
          </w:p>
        </w:tc>
      </w:tr>
      <w:tr w:rsidR="00576F70" w14:paraId="4FD95540" w14:textId="77777777" w:rsidTr="00033304">
        <w:trPr>
          <w:trHeight w:hRule="exact" w:val="574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4143" w14:textId="77777777" w:rsidR="00576F70" w:rsidRPr="00083293" w:rsidRDefault="00576F70" w:rsidP="006F62E0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Deadline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92A4" w14:textId="703F4247" w:rsidR="00576F70" w:rsidRPr="00083293" w:rsidRDefault="00033304" w:rsidP="006F62E0">
            <w:pPr>
              <w:pStyle w:val="NormalWeb"/>
              <w:ind w:left="19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03330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September 2023</w:t>
            </w:r>
          </w:p>
        </w:tc>
      </w:tr>
    </w:tbl>
    <w:p w14:paraId="204DBA82" w14:textId="77777777" w:rsidR="00CC1CFE" w:rsidRDefault="00CC1CFE" w:rsidP="0074538E">
      <w:pPr>
        <w:pStyle w:val="Heading2"/>
        <w:ind w:left="567" w:hanging="425"/>
        <w:rPr>
          <w:spacing w:val="-3"/>
        </w:rPr>
      </w:pPr>
    </w:p>
    <w:tbl>
      <w:tblPr>
        <w:tblW w:w="961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552"/>
      </w:tblGrid>
      <w:tr w:rsidR="00F86030" w14:paraId="19448087" w14:textId="77777777" w:rsidTr="00F83C98">
        <w:trPr>
          <w:trHeight w:hRule="exact" w:val="437"/>
        </w:trPr>
        <w:tc>
          <w:tcPr>
            <w:tcW w:w="2065" w:type="dxa"/>
            <w:vAlign w:val="center"/>
          </w:tcPr>
          <w:p w14:paraId="0C452B2C" w14:textId="77777777" w:rsidR="00F86030" w:rsidRPr="009A66E0" w:rsidRDefault="00F86030" w:rsidP="00F83C98">
            <w:pPr>
              <w:pStyle w:val="TableParagraph"/>
              <w:spacing w:before="26"/>
              <w:ind w:left="227"/>
              <w:rPr>
                <w:rFonts w:ascii="Arial" w:eastAsia="Arial" w:hAnsi="Arial" w:cs="Arial"/>
                <w:b/>
                <w:color w:val="0033CC"/>
                <w:sz w:val="24"/>
                <w:szCs w:val="24"/>
              </w:rPr>
            </w:pPr>
            <w:r w:rsidRPr="009A66E0">
              <w:rPr>
                <w:rFonts w:ascii="Arial" w:hAnsi="Arial" w:cs="Arial"/>
                <w:color w:val="000000" w:themeColor="text1"/>
              </w:rPr>
              <w:t>Application No:</w:t>
            </w:r>
          </w:p>
        </w:tc>
        <w:tc>
          <w:tcPr>
            <w:tcW w:w="7552" w:type="dxa"/>
            <w:vAlign w:val="center"/>
          </w:tcPr>
          <w:p w14:paraId="5495FE2A" w14:textId="0EC68E63" w:rsidR="00F86030" w:rsidRPr="009A32D7" w:rsidRDefault="00267A6D" w:rsidP="00F83C98">
            <w:pPr>
              <w:pStyle w:val="NormalWeb"/>
              <w:ind w:left="198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hyperlink r:id="rId15" w:history="1">
              <w:r w:rsidR="0010558E" w:rsidRPr="0010558E">
                <w:rPr>
                  <w:rStyle w:val="Hyperlink"/>
                  <w:rFonts w:ascii="Arial" w:eastAsia="Arial" w:hAnsi="Arial" w:cs="Arial"/>
                  <w:b/>
                  <w:bCs/>
                  <w:sz w:val="22"/>
                  <w:szCs w:val="22"/>
                  <w:lang w:val="en-US" w:eastAsia="en-US"/>
                </w:rPr>
                <w:t>23/3100D</w:t>
              </w:r>
            </w:hyperlink>
          </w:p>
        </w:tc>
      </w:tr>
      <w:tr w:rsidR="00F86030" w14:paraId="690B7527" w14:textId="77777777" w:rsidTr="00F84293">
        <w:trPr>
          <w:trHeight w:hRule="exact" w:val="580"/>
        </w:trPr>
        <w:tc>
          <w:tcPr>
            <w:tcW w:w="2065" w:type="dxa"/>
            <w:vAlign w:val="center"/>
          </w:tcPr>
          <w:p w14:paraId="74038AC4" w14:textId="77777777" w:rsidR="00F86030" w:rsidRDefault="00F86030" w:rsidP="00F83C98">
            <w:pPr>
              <w:pStyle w:val="TableParagraph"/>
              <w:spacing w:before="60" w:line="263" w:lineRule="exact"/>
              <w:ind w:firstLine="2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Proposal:</w:t>
            </w:r>
          </w:p>
        </w:tc>
        <w:tc>
          <w:tcPr>
            <w:tcW w:w="7552" w:type="dxa"/>
            <w:vAlign w:val="center"/>
          </w:tcPr>
          <w:p w14:paraId="46EF653B" w14:textId="543E68BA" w:rsidR="00F86030" w:rsidRPr="0010558E" w:rsidRDefault="0010558E" w:rsidP="000C6C04">
            <w:pPr>
              <w:pStyle w:val="TableParagraph"/>
              <w:spacing w:before="60" w:line="263" w:lineRule="exact"/>
              <w:ind w:left="227"/>
              <w:rPr>
                <w:rFonts w:ascii="Arial" w:eastAsia="Arial" w:hAnsi="Arial"/>
                <w:color w:val="000000" w:themeColor="text1"/>
              </w:rPr>
            </w:pPr>
            <w:r w:rsidRPr="0010558E">
              <w:rPr>
                <w:rFonts w:ascii="Arial" w:eastAsia="Arial" w:hAnsi="Arial"/>
                <w:color w:val="000000" w:themeColor="text1"/>
              </w:rPr>
              <w:t xml:space="preserve">Discharge of conditions 3 and 4 on application </w:t>
            </w:r>
            <w:hyperlink r:id="rId16" w:history="1">
              <w:r w:rsidRPr="0010558E">
                <w:rPr>
                  <w:rStyle w:val="Hyperlink"/>
                  <w:rFonts w:ascii="Arial" w:eastAsia="Arial" w:hAnsi="Arial"/>
                  <w:b/>
                  <w:bCs/>
                </w:rPr>
                <w:t>23/0254M</w:t>
              </w:r>
            </w:hyperlink>
            <w:r w:rsidRPr="0010558E">
              <w:rPr>
                <w:rFonts w:ascii="Arial" w:eastAsia="Arial" w:hAnsi="Arial"/>
                <w:color w:val="000000" w:themeColor="text1"/>
              </w:rPr>
              <w:t xml:space="preserve"> - Listed building consent for alterations and extensions</w:t>
            </w:r>
          </w:p>
        </w:tc>
      </w:tr>
      <w:tr w:rsidR="00F86030" w14:paraId="3D987DFF" w14:textId="77777777" w:rsidTr="0010558E">
        <w:trPr>
          <w:trHeight w:hRule="exact" w:val="557"/>
        </w:trPr>
        <w:tc>
          <w:tcPr>
            <w:tcW w:w="2065" w:type="dxa"/>
            <w:vAlign w:val="center"/>
          </w:tcPr>
          <w:p w14:paraId="779A4882" w14:textId="77777777" w:rsidR="00F86030" w:rsidRDefault="00F86030" w:rsidP="00F83C98">
            <w:pPr>
              <w:pStyle w:val="TableParagraph"/>
              <w:spacing w:before="60" w:line="263" w:lineRule="exact"/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Location:</w:t>
            </w:r>
          </w:p>
        </w:tc>
        <w:tc>
          <w:tcPr>
            <w:tcW w:w="7552" w:type="dxa"/>
            <w:vAlign w:val="center"/>
          </w:tcPr>
          <w:p w14:paraId="794094C7" w14:textId="692821EF" w:rsidR="00F86030" w:rsidRPr="009A32D7" w:rsidRDefault="0010558E" w:rsidP="00F86030">
            <w:pPr>
              <w:pStyle w:val="TableParagraph"/>
              <w:spacing w:before="60" w:line="263" w:lineRule="exact"/>
              <w:ind w:left="227"/>
              <w:rPr>
                <w:rFonts w:ascii="Arial" w:eastAsia="Arial" w:hAnsi="Arial"/>
                <w:color w:val="000000" w:themeColor="text1"/>
              </w:rPr>
            </w:pPr>
            <w:r w:rsidRPr="0010558E">
              <w:rPr>
                <w:rFonts w:ascii="Arial" w:eastAsia="Arial" w:hAnsi="Arial"/>
                <w:color w:val="000000" w:themeColor="text1"/>
              </w:rPr>
              <w:t xml:space="preserve">Fern Hill Farm, </w:t>
            </w:r>
            <w:proofErr w:type="spellStart"/>
            <w:r w:rsidRPr="0010558E">
              <w:rPr>
                <w:rFonts w:ascii="Arial" w:eastAsia="Arial" w:hAnsi="Arial"/>
                <w:color w:val="000000" w:themeColor="text1"/>
              </w:rPr>
              <w:t>Chelford</w:t>
            </w:r>
            <w:proofErr w:type="spellEnd"/>
            <w:r w:rsidRPr="0010558E">
              <w:rPr>
                <w:rFonts w:ascii="Arial" w:eastAsia="Arial" w:hAnsi="Arial"/>
                <w:color w:val="000000" w:themeColor="text1"/>
              </w:rPr>
              <w:t xml:space="preserve"> Road, Nether Alderley, Cheshire, SK10 4RT</w:t>
            </w:r>
          </w:p>
        </w:tc>
      </w:tr>
      <w:tr w:rsidR="00F86030" w14:paraId="07EDF1C8" w14:textId="77777777" w:rsidTr="000C434B">
        <w:trPr>
          <w:trHeight w:hRule="exact" w:val="571"/>
        </w:trPr>
        <w:tc>
          <w:tcPr>
            <w:tcW w:w="2065" w:type="dxa"/>
            <w:vAlign w:val="center"/>
          </w:tcPr>
          <w:p w14:paraId="1E26621A" w14:textId="347B14E5" w:rsidR="00F86030" w:rsidRDefault="000C434B" w:rsidP="00F83C98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Decision Target Date </w:t>
            </w:r>
          </w:p>
        </w:tc>
        <w:tc>
          <w:tcPr>
            <w:tcW w:w="7552" w:type="dxa"/>
            <w:vAlign w:val="center"/>
          </w:tcPr>
          <w:p w14:paraId="418E3758" w14:textId="612E5597" w:rsidR="00F86030" w:rsidRPr="005E087E" w:rsidRDefault="0010558E" w:rsidP="00F83C98">
            <w:pPr>
              <w:pStyle w:val="TableParagraph"/>
              <w:spacing w:before="60" w:line="263" w:lineRule="exact"/>
              <w:ind w:left="227"/>
              <w:rPr>
                <w:rFonts w:ascii="Arial" w:eastAsia="Arial" w:hAnsi="Arial"/>
                <w:color w:val="000000" w:themeColor="text1"/>
              </w:rPr>
            </w:pPr>
            <w:r>
              <w:rPr>
                <w:rFonts w:ascii="Arial" w:eastAsia="Arial" w:hAnsi="Arial"/>
                <w:color w:val="000000" w:themeColor="text1"/>
              </w:rPr>
              <w:t>5</w:t>
            </w:r>
            <w:r w:rsidRPr="0010558E">
              <w:rPr>
                <w:rFonts w:ascii="Arial" w:eastAsia="Arial" w:hAnsi="Arial"/>
                <w:color w:val="000000" w:themeColor="text1"/>
                <w:vertAlign w:val="superscript"/>
              </w:rPr>
              <w:t>th</w:t>
            </w:r>
            <w:r>
              <w:rPr>
                <w:rFonts w:ascii="Arial" w:eastAsia="Arial" w:hAnsi="Arial"/>
                <w:color w:val="000000" w:themeColor="text1"/>
              </w:rPr>
              <w:t xml:space="preserve"> September – decision date 9</w:t>
            </w:r>
            <w:r w:rsidRPr="0010558E">
              <w:rPr>
                <w:rFonts w:ascii="Arial" w:eastAsia="Arial" w:hAnsi="Arial"/>
                <w:color w:val="000000" w:themeColor="text1"/>
                <w:vertAlign w:val="superscript"/>
              </w:rPr>
              <w:t>th</w:t>
            </w:r>
            <w:r>
              <w:rPr>
                <w:rFonts w:ascii="Arial" w:eastAsia="Arial" w:hAnsi="Arial"/>
                <w:color w:val="000000" w:themeColor="text1"/>
              </w:rPr>
              <w:t xml:space="preserve"> October Delegated</w:t>
            </w:r>
          </w:p>
        </w:tc>
      </w:tr>
    </w:tbl>
    <w:p w14:paraId="3641A873" w14:textId="77777777" w:rsidR="00880F0A" w:rsidRDefault="00880F0A" w:rsidP="0074538E">
      <w:pPr>
        <w:pStyle w:val="Heading2"/>
        <w:ind w:left="567" w:hanging="425"/>
        <w:rPr>
          <w:spacing w:val="-3"/>
        </w:rPr>
      </w:pPr>
    </w:p>
    <w:tbl>
      <w:tblPr>
        <w:tblW w:w="961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552"/>
      </w:tblGrid>
      <w:tr w:rsidR="00683B0F" w14:paraId="1F86654E" w14:textId="77777777" w:rsidTr="004C2703">
        <w:trPr>
          <w:trHeight w:hRule="exact" w:val="437"/>
        </w:trPr>
        <w:tc>
          <w:tcPr>
            <w:tcW w:w="2065" w:type="dxa"/>
            <w:vAlign w:val="center"/>
          </w:tcPr>
          <w:p w14:paraId="3415CE04" w14:textId="77777777" w:rsidR="00683B0F" w:rsidRPr="008C727F" w:rsidRDefault="00683B0F" w:rsidP="004C2703">
            <w:pPr>
              <w:pStyle w:val="TableParagraph"/>
              <w:spacing w:before="26"/>
              <w:ind w:left="227"/>
              <w:rPr>
                <w:rFonts w:ascii="Arial" w:eastAsia="Arial" w:hAnsi="Arial" w:cs="Arial"/>
                <w:b/>
                <w:color w:val="0033CC"/>
              </w:rPr>
            </w:pPr>
            <w:r w:rsidRPr="008C727F">
              <w:rPr>
                <w:rFonts w:ascii="Arial" w:hAnsi="Arial" w:cs="Arial"/>
                <w:color w:val="000000" w:themeColor="text1"/>
              </w:rPr>
              <w:t>Application No:</w:t>
            </w:r>
          </w:p>
        </w:tc>
        <w:tc>
          <w:tcPr>
            <w:tcW w:w="7552" w:type="dxa"/>
            <w:vAlign w:val="center"/>
          </w:tcPr>
          <w:p w14:paraId="438D51C2" w14:textId="5649FEB7" w:rsidR="00683B0F" w:rsidRPr="008C727F" w:rsidRDefault="00267A6D" w:rsidP="004C2703">
            <w:pPr>
              <w:pStyle w:val="NormalWeb"/>
              <w:ind w:left="198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hyperlink r:id="rId17" w:history="1">
              <w:r w:rsidR="0083727E" w:rsidRPr="0083727E">
                <w:rPr>
                  <w:rStyle w:val="Hyperlink"/>
                  <w:rFonts w:ascii="Arial" w:eastAsia="Arial" w:hAnsi="Arial" w:cs="Arial"/>
                  <w:b/>
                  <w:bCs/>
                  <w:sz w:val="22"/>
                  <w:szCs w:val="22"/>
                  <w:lang w:val="en-US" w:eastAsia="en-US"/>
                </w:rPr>
                <w:t>23/3119M</w:t>
              </w:r>
            </w:hyperlink>
          </w:p>
        </w:tc>
      </w:tr>
      <w:tr w:rsidR="00683B0F" w14:paraId="7A1982DE" w14:textId="77777777" w:rsidTr="00112127">
        <w:trPr>
          <w:trHeight w:hRule="exact" w:val="980"/>
        </w:trPr>
        <w:tc>
          <w:tcPr>
            <w:tcW w:w="2065" w:type="dxa"/>
            <w:vAlign w:val="center"/>
          </w:tcPr>
          <w:p w14:paraId="01E93569" w14:textId="77777777" w:rsidR="00683B0F" w:rsidRPr="008C727F" w:rsidRDefault="00683B0F" w:rsidP="004C2703">
            <w:pPr>
              <w:pStyle w:val="TableParagraph"/>
              <w:spacing w:before="60" w:line="263" w:lineRule="exact"/>
              <w:ind w:firstLine="280"/>
              <w:rPr>
                <w:rFonts w:ascii="Arial" w:eastAsia="Arial" w:hAnsi="Arial" w:cs="Arial"/>
              </w:rPr>
            </w:pPr>
            <w:r w:rsidRPr="008C727F">
              <w:rPr>
                <w:rFonts w:ascii="Arial" w:hAnsi="Arial" w:cs="Arial"/>
              </w:rPr>
              <w:t>Proposal:</w:t>
            </w:r>
          </w:p>
        </w:tc>
        <w:tc>
          <w:tcPr>
            <w:tcW w:w="7552" w:type="dxa"/>
            <w:vAlign w:val="center"/>
          </w:tcPr>
          <w:p w14:paraId="630962A0" w14:textId="19D348E2" w:rsidR="00683B0F" w:rsidRPr="00112127" w:rsidRDefault="00112127" w:rsidP="00957FFD">
            <w:pPr>
              <w:pStyle w:val="TableParagraph"/>
              <w:spacing w:before="60" w:line="263" w:lineRule="exact"/>
              <w:ind w:left="227"/>
              <w:rPr>
                <w:rFonts w:ascii="Arial" w:eastAsia="Arial" w:hAnsi="Arial"/>
                <w:color w:val="000000" w:themeColor="text1"/>
              </w:rPr>
            </w:pPr>
            <w:r w:rsidRPr="00112127">
              <w:rPr>
                <w:rFonts w:ascii="Arial" w:eastAsia="Arial" w:hAnsi="Arial"/>
                <w:color w:val="000000" w:themeColor="text1"/>
              </w:rPr>
              <w:t>Variation of condition 2 on approved application 21/3280M - Demolition of existing dwelling and construction of a replacement dwelling with garden terrace</w:t>
            </w:r>
          </w:p>
        </w:tc>
      </w:tr>
      <w:tr w:rsidR="00683B0F" w14:paraId="6558A1DD" w14:textId="77777777" w:rsidTr="00112127">
        <w:trPr>
          <w:trHeight w:hRule="exact" w:val="762"/>
        </w:trPr>
        <w:tc>
          <w:tcPr>
            <w:tcW w:w="2065" w:type="dxa"/>
            <w:vAlign w:val="center"/>
          </w:tcPr>
          <w:p w14:paraId="3FBE6A52" w14:textId="77777777" w:rsidR="00683B0F" w:rsidRPr="008C727F" w:rsidRDefault="00683B0F" w:rsidP="004C2703">
            <w:pPr>
              <w:pStyle w:val="TableParagraph"/>
              <w:spacing w:before="60" w:line="263" w:lineRule="exact"/>
              <w:ind w:left="227"/>
              <w:rPr>
                <w:rFonts w:ascii="Arial" w:eastAsia="Arial" w:hAnsi="Arial" w:cs="Arial"/>
              </w:rPr>
            </w:pPr>
            <w:r w:rsidRPr="008C727F">
              <w:rPr>
                <w:rFonts w:ascii="Arial" w:hAnsi="Arial" w:cs="Arial"/>
              </w:rPr>
              <w:t>Location:</w:t>
            </w:r>
          </w:p>
        </w:tc>
        <w:tc>
          <w:tcPr>
            <w:tcW w:w="7552" w:type="dxa"/>
            <w:vAlign w:val="center"/>
          </w:tcPr>
          <w:p w14:paraId="0701A662" w14:textId="5AC7BEF4" w:rsidR="00683B0F" w:rsidRPr="00112127" w:rsidRDefault="00112127" w:rsidP="00957FFD">
            <w:pPr>
              <w:pStyle w:val="TableParagraph"/>
              <w:spacing w:before="60" w:line="263" w:lineRule="exact"/>
              <w:ind w:left="227"/>
              <w:rPr>
                <w:rFonts w:ascii="Arial" w:eastAsia="Arial" w:hAnsi="Arial"/>
                <w:color w:val="000000" w:themeColor="text1"/>
              </w:rPr>
            </w:pPr>
            <w:r w:rsidRPr="00112127">
              <w:rPr>
                <w:rFonts w:ascii="Arial" w:eastAsia="Arial" w:hAnsi="Arial"/>
                <w:color w:val="000000" w:themeColor="text1"/>
              </w:rPr>
              <w:t>Alderley Mill Cottage, Congleton Road, Nether Alderley, Macclesfield, Cheshire, SK10 4TW</w:t>
            </w:r>
          </w:p>
        </w:tc>
      </w:tr>
      <w:tr w:rsidR="00683B0F" w14:paraId="6138B7D4" w14:textId="77777777" w:rsidTr="00112127">
        <w:trPr>
          <w:trHeight w:hRule="exact" w:val="650"/>
        </w:trPr>
        <w:tc>
          <w:tcPr>
            <w:tcW w:w="2065" w:type="dxa"/>
            <w:vAlign w:val="center"/>
          </w:tcPr>
          <w:p w14:paraId="14469832" w14:textId="39D5CA4E" w:rsidR="00683B0F" w:rsidRPr="008C727F" w:rsidRDefault="00DD592E" w:rsidP="004C2703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 Target Date</w:t>
            </w:r>
          </w:p>
        </w:tc>
        <w:tc>
          <w:tcPr>
            <w:tcW w:w="7552" w:type="dxa"/>
            <w:vAlign w:val="center"/>
          </w:tcPr>
          <w:p w14:paraId="734961C5" w14:textId="0ACCF8CE" w:rsidR="00683B0F" w:rsidRPr="008C727F" w:rsidRDefault="009E6F50" w:rsidP="00880F0A">
            <w:pPr>
              <w:pStyle w:val="TableParagraph"/>
              <w:spacing w:before="60" w:line="263" w:lineRule="exact"/>
              <w:ind w:left="22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13</w:t>
            </w:r>
            <w:r w:rsidRPr="009E6F50">
              <w:rPr>
                <w:rFonts w:ascii="Arial" w:eastAsia="Arial" w:hAnsi="Arial" w:cs="Arial"/>
                <w:color w:val="000000" w:themeColor="text1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September 2023</w:t>
            </w:r>
          </w:p>
        </w:tc>
      </w:tr>
    </w:tbl>
    <w:p w14:paraId="07601FD7" w14:textId="77777777" w:rsidR="00880F0A" w:rsidRDefault="00880F0A" w:rsidP="0074538E">
      <w:pPr>
        <w:pStyle w:val="Heading2"/>
        <w:ind w:left="567" w:hanging="425"/>
        <w:rPr>
          <w:spacing w:val="-3"/>
        </w:rPr>
      </w:pPr>
    </w:p>
    <w:tbl>
      <w:tblPr>
        <w:tblW w:w="961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552"/>
      </w:tblGrid>
      <w:tr w:rsidR="0074538E" w14:paraId="374DEB78" w14:textId="77777777" w:rsidTr="00D25D4F">
        <w:trPr>
          <w:trHeight w:hRule="exact" w:val="473"/>
        </w:trPr>
        <w:tc>
          <w:tcPr>
            <w:tcW w:w="2065" w:type="dxa"/>
            <w:vAlign w:val="center"/>
          </w:tcPr>
          <w:p w14:paraId="047107E8" w14:textId="77777777" w:rsidR="0074538E" w:rsidRPr="00E15185" w:rsidRDefault="0074538E" w:rsidP="00D25D4F">
            <w:pPr>
              <w:pStyle w:val="TableParagraph"/>
              <w:spacing w:before="26"/>
              <w:ind w:left="227"/>
              <w:rPr>
                <w:rFonts w:ascii="Arial" w:eastAsia="Arial" w:hAnsi="Arial" w:cs="Arial"/>
                <w:b/>
                <w:color w:val="0033CC"/>
              </w:rPr>
            </w:pPr>
            <w:r w:rsidRPr="009A66E0">
              <w:rPr>
                <w:rFonts w:ascii="Arial" w:hAnsi="Arial" w:cs="Arial"/>
                <w:color w:val="000000" w:themeColor="text1"/>
              </w:rPr>
              <w:lastRenderedPageBreak/>
              <w:t>Application No:</w:t>
            </w:r>
          </w:p>
        </w:tc>
        <w:tc>
          <w:tcPr>
            <w:tcW w:w="7552" w:type="dxa"/>
            <w:vAlign w:val="center"/>
          </w:tcPr>
          <w:p w14:paraId="2E2407D9" w14:textId="4593934E" w:rsidR="0074538E" w:rsidRPr="00A01587" w:rsidRDefault="00267A6D" w:rsidP="00D25D4F">
            <w:pPr>
              <w:pStyle w:val="TableParagraph"/>
              <w:spacing w:before="26"/>
              <w:ind w:left="227"/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</w:pPr>
            <w:hyperlink r:id="rId18" w:history="1">
              <w:r w:rsidR="006E2C42" w:rsidRPr="006E2C42">
                <w:rPr>
                  <w:rStyle w:val="Hyperlink"/>
                  <w:rFonts w:ascii="Arial" w:eastAsia="Arial" w:hAnsi="Arial" w:cs="Arial"/>
                  <w:b/>
                  <w:bCs/>
                  <w:sz w:val="24"/>
                  <w:szCs w:val="24"/>
                </w:rPr>
                <w:t>23/3143D</w:t>
              </w:r>
            </w:hyperlink>
          </w:p>
        </w:tc>
      </w:tr>
      <w:tr w:rsidR="0074538E" w14:paraId="412CB0D3" w14:textId="77777777" w:rsidTr="00CC1CFE">
        <w:trPr>
          <w:trHeight w:hRule="exact" w:val="662"/>
        </w:trPr>
        <w:tc>
          <w:tcPr>
            <w:tcW w:w="2065" w:type="dxa"/>
            <w:vAlign w:val="center"/>
          </w:tcPr>
          <w:p w14:paraId="434F3A0D" w14:textId="77777777" w:rsidR="0074538E" w:rsidRPr="00E15185" w:rsidRDefault="0074538E" w:rsidP="00D25D4F">
            <w:pPr>
              <w:pStyle w:val="TableParagraph"/>
              <w:spacing w:before="60" w:line="263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Proposal</w:t>
            </w:r>
          </w:p>
        </w:tc>
        <w:tc>
          <w:tcPr>
            <w:tcW w:w="7552" w:type="dxa"/>
            <w:vAlign w:val="center"/>
          </w:tcPr>
          <w:p w14:paraId="5172EE4C" w14:textId="189EB959" w:rsidR="00186098" w:rsidRPr="007E3D3C" w:rsidRDefault="006E2C42" w:rsidP="00D25D4F">
            <w:pPr>
              <w:pStyle w:val="TableParagraph"/>
              <w:spacing w:before="60" w:line="263" w:lineRule="exact"/>
              <w:ind w:left="227"/>
              <w:rPr>
                <w:rFonts w:ascii="Arial" w:eastAsia="Arial" w:hAnsi="Arial" w:cs="Arial"/>
                <w:color w:val="000000" w:themeColor="text1"/>
              </w:rPr>
            </w:pPr>
            <w:r w:rsidRPr="006E2C42">
              <w:rPr>
                <w:rFonts w:ascii="Arial" w:eastAsia="Arial" w:hAnsi="Arial" w:cs="Arial"/>
                <w:color w:val="000000" w:themeColor="text1"/>
              </w:rPr>
              <w:t>Discharge of condition 3 on application 23/0253M: Alterations and Extensions</w:t>
            </w:r>
          </w:p>
        </w:tc>
      </w:tr>
      <w:tr w:rsidR="0074538E" w14:paraId="60989DBF" w14:textId="77777777" w:rsidTr="003F0BC5">
        <w:trPr>
          <w:trHeight w:hRule="exact" w:val="448"/>
        </w:trPr>
        <w:tc>
          <w:tcPr>
            <w:tcW w:w="2065" w:type="dxa"/>
            <w:vAlign w:val="center"/>
          </w:tcPr>
          <w:p w14:paraId="6A8878F9" w14:textId="77777777" w:rsidR="0074538E" w:rsidRPr="00E15185" w:rsidRDefault="0074538E" w:rsidP="00D25D4F">
            <w:pPr>
              <w:pStyle w:val="TableParagraph"/>
              <w:spacing w:before="60" w:line="263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Location</w:t>
            </w:r>
          </w:p>
        </w:tc>
        <w:tc>
          <w:tcPr>
            <w:tcW w:w="7552" w:type="dxa"/>
            <w:vAlign w:val="center"/>
          </w:tcPr>
          <w:p w14:paraId="1095DEFF" w14:textId="42846832" w:rsidR="0074538E" w:rsidRPr="006E2C42" w:rsidRDefault="006E2C42" w:rsidP="00CC1CFE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6E2C4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Fern Hill Farm, </w:t>
            </w:r>
            <w:proofErr w:type="spellStart"/>
            <w:r w:rsidRPr="006E2C4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Chelford</w:t>
            </w:r>
            <w:proofErr w:type="spellEnd"/>
            <w:r w:rsidRPr="006E2C4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 Road, Nether Alderley, Cheshire, SK10 4RT</w:t>
            </w:r>
          </w:p>
        </w:tc>
      </w:tr>
      <w:tr w:rsidR="0074538E" w14:paraId="65E6B911" w14:textId="77777777" w:rsidTr="003F0BC5">
        <w:trPr>
          <w:trHeight w:hRule="exact" w:val="568"/>
        </w:trPr>
        <w:tc>
          <w:tcPr>
            <w:tcW w:w="2065" w:type="dxa"/>
            <w:vAlign w:val="center"/>
          </w:tcPr>
          <w:p w14:paraId="59E8A2AB" w14:textId="77777777" w:rsidR="0074538E" w:rsidRPr="00E15185" w:rsidRDefault="0074538E" w:rsidP="00D25D4F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Deadline</w:t>
            </w:r>
          </w:p>
        </w:tc>
        <w:tc>
          <w:tcPr>
            <w:tcW w:w="7552" w:type="dxa"/>
            <w:vAlign w:val="center"/>
          </w:tcPr>
          <w:p w14:paraId="4CB564BE" w14:textId="0E59308D" w:rsidR="0074538E" w:rsidRPr="00E15185" w:rsidRDefault="006E2C42" w:rsidP="00D25D4F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6E2C42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 September – Decision Date 11</w:t>
            </w:r>
            <w:r w:rsidRPr="006E2C42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 October</w:t>
            </w:r>
          </w:p>
        </w:tc>
      </w:tr>
    </w:tbl>
    <w:p w14:paraId="5F56BE87" w14:textId="77777777" w:rsidR="0074538E" w:rsidRDefault="0074538E" w:rsidP="0074538E">
      <w:pPr>
        <w:pStyle w:val="Heading2"/>
        <w:tabs>
          <w:tab w:val="left" w:pos="567"/>
        </w:tabs>
        <w:spacing w:line="267" w:lineRule="exact"/>
        <w:jc w:val="right"/>
        <w:rPr>
          <w:spacing w:val="-3"/>
        </w:rPr>
      </w:pPr>
    </w:p>
    <w:tbl>
      <w:tblPr>
        <w:tblW w:w="961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552"/>
      </w:tblGrid>
      <w:tr w:rsidR="005E4A96" w14:paraId="71A6DDA9" w14:textId="77777777" w:rsidTr="00A215BE">
        <w:trPr>
          <w:trHeight w:hRule="exact" w:val="473"/>
        </w:trPr>
        <w:tc>
          <w:tcPr>
            <w:tcW w:w="2065" w:type="dxa"/>
            <w:vAlign w:val="center"/>
          </w:tcPr>
          <w:p w14:paraId="1957F40B" w14:textId="77777777" w:rsidR="005E4A96" w:rsidRPr="00E15185" w:rsidRDefault="005E4A96" w:rsidP="00A215BE">
            <w:pPr>
              <w:pStyle w:val="TableParagraph"/>
              <w:spacing w:before="26"/>
              <w:ind w:left="227"/>
              <w:rPr>
                <w:rFonts w:ascii="Arial" w:eastAsia="Arial" w:hAnsi="Arial" w:cs="Arial"/>
                <w:b/>
                <w:color w:val="0033CC"/>
              </w:rPr>
            </w:pPr>
            <w:r w:rsidRPr="009A66E0">
              <w:rPr>
                <w:rFonts w:ascii="Arial" w:hAnsi="Arial" w:cs="Arial"/>
                <w:color w:val="000000" w:themeColor="text1"/>
              </w:rPr>
              <w:t>Application No:</w:t>
            </w:r>
          </w:p>
        </w:tc>
        <w:tc>
          <w:tcPr>
            <w:tcW w:w="7552" w:type="dxa"/>
            <w:vAlign w:val="center"/>
          </w:tcPr>
          <w:p w14:paraId="5E39FCDF" w14:textId="43B2BA1F" w:rsidR="005E4A96" w:rsidRPr="00A01587" w:rsidRDefault="00267A6D" w:rsidP="00A215BE">
            <w:pPr>
              <w:pStyle w:val="TableParagraph"/>
              <w:spacing w:before="26"/>
              <w:ind w:left="227"/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</w:pPr>
            <w:hyperlink r:id="rId19" w:history="1">
              <w:r w:rsidR="00B96FD1" w:rsidRPr="00B96FD1">
                <w:rPr>
                  <w:rStyle w:val="Hyperlink"/>
                  <w:rFonts w:ascii="Arial" w:eastAsia="Arial" w:hAnsi="Arial" w:cs="Arial"/>
                  <w:b/>
                  <w:bCs/>
                  <w:sz w:val="24"/>
                  <w:szCs w:val="24"/>
                </w:rPr>
                <w:t>23/3049M</w:t>
              </w:r>
            </w:hyperlink>
          </w:p>
        </w:tc>
      </w:tr>
      <w:tr w:rsidR="005E4A96" w14:paraId="71441266" w14:textId="77777777" w:rsidTr="00B96FD1">
        <w:trPr>
          <w:trHeight w:hRule="exact" w:val="802"/>
        </w:trPr>
        <w:tc>
          <w:tcPr>
            <w:tcW w:w="2065" w:type="dxa"/>
            <w:vAlign w:val="center"/>
          </w:tcPr>
          <w:p w14:paraId="299296C1" w14:textId="77777777" w:rsidR="005E4A96" w:rsidRPr="00E15185" w:rsidRDefault="005E4A96" w:rsidP="00A215BE">
            <w:pPr>
              <w:pStyle w:val="TableParagraph"/>
              <w:spacing w:before="60" w:line="263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Proposal</w:t>
            </w:r>
          </w:p>
        </w:tc>
        <w:tc>
          <w:tcPr>
            <w:tcW w:w="7552" w:type="dxa"/>
            <w:vAlign w:val="center"/>
          </w:tcPr>
          <w:p w14:paraId="77AE356A" w14:textId="6DA5701B" w:rsidR="005E4A96" w:rsidRPr="00B96FD1" w:rsidRDefault="00B96FD1" w:rsidP="00B96FD1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B96FD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Single </w:t>
            </w:r>
            <w:proofErr w:type="spellStart"/>
            <w:r w:rsidRPr="00B96FD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storey</w:t>
            </w:r>
            <w:proofErr w:type="spellEnd"/>
            <w:r w:rsidRPr="00B96FD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6FD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motorised</w:t>
            </w:r>
            <w:proofErr w:type="spellEnd"/>
            <w:r w:rsidRPr="00B96FD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6FD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aluminium</w:t>
            </w:r>
            <w:proofErr w:type="spellEnd"/>
            <w:r w:rsidRPr="00B96FD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 bladed pergola roof located on the rear elevation</w:t>
            </w:r>
          </w:p>
        </w:tc>
      </w:tr>
      <w:tr w:rsidR="005E4A96" w14:paraId="45909F30" w14:textId="77777777" w:rsidTr="00B96FD1">
        <w:trPr>
          <w:trHeight w:hRule="exact" w:val="558"/>
        </w:trPr>
        <w:tc>
          <w:tcPr>
            <w:tcW w:w="2065" w:type="dxa"/>
            <w:vAlign w:val="center"/>
          </w:tcPr>
          <w:p w14:paraId="5B82CCA9" w14:textId="77777777" w:rsidR="005E4A96" w:rsidRPr="00E15185" w:rsidRDefault="005E4A96" w:rsidP="00A215BE">
            <w:pPr>
              <w:pStyle w:val="TableParagraph"/>
              <w:spacing w:before="60" w:line="263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Location</w:t>
            </w:r>
          </w:p>
        </w:tc>
        <w:tc>
          <w:tcPr>
            <w:tcW w:w="7552" w:type="dxa"/>
            <w:vAlign w:val="center"/>
          </w:tcPr>
          <w:p w14:paraId="43F2681B" w14:textId="22F5C8C7" w:rsidR="005E4A96" w:rsidRPr="00B96FD1" w:rsidRDefault="00B96FD1" w:rsidP="00A215BE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B96FD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6, </w:t>
            </w:r>
            <w:proofErr w:type="spellStart"/>
            <w:r w:rsidRPr="00B96FD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Maisterson</w:t>
            </w:r>
            <w:proofErr w:type="spellEnd"/>
            <w:r w:rsidRPr="00B96FD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 Drive, Nether Alderley, SK10 </w:t>
            </w:r>
          </w:p>
        </w:tc>
      </w:tr>
      <w:tr w:rsidR="005E4A96" w14:paraId="24F3D8B6" w14:textId="77777777" w:rsidTr="005E4A96">
        <w:trPr>
          <w:trHeight w:hRule="exact" w:val="710"/>
        </w:trPr>
        <w:tc>
          <w:tcPr>
            <w:tcW w:w="2065" w:type="dxa"/>
            <w:vAlign w:val="center"/>
          </w:tcPr>
          <w:p w14:paraId="5837C3EF" w14:textId="77777777" w:rsidR="005E4A96" w:rsidRPr="00E15185" w:rsidRDefault="005E4A96" w:rsidP="00A215BE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Deadline</w:t>
            </w:r>
          </w:p>
        </w:tc>
        <w:tc>
          <w:tcPr>
            <w:tcW w:w="7552" w:type="dxa"/>
            <w:vAlign w:val="center"/>
          </w:tcPr>
          <w:p w14:paraId="6E649D4F" w14:textId="72191805" w:rsidR="005E4A96" w:rsidRPr="00E15185" w:rsidRDefault="00B96FD1" w:rsidP="00A215BE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13</w:t>
            </w:r>
            <w:r w:rsidRPr="00B96FD1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 September</w:t>
            </w:r>
          </w:p>
        </w:tc>
      </w:tr>
    </w:tbl>
    <w:p w14:paraId="456D12FD" w14:textId="77777777" w:rsidR="005E4A96" w:rsidRDefault="005E4A96" w:rsidP="0074538E">
      <w:pPr>
        <w:pStyle w:val="Heading2"/>
        <w:tabs>
          <w:tab w:val="left" w:pos="567"/>
        </w:tabs>
        <w:spacing w:line="267" w:lineRule="exact"/>
        <w:jc w:val="right"/>
        <w:rPr>
          <w:spacing w:val="-3"/>
        </w:rPr>
      </w:pPr>
    </w:p>
    <w:tbl>
      <w:tblPr>
        <w:tblW w:w="961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552"/>
      </w:tblGrid>
      <w:tr w:rsidR="007A379C" w14:paraId="3F5272A6" w14:textId="77777777" w:rsidTr="00A215BE">
        <w:trPr>
          <w:trHeight w:hRule="exact" w:val="473"/>
        </w:trPr>
        <w:tc>
          <w:tcPr>
            <w:tcW w:w="2065" w:type="dxa"/>
            <w:vAlign w:val="center"/>
          </w:tcPr>
          <w:p w14:paraId="685416B2" w14:textId="77777777" w:rsidR="007A379C" w:rsidRPr="00E15185" w:rsidRDefault="007A379C" w:rsidP="00A215BE">
            <w:pPr>
              <w:pStyle w:val="TableParagraph"/>
              <w:spacing w:before="26"/>
              <w:ind w:left="227"/>
              <w:rPr>
                <w:rFonts w:ascii="Arial" w:eastAsia="Arial" w:hAnsi="Arial" w:cs="Arial"/>
                <w:b/>
                <w:color w:val="0033CC"/>
              </w:rPr>
            </w:pPr>
            <w:r w:rsidRPr="009A66E0">
              <w:rPr>
                <w:rFonts w:ascii="Arial" w:hAnsi="Arial" w:cs="Arial"/>
                <w:color w:val="000000" w:themeColor="text1"/>
              </w:rPr>
              <w:t>Application No:</w:t>
            </w:r>
          </w:p>
        </w:tc>
        <w:tc>
          <w:tcPr>
            <w:tcW w:w="7552" w:type="dxa"/>
            <w:vAlign w:val="center"/>
          </w:tcPr>
          <w:p w14:paraId="7CF78912" w14:textId="122D5ACC" w:rsidR="007A379C" w:rsidRPr="00A01587" w:rsidRDefault="00267A6D" w:rsidP="00A215BE">
            <w:pPr>
              <w:pStyle w:val="TableParagraph"/>
              <w:spacing w:before="26"/>
              <w:ind w:left="227"/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</w:pPr>
            <w:hyperlink r:id="rId20" w:history="1">
              <w:r w:rsidR="00DA2B2E" w:rsidRPr="00DA2B2E">
                <w:rPr>
                  <w:rStyle w:val="Hyperlink"/>
                  <w:rFonts w:ascii="Arial" w:eastAsia="Arial" w:hAnsi="Arial" w:cs="Arial"/>
                  <w:b/>
                  <w:bCs/>
                  <w:sz w:val="24"/>
                  <w:szCs w:val="24"/>
                </w:rPr>
                <w:t>23/2947M</w:t>
              </w:r>
            </w:hyperlink>
          </w:p>
        </w:tc>
      </w:tr>
      <w:tr w:rsidR="007A379C" w14:paraId="27F11E6A" w14:textId="77777777" w:rsidTr="00DA2B2E">
        <w:trPr>
          <w:trHeight w:hRule="exact" w:val="530"/>
        </w:trPr>
        <w:tc>
          <w:tcPr>
            <w:tcW w:w="2065" w:type="dxa"/>
            <w:vAlign w:val="center"/>
          </w:tcPr>
          <w:p w14:paraId="59050E90" w14:textId="77777777" w:rsidR="007A379C" w:rsidRPr="00E15185" w:rsidRDefault="007A379C" w:rsidP="00A215BE">
            <w:pPr>
              <w:pStyle w:val="TableParagraph"/>
              <w:spacing w:before="60" w:line="263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Proposal</w:t>
            </w:r>
          </w:p>
        </w:tc>
        <w:tc>
          <w:tcPr>
            <w:tcW w:w="7552" w:type="dxa"/>
            <w:vAlign w:val="center"/>
          </w:tcPr>
          <w:p w14:paraId="320C965C" w14:textId="618970F2" w:rsidR="007A379C" w:rsidRPr="00DA2B2E" w:rsidRDefault="00DA2B2E" w:rsidP="00DA2B2E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DA2B2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Permission in principle for one infill dwelling and associated works</w:t>
            </w:r>
          </w:p>
        </w:tc>
      </w:tr>
      <w:tr w:rsidR="007A379C" w14:paraId="10C45235" w14:textId="77777777" w:rsidTr="00525452">
        <w:trPr>
          <w:trHeight w:hRule="exact" w:val="566"/>
        </w:trPr>
        <w:tc>
          <w:tcPr>
            <w:tcW w:w="2065" w:type="dxa"/>
            <w:vAlign w:val="center"/>
          </w:tcPr>
          <w:p w14:paraId="68289DED" w14:textId="77777777" w:rsidR="007A379C" w:rsidRPr="00E15185" w:rsidRDefault="007A379C" w:rsidP="00A215BE">
            <w:pPr>
              <w:pStyle w:val="TableParagraph"/>
              <w:spacing w:before="60" w:line="263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Location</w:t>
            </w:r>
          </w:p>
        </w:tc>
        <w:tc>
          <w:tcPr>
            <w:tcW w:w="7552" w:type="dxa"/>
            <w:vAlign w:val="center"/>
          </w:tcPr>
          <w:p w14:paraId="793F69A2" w14:textId="4DC0096D" w:rsidR="007A379C" w:rsidRPr="00DA2B2E" w:rsidRDefault="00DA2B2E" w:rsidP="00A215BE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DA2B2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Land at Roseleigh, </w:t>
            </w:r>
            <w:r w:rsidR="009A1BC5" w:rsidRPr="00DA2B2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Welsh Row, Nether Alderley</w:t>
            </w:r>
            <w:r w:rsidRPr="00DA2B2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, SK10 4TY</w:t>
            </w:r>
          </w:p>
        </w:tc>
      </w:tr>
      <w:tr w:rsidR="007A379C" w14:paraId="40AD05B3" w14:textId="77777777" w:rsidTr="00A215BE">
        <w:trPr>
          <w:trHeight w:hRule="exact" w:val="710"/>
        </w:trPr>
        <w:tc>
          <w:tcPr>
            <w:tcW w:w="2065" w:type="dxa"/>
            <w:vAlign w:val="center"/>
          </w:tcPr>
          <w:p w14:paraId="56927386" w14:textId="77777777" w:rsidR="007A379C" w:rsidRPr="00E15185" w:rsidRDefault="007A379C" w:rsidP="00A215BE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Deadline</w:t>
            </w:r>
          </w:p>
        </w:tc>
        <w:tc>
          <w:tcPr>
            <w:tcW w:w="7552" w:type="dxa"/>
            <w:vAlign w:val="center"/>
          </w:tcPr>
          <w:p w14:paraId="4B66C554" w14:textId="4B26692A" w:rsidR="007A379C" w:rsidRPr="00E15185" w:rsidRDefault="00DA2B2E" w:rsidP="00A215BE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13</w:t>
            </w:r>
            <w:r w:rsidRPr="00DA2B2E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 September</w:t>
            </w:r>
          </w:p>
        </w:tc>
      </w:tr>
    </w:tbl>
    <w:p w14:paraId="5FB77649" w14:textId="77777777" w:rsidR="00AC6EEC" w:rsidRDefault="00AC6EEC"/>
    <w:tbl>
      <w:tblPr>
        <w:tblW w:w="961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552"/>
      </w:tblGrid>
      <w:tr w:rsidR="00AC6EEC" w14:paraId="1BD36002" w14:textId="77777777" w:rsidTr="00EB7F4E">
        <w:trPr>
          <w:trHeight w:hRule="exact" w:val="59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25C4" w14:textId="77777777" w:rsidR="00AC6EEC" w:rsidRPr="00AC6EEC" w:rsidRDefault="00AC6EEC" w:rsidP="00AC6EEC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6EEC">
              <w:rPr>
                <w:rFonts w:ascii="Arial" w:hAnsi="Arial" w:cs="Arial"/>
              </w:rPr>
              <w:t>Application No: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A65F" w14:textId="639BC2FF" w:rsidR="00AC6EEC" w:rsidRPr="0000264B" w:rsidRDefault="00267A6D" w:rsidP="0000264B">
            <w:pPr>
              <w:pStyle w:val="NormalWeb"/>
              <w:ind w:left="720" w:hanging="516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hyperlink r:id="rId21" w:history="1">
              <w:r w:rsidR="0000264B" w:rsidRPr="00A82B75">
                <w:rPr>
                  <w:rStyle w:val="Hyperlink"/>
                  <w:rFonts w:ascii="Arial" w:eastAsia="Arial" w:hAnsi="Arial" w:cs="Arial"/>
                  <w:b/>
                  <w:bCs/>
                  <w:sz w:val="22"/>
                  <w:szCs w:val="22"/>
                  <w:lang w:val="en-US" w:eastAsia="en-US"/>
                </w:rPr>
                <w:t>23/2909M</w:t>
              </w:r>
            </w:hyperlink>
          </w:p>
        </w:tc>
      </w:tr>
      <w:tr w:rsidR="00AC6EEC" w14:paraId="36985599" w14:textId="77777777" w:rsidTr="00EB7F4E">
        <w:trPr>
          <w:trHeight w:hRule="exact" w:val="12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E9DF" w14:textId="77777777" w:rsidR="00AC6EEC" w:rsidRPr="00AC6EEC" w:rsidRDefault="00AC6EEC" w:rsidP="00305DEC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6EEC">
              <w:rPr>
                <w:rFonts w:ascii="Arial" w:hAnsi="Arial" w:cs="Arial"/>
              </w:rPr>
              <w:t>Proposal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CBE1" w14:textId="05C800D0" w:rsidR="00AC6EEC" w:rsidRPr="0000264B" w:rsidRDefault="00A82B75" w:rsidP="00AC6EEC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EB7F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Prior approval for the installation of 1006 roof mounted solar photovoltaic panels (mixture of flat and pitched roof) with a total installation capacity of 402.4 </w:t>
            </w:r>
            <w:proofErr w:type="spellStart"/>
            <w:r w:rsidRPr="00EB7F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kWp</w:t>
            </w:r>
            <w:proofErr w:type="spellEnd"/>
            <w:r w:rsidRPr="00EB7F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 on selected buildings within the Mereside Campus, Alderley Park, and on one agricultural building on the Alderley Park Farm.</w:t>
            </w:r>
          </w:p>
        </w:tc>
      </w:tr>
      <w:tr w:rsidR="00AC6EEC" w14:paraId="1D0F6C14" w14:textId="77777777" w:rsidTr="00AC6EEC">
        <w:trPr>
          <w:trHeight w:hRule="exact" w:val="71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A6C7" w14:textId="77777777" w:rsidR="00AC6EEC" w:rsidRPr="00AC6EEC" w:rsidRDefault="00AC6EEC" w:rsidP="00305DEC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6EEC">
              <w:rPr>
                <w:rFonts w:ascii="Arial" w:hAnsi="Arial" w:cs="Arial"/>
              </w:rPr>
              <w:t>Location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CBC1" w14:textId="0B7CB9D1" w:rsidR="00AC6EEC" w:rsidRPr="00AC6EEC" w:rsidRDefault="00EB7F4E" w:rsidP="00305DEC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EB7F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Alderley Park, Congleton Road, Nether Alderley, Macclesfield, Cheshire</w:t>
            </w:r>
            <w:r w:rsidR="00A82B75" w:rsidRPr="00EB7F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, SK10 4TG</w:t>
            </w:r>
          </w:p>
        </w:tc>
      </w:tr>
      <w:tr w:rsidR="00AC6EEC" w14:paraId="457D711F" w14:textId="77777777" w:rsidTr="00AC6EEC">
        <w:trPr>
          <w:trHeight w:hRule="exact" w:val="71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013F" w14:textId="77777777" w:rsidR="00AC6EEC" w:rsidRPr="00E15185" w:rsidRDefault="00AC6EEC" w:rsidP="00305DEC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Deadline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C0C1" w14:textId="14AE84F4" w:rsidR="00AC6EEC" w:rsidRPr="00E15185" w:rsidRDefault="00EB7F4E" w:rsidP="00305DEC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14th September </w:t>
            </w:r>
          </w:p>
        </w:tc>
      </w:tr>
    </w:tbl>
    <w:p w14:paraId="2974B48F" w14:textId="77777777" w:rsidR="00D47310" w:rsidRDefault="00D47310"/>
    <w:tbl>
      <w:tblPr>
        <w:tblW w:w="961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552"/>
      </w:tblGrid>
      <w:tr w:rsidR="00D47310" w14:paraId="71DAB3C8" w14:textId="77777777" w:rsidTr="000131CC">
        <w:trPr>
          <w:trHeight w:hRule="exact" w:val="556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6926" w14:textId="77777777" w:rsidR="00D47310" w:rsidRPr="00AC6EEC" w:rsidRDefault="00D47310" w:rsidP="00D56CAA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6EEC">
              <w:rPr>
                <w:rFonts w:ascii="Arial" w:hAnsi="Arial" w:cs="Arial"/>
              </w:rPr>
              <w:t>Application No: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DA4E" w14:textId="1B9E1021" w:rsidR="00D47310" w:rsidRPr="000131CC" w:rsidRDefault="00267A6D" w:rsidP="00D56CAA">
            <w:pPr>
              <w:pStyle w:val="NormalWeb"/>
              <w:ind w:left="198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hyperlink r:id="rId22" w:history="1">
              <w:r w:rsidR="000131CC" w:rsidRPr="000131CC">
                <w:rPr>
                  <w:rStyle w:val="Hyperlink"/>
                  <w:rFonts w:ascii="Arial" w:eastAsia="Arial" w:hAnsi="Arial" w:cs="Arial"/>
                  <w:b/>
                  <w:bCs/>
                  <w:sz w:val="22"/>
                  <w:szCs w:val="22"/>
                  <w:lang w:val="en-US" w:eastAsia="en-US"/>
                </w:rPr>
                <w:t>23/2816M</w:t>
              </w:r>
            </w:hyperlink>
          </w:p>
        </w:tc>
      </w:tr>
      <w:tr w:rsidR="00D47310" w14:paraId="362FB996" w14:textId="77777777" w:rsidTr="000131CC">
        <w:trPr>
          <w:trHeight w:hRule="exact" w:val="564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EA80" w14:textId="77777777" w:rsidR="00D47310" w:rsidRPr="00AC6EEC" w:rsidRDefault="00D47310" w:rsidP="00D56CAA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6EEC">
              <w:rPr>
                <w:rFonts w:ascii="Arial" w:hAnsi="Arial" w:cs="Arial"/>
              </w:rPr>
              <w:t>Proposal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319A" w14:textId="57156669" w:rsidR="00D47310" w:rsidRPr="00D47310" w:rsidRDefault="000131CC" w:rsidP="00D47310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0131C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Demolition of outbuilding construction of one bungalow with basement</w:t>
            </w:r>
          </w:p>
        </w:tc>
      </w:tr>
      <w:tr w:rsidR="00D47310" w14:paraId="59EEE648" w14:textId="77777777" w:rsidTr="00D47310">
        <w:trPr>
          <w:trHeight w:hRule="exact" w:val="43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84C2" w14:textId="77777777" w:rsidR="00D47310" w:rsidRPr="00AC6EEC" w:rsidRDefault="00D47310" w:rsidP="00D56CAA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6EEC">
              <w:rPr>
                <w:rFonts w:ascii="Arial" w:hAnsi="Arial" w:cs="Arial"/>
              </w:rPr>
              <w:t>Location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FB72" w14:textId="330C56F9" w:rsidR="00D47310" w:rsidRPr="00AC6EEC" w:rsidRDefault="000131CC" w:rsidP="00D47310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0131C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Swiss Cottage, Stubby Lane, Nether Alderley, SK10 4SZ</w:t>
            </w:r>
          </w:p>
        </w:tc>
      </w:tr>
      <w:tr w:rsidR="00D47310" w14:paraId="46D30BB3" w14:textId="77777777" w:rsidTr="003F478E">
        <w:trPr>
          <w:trHeight w:hRule="exact" w:val="706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35E5" w14:textId="1768E2F5" w:rsidR="00D47310" w:rsidRPr="00E15185" w:rsidRDefault="00D47310" w:rsidP="00D56CAA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Response to the </w:t>
            </w:r>
            <w:r w:rsidR="003F478E">
              <w:rPr>
                <w:rFonts w:ascii="Arial" w:hAnsi="Arial" w:cs="Arial"/>
              </w:rPr>
              <w:t>Deadline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6597" w14:textId="469F7802" w:rsidR="00D47310" w:rsidRPr="00E15185" w:rsidRDefault="000131CC" w:rsidP="00D56CAA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13</w:t>
            </w:r>
            <w:r w:rsidRPr="000131CC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 September</w:t>
            </w:r>
          </w:p>
        </w:tc>
      </w:tr>
      <w:tr w:rsidR="00487677" w14:paraId="248D8B39" w14:textId="77777777" w:rsidTr="00487677">
        <w:trPr>
          <w:trHeight w:hRule="exact" w:val="706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6D9B" w14:textId="77777777" w:rsidR="00487677" w:rsidRPr="00AC6EEC" w:rsidRDefault="00487677" w:rsidP="006021B4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6EEC">
              <w:rPr>
                <w:rFonts w:ascii="Arial" w:hAnsi="Arial" w:cs="Arial"/>
              </w:rPr>
              <w:t>Application No: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B731" w14:textId="41E40662" w:rsidR="00487677" w:rsidRPr="00487677" w:rsidRDefault="00267A6D" w:rsidP="006021B4">
            <w:pPr>
              <w:pStyle w:val="NormalWeb"/>
              <w:ind w:left="198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hyperlink r:id="rId23" w:history="1">
              <w:r w:rsidR="00487677" w:rsidRPr="00487677">
                <w:rPr>
                  <w:rStyle w:val="Hyperlink"/>
                  <w:rFonts w:ascii="Arial" w:eastAsia="Arial" w:hAnsi="Arial" w:cs="Arial"/>
                  <w:b/>
                  <w:bCs/>
                  <w:sz w:val="22"/>
                  <w:szCs w:val="22"/>
                  <w:lang w:val="en-US" w:eastAsia="en-US"/>
                </w:rPr>
                <w:t>23/3128M</w:t>
              </w:r>
            </w:hyperlink>
          </w:p>
        </w:tc>
      </w:tr>
      <w:tr w:rsidR="00487677" w14:paraId="780A005E" w14:textId="77777777" w:rsidTr="00487677">
        <w:trPr>
          <w:trHeight w:hRule="exact" w:val="43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DAED" w14:textId="77777777" w:rsidR="00487677" w:rsidRPr="00AC6EEC" w:rsidRDefault="00487677" w:rsidP="006021B4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6EEC">
              <w:rPr>
                <w:rFonts w:ascii="Arial" w:hAnsi="Arial" w:cs="Arial"/>
              </w:rPr>
              <w:lastRenderedPageBreak/>
              <w:t>Proposal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C804" w14:textId="3652E716" w:rsidR="00487677" w:rsidRPr="00487677" w:rsidRDefault="00487677" w:rsidP="00487677">
            <w:pPr>
              <w:rPr>
                <w:rFonts w:ascii="Arial" w:eastAsia="Arial" w:hAnsi="Arial" w:cs="Arial"/>
                <w:color w:val="000000" w:themeColor="text1"/>
              </w:rPr>
            </w:pPr>
            <w:r w:rsidRPr="00487677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487677">
              <w:rPr>
                <w:rFonts w:ascii="Arial" w:eastAsia="Arial" w:hAnsi="Arial" w:cs="Arial"/>
                <w:color w:val="000000" w:themeColor="text1"/>
              </w:rPr>
              <w:t>Listed Building Consent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487677">
              <w:rPr>
                <w:rFonts w:ascii="Arial" w:eastAsia="Arial" w:hAnsi="Arial" w:cs="Arial"/>
                <w:color w:val="000000" w:themeColor="text1"/>
              </w:rPr>
              <w:t xml:space="preserve">alteration to lower </w:t>
            </w:r>
            <w:proofErr w:type="spellStart"/>
            <w:r w:rsidRPr="00487677">
              <w:rPr>
                <w:rFonts w:ascii="Arial" w:eastAsia="Arial" w:hAnsi="Arial" w:cs="Arial"/>
                <w:color w:val="000000" w:themeColor="text1"/>
              </w:rPr>
              <w:t>cill</w:t>
            </w:r>
            <w:proofErr w:type="spellEnd"/>
            <w:r w:rsidRPr="00487677">
              <w:rPr>
                <w:rFonts w:ascii="Arial" w:eastAsia="Arial" w:hAnsi="Arial" w:cs="Arial"/>
                <w:color w:val="000000" w:themeColor="text1"/>
              </w:rPr>
              <w:t xml:space="preserve"> on existing dormer</w:t>
            </w:r>
            <w:r>
              <w:rPr>
                <w:rFonts w:ascii="Open Sans" w:hAnsi="Open Sans" w:cs="Open Sans"/>
                <w:color w:val="0B0C0C"/>
                <w:shd w:val="clear" w:color="auto" w:fill="ECF1EF"/>
              </w:rPr>
              <w:t xml:space="preserve"> window.</w:t>
            </w:r>
            <w:r w:rsidRPr="00487677">
              <w:rPr>
                <w:rFonts w:ascii="Arial" w:eastAsia="Arial" w:hAnsi="Arial" w:cs="Arial"/>
                <w:color w:val="000000" w:themeColor="text1"/>
              </w:rPr>
              <w:br/>
            </w:r>
          </w:p>
          <w:p w14:paraId="5F9D191E" w14:textId="77777777" w:rsidR="00487677" w:rsidRPr="00487677" w:rsidRDefault="00487677" w:rsidP="00487677">
            <w:pPr>
              <w:pStyle w:val="Heading3"/>
              <w:spacing w:before="300" w:after="150" w:line="450" w:lineRule="atLea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48767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Location</w:t>
            </w:r>
          </w:p>
          <w:p w14:paraId="0535B268" w14:textId="041447B6" w:rsidR="00487677" w:rsidRPr="00D47310" w:rsidRDefault="00487677" w:rsidP="006021B4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487677" w14:paraId="4CFE3F3E" w14:textId="77777777" w:rsidTr="00487677">
        <w:trPr>
          <w:trHeight w:hRule="exact" w:val="57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0604" w14:textId="77777777" w:rsidR="00487677" w:rsidRPr="00AC6EEC" w:rsidRDefault="00487677" w:rsidP="006021B4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6EEC">
              <w:rPr>
                <w:rFonts w:ascii="Arial" w:hAnsi="Arial" w:cs="Arial"/>
              </w:rPr>
              <w:t>Location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A8A3" w14:textId="1B32685B" w:rsidR="00487677" w:rsidRPr="00AC6EEC" w:rsidRDefault="00487677" w:rsidP="006021B4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487677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Sandhurst, Congleton Road, Alderley Edge, Wilmslow, Cheshire, SK9 7AD</w:t>
            </w:r>
          </w:p>
        </w:tc>
      </w:tr>
      <w:tr w:rsidR="00487677" w14:paraId="1D8B9C18" w14:textId="77777777" w:rsidTr="00487677">
        <w:trPr>
          <w:trHeight w:hRule="exact" w:val="706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190B" w14:textId="77777777" w:rsidR="00487677" w:rsidRPr="00E15185" w:rsidRDefault="00487677" w:rsidP="006021B4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to the Deadline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ADEF" w14:textId="23133761" w:rsidR="00487677" w:rsidRPr="00E15185" w:rsidRDefault="00487677" w:rsidP="006021B4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28</w:t>
            </w:r>
            <w:r w:rsidRPr="00487677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 September</w:t>
            </w:r>
          </w:p>
        </w:tc>
      </w:tr>
    </w:tbl>
    <w:p w14:paraId="386D6C88" w14:textId="77777777" w:rsidR="00E77D25" w:rsidRDefault="00E77D25"/>
    <w:tbl>
      <w:tblPr>
        <w:tblW w:w="961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552"/>
      </w:tblGrid>
      <w:tr w:rsidR="00E77D25" w14:paraId="25ABCCA9" w14:textId="77777777" w:rsidTr="00E77D25">
        <w:trPr>
          <w:trHeight w:hRule="exact" w:val="586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6703" w14:textId="77777777" w:rsidR="00E77D25" w:rsidRPr="00AC6EEC" w:rsidRDefault="00E77D25" w:rsidP="009C15D1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6EEC">
              <w:rPr>
                <w:rFonts w:ascii="Arial" w:hAnsi="Arial" w:cs="Arial"/>
              </w:rPr>
              <w:t>Application No: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BE00" w14:textId="77777777" w:rsidR="00E77D25" w:rsidRPr="00E77D25" w:rsidRDefault="00E77D25" w:rsidP="009C15D1">
            <w:pPr>
              <w:pStyle w:val="NormalWeb"/>
              <w:ind w:left="198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hyperlink r:id="rId24" w:history="1">
              <w:r w:rsidRPr="00E77D25">
                <w:rPr>
                  <w:rStyle w:val="Hyperlink"/>
                  <w:rFonts w:ascii="Arial" w:eastAsia="Arial" w:hAnsi="Arial" w:cs="Arial"/>
                  <w:b/>
                  <w:bCs/>
                  <w:sz w:val="22"/>
                  <w:szCs w:val="22"/>
                  <w:lang w:val="en-US" w:eastAsia="en-US"/>
                </w:rPr>
                <w:t>23/3128M</w:t>
              </w:r>
            </w:hyperlink>
          </w:p>
        </w:tc>
      </w:tr>
      <w:tr w:rsidR="00E77D25" w14:paraId="4ABB2B00" w14:textId="77777777" w:rsidTr="00E77D25">
        <w:trPr>
          <w:trHeight w:hRule="exact" w:val="42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2DE2" w14:textId="77777777" w:rsidR="00E77D25" w:rsidRPr="00AC6EEC" w:rsidRDefault="00E77D25" w:rsidP="009C15D1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6EEC">
              <w:rPr>
                <w:rFonts w:ascii="Arial" w:hAnsi="Arial" w:cs="Arial"/>
              </w:rPr>
              <w:t>Proposal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23AC" w14:textId="7126F3DB" w:rsidR="00E77D25" w:rsidRPr="00E77D25" w:rsidRDefault="00E77D25" w:rsidP="00E77D25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E77D2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Listed Building Consent alteration to lower </w:t>
            </w:r>
            <w:proofErr w:type="spellStart"/>
            <w:r w:rsidRPr="00E77D2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cill</w:t>
            </w:r>
            <w:proofErr w:type="spellEnd"/>
            <w:r w:rsidRPr="00E77D2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 on existing dormer window.</w:t>
            </w:r>
            <w:r w:rsidRPr="00E77D2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br/>
            </w:r>
          </w:p>
          <w:p w14:paraId="1F4D5EE5" w14:textId="77777777" w:rsidR="00E77D25" w:rsidRPr="00E77D25" w:rsidRDefault="00E77D25" w:rsidP="00E77D25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E77D2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Location</w:t>
            </w:r>
          </w:p>
          <w:p w14:paraId="763E2FC2" w14:textId="77777777" w:rsidR="00E77D25" w:rsidRPr="00D47310" w:rsidRDefault="00E77D25" w:rsidP="009C15D1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E77D25" w14:paraId="7E65FA2C" w14:textId="77777777" w:rsidTr="00E77D25">
        <w:trPr>
          <w:trHeight w:hRule="exact" w:val="55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6CDB" w14:textId="77777777" w:rsidR="00E77D25" w:rsidRPr="00AC6EEC" w:rsidRDefault="00E77D25" w:rsidP="009C15D1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6EEC">
              <w:rPr>
                <w:rFonts w:ascii="Arial" w:hAnsi="Arial" w:cs="Arial"/>
              </w:rPr>
              <w:t>Location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B678" w14:textId="77777777" w:rsidR="00E77D25" w:rsidRPr="00AC6EEC" w:rsidRDefault="00E77D25" w:rsidP="009C15D1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487677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Sandhurst, Congleton Road, Alderley Edge, Wilmslow, Cheshire, SK9 7AD</w:t>
            </w:r>
          </w:p>
        </w:tc>
      </w:tr>
      <w:tr w:rsidR="00E77D25" w14:paraId="75AAE704" w14:textId="77777777" w:rsidTr="00E77D25">
        <w:trPr>
          <w:trHeight w:hRule="exact" w:val="5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6F5C" w14:textId="77777777" w:rsidR="00E77D25" w:rsidRPr="00E15185" w:rsidRDefault="00E77D25" w:rsidP="009C15D1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to the Deadline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DC2F" w14:textId="77777777" w:rsidR="00E77D25" w:rsidRPr="00E15185" w:rsidRDefault="00E77D25" w:rsidP="009C15D1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28</w:t>
            </w:r>
            <w:r w:rsidRPr="00E77D2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 September</w:t>
            </w:r>
          </w:p>
        </w:tc>
      </w:tr>
    </w:tbl>
    <w:p w14:paraId="7DE4716B" w14:textId="77777777" w:rsidR="00E77D25" w:rsidRDefault="00E77D25"/>
    <w:tbl>
      <w:tblPr>
        <w:tblW w:w="961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552"/>
      </w:tblGrid>
      <w:tr w:rsidR="00E77D25" w14:paraId="1E135C73" w14:textId="77777777" w:rsidTr="00E77D25">
        <w:trPr>
          <w:trHeight w:hRule="exact" w:val="437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5D0" w14:textId="77777777" w:rsidR="00E77D25" w:rsidRPr="00AC6EEC" w:rsidRDefault="00E77D25" w:rsidP="009C15D1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6EEC">
              <w:rPr>
                <w:rFonts w:ascii="Arial" w:hAnsi="Arial" w:cs="Arial"/>
              </w:rPr>
              <w:t>Application No: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2565" w14:textId="085C99D3" w:rsidR="00E77D25" w:rsidRPr="00E77D25" w:rsidRDefault="00E77D25" w:rsidP="009C15D1">
            <w:pPr>
              <w:pStyle w:val="NormalWeb"/>
              <w:ind w:left="198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hyperlink r:id="rId25" w:history="1">
              <w:r w:rsidRPr="00E77D25">
                <w:rPr>
                  <w:rStyle w:val="Hyperlink"/>
                  <w:rFonts w:ascii="Roboto" w:hAnsi="Roboto"/>
                  <w:b/>
                  <w:bCs/>
                  <w:sz w:val="22"/>
                  <w:szCs w:val="22"/>
                  <w:shd w:val="clear" w:color="auto" w:fill="FFFFFF"/>
                </w:rPr>
                <w:t>2</w:t>
              </w:r>
              <w:r w:rsidRPr="00E77D25">
                <w:rPr>
                  <w:rStyle w:val="Hyperlink"/>
                  <w:rFonts w:ascii="Roboto" w:hAnsi="Roboto"/>
                  <w:b/>
                  <w:bCs/>
                  <w:sz w:val="22"/>
                  <w:szCs w:val="22"/>
                  <w:shd w:val="clear" w:color="auto" w:fill="FFFFFF"/>
                </w:rPr>
                <w:t>3</w:t>
              </w:r>
              <w:r w:rsidRPr="00E77D25">
                <w:rPr>
                  <w:rStyle w:val="Hyperlink"/>
                  <w:rFonts w:ascii="Roboto" w:hAnsi="Roboto"/>
                  <w:b/>
                  <w:bCs/>
                  <w:sz w:val="22"/>
                  <w:szCs w:val="22"/>
                  <w:shd w:val="clear" w:color="auto" w:fill="FFFFFF"/>
                </w:rPr>
                <w:t>/3</w:t>
              </w:r>
              <w:r w:rsidRPr="00E77D25">
                <w:rPr>
                  <w:rStyle w:val="Hyperlink"/>
                  <w:rFonts w:ascii="Roboto" w:hAnsi="Roboto"/>
                  <w:b/>
                  <w:bCs/>
                  <w:sz w:val="22"/>
                  <w:szCs w:val="22"/>
                  <w:shd w:val="clear" w:color="auto" w:fill="FFFFFF"/>
                </w:rPr>
                <w:t>3</w:t>
              </w:r>
              <w:r w:rsidRPr="00E77D25">
                <w:rPr>
                  <w:rStyle w:val="Hyperlink"/>
                  <w:rFonts w:ascii="Roboto" w:hAnsi="Roboto"/>
                  <w:b/>
                  <w:bCs/>
                  <w:sz w:val="22"/>
                  <w:szCs w:val="22"/>
                  <w:shd w:val="clear" w:color="auto" w:fill="FFFFFF"/>
                </w:rPr>
                <w:t>3</w:t>
              </w:r>
              <w:r w:rsidRPr="00E77D25">
                <w:rPr>
                  <w:rStyle w:val="Hyperlink"/>
                  <w:rFonts w:ascii="Roboto" w:hAnsi="Roboto"/>
                  <w:b/>
                  <w:bCs/>
                  <w:sz w:val="22"/>
                  <w:szCs w:val="22"/>
                  <w:shd w:val="clear" w:color="auto" w:fill="FFFFFF"/>
                </w:rPr>
                <w:t>3</w:t>
              </w:r>
              <w:r w:rsidRPr="00E77D25">
                <w:rPr>
                  <w:rStyle w:val="Hyperlink"/>
                  <w:rFonts w:ascii="Roboto" w:hAnsi="Roboto"/>
                  <w:b/>
                  <w:bCs/>
                  <w:sz w:val="22"/>
                  <w:szCs w:val="22"/>
                  <w:shd w:val="clear" w:color="auto" w:fill="FFFFFF"/>
                </w:rPr>
                <w:t>M</w:t>
              </w:r>
            </w:hyperlink>
          </w:p>
        </w:tc>
      </w:tr>
      <w:tr w:rsidR="00E77D25" w:rsidRPr="00E77D25" w14:paraId="51413106" w14:textId="77777777" w:rsidTr="00E77D25">
        <w:trPr>
          <w:trHeight w:hRule="exact" w:val="42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6990" w14:textId="77777777" w:rsidR="00E77D25" w:rsidRPr="00AC6EEC" w:rsidRDefault="00E77D25" w:rsidP="009C15D1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6EEC">
              <w:rPr>
                <w:rFonts w:ascii="Arial" w:hAnsi="Arial" w:cs="Arial"/>
              </w:rPr>
              <w:t>Proposal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595" w14:textId="10CD4CF2" w:rsidR="00E77D25" w:rsidRPr="00D47310" w:rsidRDefault="00E77D25" w:rsidP="009C15D1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E77D2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Variation of condition 7 - drainage scheme on approval </w:t>
            </w:r>
            <w:hyperlink r:id="rId26" w:history="1">
              <w:r w:rsidRPr="00E77D25">
                <w:rPr>
                  <w:rStyle w:val="Hyperlink"/>
                  <w:rFonts w:ascii="Arial" w:eastAsia="Arial" w:hAnsi="Arial" w:cs="Arial"/>
                  <w:b/>
                  <w:bCs/>
                  <w:sz w:val="22"/>
                  <w:szCs w:val="22"/>
                  <w:lang w:val="en-US" w:eastAsia="en-US"/>
                </w:rPr>
                <w:t>23/0069M</w:t>
              </w:r>
            </w:hyperlink>
          </w:p>
        </w:tc>
      </w:tr>
      <w:tr w:rsidR="00E77D25" w14:paraId="0DE41750" w14:textId="77777777" w:rsidTr="00E77D25">
        <w:trPr>
          <w:trHeight w:hRule="exact" w:val="4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A299" w14:textId="77777777" w:rsidR="00E77D25" w:rsidRPr="00AC6EEC" w:rsidRDefault="00E77D25" w:rsidP="009C15D1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 w:rsidRPr="00AC6EEC">
              <w:rPr>
                <w:rFonts w:ascii="Arial" w:hAnsi="Arial" w:cs="Arial"/>
              </w:rPr>
              <w:t>Location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53D" w14:textId="1C576A73" w:rsidR="00E77D25" w:rsidRPr="00AC6EEC" w:rsidRDefault="00E77D25" w:rsidP="009C15D1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E77D2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Cross Farm Barns, </w:t>
            </w:r>
            <w:r w:rsidRPr="00E77D2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Congleton Road, Nether Alderley</w:t>
            </w:r>
            <w:r w:rsidRPr="00E77D2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, SK10 4TP</w:t>
            </w:r>
          </w:p>
        </w:tc>
      </w:tr>
      <w:tr w:rsidR="00E77D25" w14:paraId="07FFDD96" w14:textId="77777777" w:rsidTr="00E77D25">
        <w:trPr>
          <w:trHeight w:hRule="exact" w:val="56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1F2C" w14:textId="77777777" w:rsidR="00E77D25" w:rsidRPr="00E15185" w:rsidRDefault="00E77D25" w:rsidP="009C15D1">
            <w:pPr>
              <w:pStyle w:val="TableParagraph"/>
              <w:spacing w:before="60" w:line="263" w:lineRule="exact"/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to the Deadline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9CED" w14:textId="3829BD88" w:rsidR="00E77D25" w:rsidRPr="00E15185" w:rsidRDefault="00E77D25" w:rsidP="009C15D1">
            <w:pPr>
              <w:pStyle w:val="NormalWeb"/>
              <w:ind w:left="198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>11</w:t>
            </w:r>
            <w:r w:rsidRPr="00E77D25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 October 2023</w:t>
            </w:r>
          </w:p>
        </w:tc>
      </w:tr>
    </w:tbl>
    <w:p w14:paraId="5DB07601" w14:textId="3CA8800F" w:rsidR="0074538E" w:rsidRDefault="0074538E" w:rsidP="0074538E">
      <w:pPr>
        <w:pStyle w:val="BodyText"/>
        <w:tabs>
          <w:tab w:val="left" w:pos="851"/>
          <w:tab w:val="left" w:pos="1985"/>
        </w:tabs>
        <w:spacing w:before="240" w:after="120"/>
        <w:ind w:left="709" w:hanging="567"/>
        <w:rPr>
          <w:b/>
          <w:bCs/>
          <w:spacing w:val="-3"/>
        </w:rPr>
      </w:pPr>
      <w:r>
        <w:rPr>
          <w:b/>
          <w:bCs/>
          <w:spacing w:val="-1"/>
        </w:rPr>
        <w:t>1</w:t>
      </w:r>
      <w:r w:rsidR="003F0BC5">
        <w:rPr>
          <w:b/>
          <w:bCs/>
          <w:spacing w:val="-1"/>
        </w:rPr>
        <w:t>3</w:t>
      </w:r>
      <w:r>
        <w:rPr>
          <w:b/>
          <w:bCs/>
          <w:spacing w:val="-1"/>
        </w:rPr>
        <w:t xml:space="preserve">.  </w:t>
      </w:r>
      <w:r w:rsidRPr="004512F8">
        <w:rPr>
          <w:b/>
          <w:bCs/>
          <w:spacing w:val="-1"/>
        </w:rPr>
        <w:t xml:space="preserve">To </w:t>
      </w:r>
      <w:r w:rsidRPr="004512F8">
        <w:rPr>
          <w:b/>
          <w:bCs/>
          <w:spacing w:val="-3"/>
        </w:rPr>
        <w:t>consider</w:t>
      </w:r>
      <w:r w:rsidRPr="004512F8">
        <w:rPr>
          <w:b/>
          <w:bCs/>
          <w:spacing w:val="-10"/>
        </w:rPr>
        <w:t xml:space="preserve"> </w:t>
      </w:r>
      <w:r w:rsidRPr="004512F8">
        <w:rPr>
          <w:b/>
          <w:bCs/>
          <w:spacing w:val="-2"/>
        </w:rPr>
        <w:t>any</w:t>
      </w:r>
      <w:r w:rsidRPr="004512F8">
        <w:rPr>
          <w:b/>
          <w:bCs/>
          <w:spacing w:val="-5"/>
        </w:rPr>
        <w:t xml:space="preserve"> </w:t>
      </w:r>
      <w:r w:rsidRPr="004512F8">
        <w:rPr>
          <w:b/>
          <w:bCs/>
          <w:spacing w:val="-2"/>
        </w:rPr>
        <w:t>other</w:t>
      </w:r>
      <w:r w:rsidRPr="004512F8">
        <w:rPr>
          <w:b/>
          <w:bCs/>
          <w:spacing w:val="-5"/>
        </w:rPr>
        <w:t xml:space="preserve"> </w:t>
      </w:r>
      <w:r w:rsidRPr="004512F8">
        <w:rPr>
          <w:b/>
          <w:bCs/>
          <w:spacing w:val="-2"/>
        </w:rPr>
        <w:t>Planning</w:t>
      </w:r>
      <w:r w:rsidRPr="004512F8">
        <w:rPr>
          <w:b/>
          <w:bCs/>
          <w:spacing w:val="-6"/>
        </w:rPr>
        <w:t xml:space="preserve"> </w:t>
      </w:r>
      <w:r w:rsidRPr="004512F8">
        <w:rPr>
          <w:b/>
          <w:bCs/>
          <w:spacing w:val="-2"/>
        </w:rPr>
        <w:t>matters</w:t>
      </w:r>
      <w:r w:rsidRPr="004512F8">
        <w:rPr>
          <w:b/>
          <w:bCs/>
          <w:spacing w:val="-12"/>
        </w:rPr>
        <w:t xml:space="preserve"> </w:t>
      </w:r>
      <w:r w:rsidRPr="004512F8">
        <w:rPr>
          <w:b/>
          <w:bCs/>
          <w:spacing w:val="-2"/>
        </w:rPr>
        <w:t>including</w:t>
      </w:r>
      <w:r w:rsidRPr="004512F8">
        <w:rPr>
          <w:b/>
          <w:bCs/>
          <w:spacing w:val="-6"/>
        </w:rPr>
        <w:t xml:space="preserve"> </w:t>
      </w:r>
      <w:r w:rsidRPr="004512F8">
        <w:rPr>
          <w:b/>
          <w:bCs/>
          <w:spacing w:val="-3"/>
        </w:rPr>
        <w:t>decisions</w:t>
      </w:r>
      <w:r w:rsidRPr="004512F8">
        <w:rPr>
          <w:b/>
          <w:bCs/>
          <w:spacing w:val="-7"/>
        </w:rPr>
        <w:t xml:space="preserve"> </w:t>
      </w:r>
      <w:r w:rsidRPr="004512F8">
        <w:rPr>
          <w:b/>
          <w:bCs/>
        </w:rPr>
        <w:t>to</w:t>
      </w:r>
      <w:r w:rsidRPr="004512F8">
        <w:rPr>
          <w:b/>
          <w:bCs/>
          <w:spacing w:val="-6"/>
        </w:rPr>
        <w:t xml:space="preserve"> </w:t>
      </w:r>
      <w:r w:rsidRPr="004512F8">
        <w:rPr>
          <w:b/>
          <w:bCs/>
          <w:spacing w:val="-2"/>
        </w:rPr>
        <w:t>Planning</w:t>
      </w:r>
      <w:r w:rsidRPr="004512F8">
        <w:rPr>
          <w:b/>
          <w:bCs/>
          <w:spacing w:val="-3"/>
        </w:rPr>
        <w:t xml:space="preserve"> Applications:</w:t>
      </w:r>
    </w:p>
    <w:bookmarkStart w:id="5" w:name="_Hlk135401557"/>
    <w:bookmarkStart w:id="6" w:name="_Hlk135401498"/>
    <w:bookmarkEnd w:id="4"/>
    <w:p w14:paraId="6676CEDA" w14:textId="773D6DB4" w:rsidR="00957FFD" w:rsidRPr="00942BDA" w:rsidRDefault="00F84293" w:rsidP="00970D1F">
      <w:pPr>
        <w:pStyle w:val="BodyText"/>
        <w:tabs>
          <w:tab w:val="left" w:pos="851"/>
          <w:tab w:val="left" w:pos="1985"/>
        </w:tabs>
        <w:spacing w:before="40"/>
        <w:ind w:hanging="669"/>
        <w:rPr>
          <w:b/>
          <w:bCs/>
          <w:sz w:val="22"/>
          <w:szCs w:val="22"/>
        </w:rPr>
      </w:pPr>
      <w:r>
        <w:rPr>
          <w:rFonts w:cs="Arial"/>
          <w:b/>
          <w:bCs/>
          <w:color w:val="000000" w:themeColor="text1"/>
          <w:sz w:val="22"/>
          <w:szCs w:val="22"/>
        </w:rPr>
        <w:fldChar w:fldCharType="begin"/>
      </w:r>
      <w:r>
        <w:rPr>
          <w:rFonts w:cs="Arial"/>
          <w:b/>
          <w:bCs/>
          <w:color w:val="000000" w:themeColor="text1"/>
          <w:sz w:val="22"/>
          <w:szCs w:val="22"/>
        </w:rPr>
        <w:instrText>HYPERLINK "https://planning.cheshireeast.gov.uk/applicationdetails.aspx?pr=23/2911M&amp;query=d6e69107-61f7-4339-ab68-538339f665ad"</w:instrText>
      </w:r>
      <w:r>
        <w:rPr>
          <w:rFonts w:cs="Arial"/>
          <w:b/>
          <w:bCs/>
          <w:color w:val="000000" w:themeColor="text1"/>
          <w:sz w:val="22"/>
          <w:szCs w:val="22"/>
        </w:rPr>
      </w:r>
      <w:r>
        <w:rPr>
          <w:rFonts w:cs="Arial"/>
          <w:b/>
          <w:bCs/>
          <w:color w:val="000000" w:themeColor="text1"/>
          <w:sz w:val="22"/>
          <w:szCs w:val="22"/>
        </w:rPr>
        <w:fldChar w:fldCharType="separate"/>
      </w:r>
      <w:r w:rsidRPr="00F84293">
        <w:rPr>
          <w:rStyle w:val="Hyperlink"/>
          <w:rFonts w:cs="Arial"/>
          <w:b/>
          <w:bCs/>
          <w:sz w:val="22"/>
          <w:szCs w:val="22"/>
        </w:rPr>
        <w:t>23/2911M</w:t>
      </w:r>
      <w:r>
        <w:rPr>
          <w:rFonts w:cs="Arial"/>
          <w:b/>
          <w:bCs/>
          <w:color w:val="000000" w:themeColor="text1"/>
          <w:sz w:val="22"/>
          <w:szCs w:val="22"/>
        </w:rPr>
        <w:fldChar w:fldCharType="end"/>
      </w:r>
      <w:r>
        <w:rPr>
          <w:rFonts w:cs="Arial"/>
          <w:b/>
          <w:bCs/>
          <w:color w:val="000000" w:themeColor="text1"/>
          <w:sz w:val="22"/>
          <w:szCs w:val="22"/>
        </w:rPr>
        <w:t xml:space="preserve"> Withdrawn 21</w:t>
      </w:r>
      <w:r w:rsidRPr="00F84293">
        <w:rPr>
          <w:rFonts w:cs="Arial"/>
          <w:b/>
          <w:bCs/>
          <w:color w:val="000000" w:themeColor="text1"/>
          <w:sz w:val="22"/>
          <w:szCs w:val="22"/>
          <w:vertAlign w:val="superscript"/>
        </w:rPr>
        <w:t>st</w:t>
      </w:r>
      <w:r>
        <w:rPr>
          <w:rFonts w:cs="Arial"/>
          <w:b/>
          <w:bCs/>
          <w:color w:val="000000" w:themeColor="text1"/>
          <w:sz w:val="22"/>
          <w:szCs w:val="22"/>
        </w:rPr>
        <w:t xml:space="preserve"> August </w:t>
      </w:r>
    </w:p>
    <w:p w14:paraId="077464CE" w14:textId="73D3B012" w:rsidR="0076623F" w:rsidRPr="00942BDA" w:rsidRDefault="0076623F" w:rsidP="00970D1F">
      <w:pPr>
        <w:pStyle w:val="BodyText"/>
        <w:tabs>
          <w:tab w:val="left" w:pos="851"/>
          <w:tab w:val="left" w:pos="1985"/>
        </w:tabs>
        <w:spacing w:before="40"/>
        <w:ind w:hanging="669"/>
        <w:rPr>
          <w:spacing w:val="-3"/>
          <w:sz w:val="22"/>
          <w:szCs w:val="22"/>
        </w:rPr>
      </w:pPr>
      <w:r w:rsidRPr="00942BDA">
        <w:rPr>
          <w:spacing w:val="-3"/>
          <w:sz w:val="22"/>
          <w:szCs w:val="22"/>
        </w:rPr>
        <w:t>Decision Date</w:t>
      </w:r>
      <w:r w:rsidR="00D621A5">
        <w:rPr>
          <w:spacing w:val="-3"/>
          <w:sz w:val="22"/>
          <w:szCs w:val="22"/>
        </w:rPr>
        <w:t>:</w:t>
      </w:r>
      <w:r w:rsidRPr="00942BDA">
        <w:rPr>
          <w:spacing w:val="-3"/>
          <w:sz w:val="22"/>
          <w:szCs w:val="22"/>
        </w:rPr>
        <w:t xml:space="preserve"> </w:t>
      </w:r>
      <w:r w:rsidR="00D621A5">
        <w:rPr>
          <w:spacing w:val="-3"/>
          <w:sz w:val="22"/>
          <w:szCs w:val="22"/>
        </w:rPr>
        <w:t>13</w:t>
      </w:r>
      <w:r w:rsidR="00D621A5" w:rsidRPr="00D621A5">
        <w:rPr>
          <w:spacing w:val="-3"/>
          <w:sz w:val="22"/>
          <w:szCs w:val="22"/>
          <w:vertAlign w:val="superscript"/>
        </w:rPr>
        <w:t>th</w:t>
      </w:r>
      <w:r w:rsidR="00D621A5">
        <w:rPr>
          <w:spacing w:val="-3"/>
          <w:sz w:val="22"/>
          <w:szCs w:val="22"/>
        </w:rPr>
        <w:t xml:space="preserve"> July</w:t>
      </w:r>
      <w:r w:rsidR="00123508">
        <w:rPr>
          <w:spacing w:val="-3"/>
          <w:sz w:val="22"/>
          <w:szCs w:val="22"/>
        </w:rPr>
        <w:t xml:space="preserve"> 2023</w:t>
      </w:r>
    </w:p>
    <w:p w14:paraId="010A637F" w14:textId="4344C3D6" w:rsidR="00F84293" w:rsidRDefault="00F84293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spacing w:val="-3"/>
          <w:sz w:val="22"/>
          <w:szCs w:val="22"/>
        </w:rPr>
      </w:pPr>
      <w:r w:rsidRPr="00F84293">
        <w:rPr>
          <w:spacing w:val="-3"/>
          <w:sz w:val="22"/>
          <w:szCs w:val="22"/>
        </w:rPr>
        <w:t>April House, Congleton Road, Alderley Edge, Cheshire, SK9 7AL</w:t>
      </w:r>
    </w:p>
    <w:p w14:paraId="367BA91D" w14:textId="6A6C75DE" w:rsidR="00F84293" w:rsidRDefault="00F84293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spacing w:val="-3"/>
          <w:sz w:val="22"/>
          <w:szCs w:val="22"/>
        </w:rPr>
      </w:pPr>
      <w:r w:rsidRPr="00F84293">
        <w:rPr>
          <w:spacing w:val="-3"/>
          <w:sz w:val="22"/>
          <w:szCs w:val="22"/>
        </w:rPr>
        <w:t xml:space="preserve">Non material amendment to application </w:t>
      </w:r>
      <w:hyperlink r:id="rId27" w:history="1">
        <w:r w:rsidRPr="00F84293">
          <w:rPr>
            <w:rStyle w:val="Hyperlink"/>
            <w:b/>
            <w:bCs/>
            <w:spacing w:val="-3"/>
            <w:sz w:val="22"/>
            <w:szCs w:val="22"/>
          </w:rPr>
          <w:t>22/3619M</w:t>
        </w:r>
      </w:hyperlink>
      <w:r w:rsidRPr="00F84293">
        <w:rPr>
          <w:spacing w:val="-3"/>
          <w:sz w:val="22"/>
          <w:szCs w:val="22"/>
        </w:rPr>
        <w:t xml:space="preserve"> - Construction of new infill dwelling including landscaping, infrastructure and access works</w:t>
      </w:r>
    </w:p>
    <w:p w14:paraId="4B7AE2CC" w14:textId="77777777" w:rsidR="00FD7ABC" w:rsidRDefault="00FD7ABC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spacing w:val="-3"/>
          <w:sz w:val="22"/>
          <w:szCs w:val="22"/>
        </w:rPr>
      </w:pPr>
    </w:p>
    <w:p w14:paraId="08FA4CC0" w14:textId="33B18D12" w:rsidR="00FD7ABC" w:rsidRPr="00123508" w:rsidRDefault="00267A6D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b/>
          <w:bCs/>
          <w:spacing w:val="-3"/>
          <w:sz w:val="22"/>
          <w:szCs w:val="22"/>
        </w:rPr>
      </w:pPr>
      <w:hyperlink r:id="rId28" w:history="1">
        <w:r w:rsidR="00123508" w:rsidRPr="00123508">
          <w:rPr>
            <w:rStyle w:val="Hyperlink"/>
            <w:b/>
            <w:bCs/>
            <w:spacing w:val="-3"/>
            <w:sz w:val="22"/>
            <w:szCs w:val="22"/>
          </w:rPr>
          <w:t>18/2023D</w:t>
        </w:r>
      </w:hyperlink>
      <w:r w:rsidR="00123508">
        <w:rPr>
          <w:b/>
          <w:bCs/>
          <w:spacing w:val="-3"/>
          <w:sz w:val="22"/>
          <w:szCs w:val="22"/>
        </w:rPr>
        <w:t xml:space="preserve"> </w:t>
      </w:r>
      <w:r w:rsidR="00123508" w:rsidRPr="00123508">
        <w:rPr>
          <w:b/>
          <w:bCs/>
          <w:spacing w:val="-3"/>
          <w:sz w:val="22"/>
          <w:szCs w:val="22"/>
        </w:rPr>
        <w:t xml:space="preserve">Not decided  </w:t>
      </w:r>
    </w:p>
    <w:p w14:paraId="4E43A7D8" w14:textId="1B16A6A4" w:rsidR="00123508" w:rsidRPr="00123508" w:rsidRDefault="00123508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spacing w:val="-3"/>
          <w:sz w:val="22"/>
          <w:szCs w:val="22"/>
        </w:rPr>
      </w:pPr>
      <w:r w:rsidRPr="00123508">
        <w:rPr>
          <w:spacing w:val="-3"/>
          <w:sz w:val="22"/>
          <w:szCs w:val="22"/>
        </w:rPr>
        <w:t>Decision Date 23</w:t>
      </w:r>
      <w:r w:rsidRPr="00123508">
        <w:rPr>
          <w:spacing w:val="-3"/>
          <w:sz w:val="22"/>
          <w:szCs w:val="22"/>
          <w:vertAlign w:val="superscript"/>
        </w:rPr>
        <w:t>rd</w:t>
      </w:r>
      <w:r>
        <w:rPr>
          <w:spacing w:val="-3"/>
          <w:sz w:val="22"/>
          <w:szCs w:val="22"/>
        </w:rPr>
        <w:t xml:space="preserve"> </w:t>
      </w:r>
      <w:r w:rsidRPr="00123508">
        <w:rPr>
          <w:spacing w:val="-3"/>
          <w:sz w:val="22"/>
          <w:szCs w:val="22"/>
        </w:rPr>
        <w:t>August 2023</w:t>
      </w:r>
    </w:p>
    <w:p w14:paraId="46F67626" w14:textId="6FD4B57E" w:rsidR="00123508" w:rsidRPr="00123508" w:rsidRDefault="00123508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spacing w:val="-3"/>
          <w:sz w:val="22"/>
          <w:szCs w:val="22"/>
        </w:rPr>
      </w:pPr>
      <w:r w:rsidRPr="00123508">
        <w:rPr>
          <w:spacing w:val="-3"/>
          <w:sz w:val="22"/>
          <w:szCs w:val="22"/>
        </w:rPr>
        <w:t>Former Munitions Building, Bollington Lane, Nether Alderley</w:t>
      </w:r>
    </w:p>
    <w:p w14:paraId="2D1FB3D6" w14:textId="472ED7D5" w:rsidR="00FD7ABC" w:rsidRDefault="00123508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spacing w:val="-3"/>
          <w:sz w:val="22"/>
          <w:szCs w:val="22"/>
        </w:rPr>
      </w:pPr>
      <w:r w:rsidRPr="00123508">
        <w:rPr>
          <w:spacing w:val="-3"/>
          <w:sz w:val="22"/>
          <w:szCs w:val="22"/>
        </w:rPr>
        <w:t xml:space="preserve">Discharge of Conditions 5 (c-d) on approved application </w:t>
      </w:r>
      <w:hyperlink r:id="rId29" w:history="1">
        <w:r w:rsidRPr="00123508">
          <w:rPr>
            <w:rStyle w:val="Hyperlink"/>
            <w:b/>
            <w:bCs/>
            <w:spacing w:val="-3"/>
            <w:sz w:val="22"/>
            <w:szCs w:val="22"/>
          </w:rPr>
          <w:t>17/0395M</w:t>
        </w:r>
      </w:hyperlink>
      <w:r w:rsidRPr="00123508">
        <w:rPr>
          <w:spacing w:val="-3"/>
          <w:sz w:val="22"/>
          <w:szCs w:val="22"/>
        </w:rPr>
        <w:t>.</w:t>
      </w:r>
    </w:p>
    <w:p w14:paraId="705BF9FB" w14:textId="77777777" w:rsidR="008223E1" w:rsidRPr="008223E1" w:rsidRDefault="008223E1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b/>
          <w:bCs/>
          <w:spacing w:val="-3"/>
          <w:sz w:val="22"/>
          <w:szCs w:val="22"/>
        </w:rPr>
      </w:pPr>
    </w:p>
    <w:p w14:paraId="12B5C5BC" w14:textId="77777777" w:rsidR="008223E1" w:rsidRPr="008223E1" w:rsidRDefault="00267A6D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b/>
          <w:bCs/>
          <w:spacing w:val="-3"/>
          <w:sz w:val="22"/>
          <w:szCs w:val="22"/>
        </w:rPr>
      </w:pPr>
      <w:hyperlink r:id="rId30" w:history="1">
        <w:r w:rsidR="008223E1" w:rsidRPr="008223E1">
          <w:rPr>
            <w:rStyle w:val="Hyperlink"/>
            <w:b/>
            <w:bCs/>
            <w:spacing w:val="-3"/>
            <w:sz w:val="22"/>
            <w:szCs w:val="22"/>
          </w:rPr>
          <w:t>14/1788W</w:t>
        </w:r>
      </w:hyperlink>
      <w:r w:rsidR="008223E1">
        <w:rPr>
          <w:b/>
          <w:bCs/>
          <w:spacing w:val="-3"/>
          <w:sz w:val="22"/>
          <w:szCs w:val="22"/>
        </w:rPr>
        <w:t xml:space="preserve"> </w:t>
      </w:r>
      <w:r w:rsidR="008223E1" w:rsidRPr="008223E1">
        <w:rPr>
          <w:b/>
          <w:bCs/>
          <w:spacing w:val="-3"/>
          <w:sz w:val="22"/>
          <w:szCs w:val="22"/>
        </w:rPr>
        <w:t>Approved with conditions</w:t>
      </w:r>
    </w:p>
    <w:p w14:paraId="6545983B" w14:textId="4C6E8932" w:rsidR="008223E1" w:rsidRPr="008223E1" w:rsidRDefault="008223E1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spacing w:val="-3"/>
          <w:sz w:val="22"/>
          <w:szCs w:val="22"/>
        </w:rPr>
      </w:pPr>
      <w:r w:rsidRPr="008223E1">
        <w:rPr>
          <w:spacing w:val="-3"/>
          <w:sz w:val="22"/>
          <w:szCs w:val="22"/>
        </w:rPr>
        <w:t>Decision Date 17-Aug-2023</w:t>
      </w:r>
    </w:p>
    <w:p w14:paraId="35AD6812" w14:textId="5439E40D" w:rsidR="008223E1" w:rsidRPr="008223E1" w:rsidRDefault="008223E1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spacing w:val="-3"/>
          <w:sz w:val="22"/>
          <w:szCs w:val="22"/>
        </w:rPr>
      </w:pPr>
      <w:r w:rsidRPr="008223E1">
        <w:rPr>
          <w:spacing w:val="-3"/>
          <w:sz w:val="22"/>
          <w:szCs w:val="22"/>
        </w:rPr>
        <w:t>MERE FARM QUARRY, CHELFORD ROAD, NETHER ALDERLEY, MACCLESFIELD, CHESHIRE, SK10 4SZ</w:t>
      </w:r>
    </w:p>
    <w:p w14:paraId="71F3CAB7" w14:textId="74B5F3D5" w:rsidR="008223E1" w:rsidRDefault="008223E1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spacing w:val="-3"/>
          <w:sz w:val="22"/>
          <w:szCs w:val="22"/>
        </w:rPr>
      </w:pPr>
      <w:r w:rsidRPr="008223E1">
        <w:rPr>
          <w:spacing w:val="-3"/>
          <w:sz w:val="22"/>
          <w:szCs w:val="22"/>
        </w:rPr>
        <w:t xml:space="preserve">Variation of condition 2 and 54 of permission </w:t>
      </w:r>
      <w:hyperlink r:id="rId31" w:history="1">
        <w:r w:rsidRPr="008223E1">
          <w:rPr>
            <w:rStyle w:val="Hyperlink"/>
            <w:b/>
            <w:bCs/>
            <w:spacing w:val="-3"/>
            <w:sz w:val="22"/>
            <w:szCs w:val="22"/>
          </w:rPr>
          <w:t>09/2806W</w:t>
        </w:r>
      </w:hyperlink>
      <w:r w:rsidRPr="008223E1">
        <w:rPr>
          <w:spacing w:val="-3"/>
          <w:sz w:val="22"/>
          <w:szCs w:val="22"/>
        </w:rPr>
        <w:t xml:space="preserve"> to extend the date in condition 4 from 28th April 2014 to 30th September 2016, and amend the approved restoration scheme to that shown on plan M103/222 rev 'C'</w:t>
      </w:r>
    </w:p>
    <w:p w14:paraId="71E25535" w14:textId="2207E060" w:rsidR="005C34B6" w:rsidRPr="005C34B6" w:rsidRDefault="005C34B6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rStyle w:val="Hyperlink"/>
          <w:b/>
          <w:bCs/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fldChar w:fldCharType="begin"/>
      </w:r>
      <w:r>
        <w:rPr>
          <w:b/>
          <w:bCs/>
          <w:spacing w:val="-3"/>
          <w:sz w:val="22"/>
          <w:szCs w:val="22"/>
        </w:rPr>
        <w:instrText>HYPERLINK "https://planning.cheshireeast.gov.uk/applicationdetails.aspx?pr=14/1944W&amp;query=798bffb0-cc04-446b-a923-9eadfb5326f2"</w:instrText>
      </w:r>
      <w:r>
        <w:rPr>
          <w:b/>
          <w:bCs/>
          <w:spacing w:val="-3"/>
          <w:sz w:val="22"/>
          <w:szCs w:val="22"/>
        </w:rPr>
      </w:r>
      <w:r>
        <w:rPr>
          <w:b/>
          <w:bCs/>
          <w:spacing w:val="-3"/>
          <w:sz w:val="22"/>
          <w:szCs w:val="22"/>
        </w:rPr>
        <w:fldChar w:fldCharType="separate"/>
      </w:r>
    </w:p>
    <w:p w14:paraId="78386F63" w14:textId="5F747AFE" w:rsidR="005C34B6" w:rsidRDefault="005C34B6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b/>
          <w:bCs/>
          <w:spacing w:val="-3"/>
          <w:sz w:val="22"/>
          <w:szCs w:val="22"/>
        </w:rPr>
      </w:pPr>
      <w:r w:rsidRPr="005C34B6">
        <w:rPr>
          <w:rStyle w:val="Hyperlink"/>
          <w:b/>
          <w:bCs/>
          <w:spacing w:val="-3"/>
          <w:sz w:val="22"/>
          <w:szCs w:val="22"/>
        </w:rPr>
        <w:t>14/1944W</w:t>
      </w:r>
      <w:r>
        <w:rPr>
          <w:b/>
          <w:bCs/>
          <w:spacing w:val="-3"/>
          <w:sz w:val="22"/>
          <w:szCs w:val="22"/>
        </w:rPr>
        <w:fldChar w:fldCharType="end"/>
      </w:r>
      <w:r>
        <w:rPr>
          <w:b/>
          <w:bCs/>
          <w:spacing w:val="-3"/>
          <w:sz w:val="22"/>
          <w:szCs w:val="22"/>
        </w:rPr>
        <w:t xml:space="preserve"> </w:t>
      </w:r>
      <w:r w:rsidRPr="008223E1">
        <w:rPr>
          <w:b/>
          <w:bCs/>
          <w:spacing w:val="-3"/>
          <w:sz w:val="22"/>
          <w:szCs w:val="22"/>
        </w:rPr>
        <w:t>Approved with conditions</w:t>
      </w:r>
    </w:p>
    <w:p w14:paraId="40059373" w14:textId="3CB4977B" w:rsidR="005C34B6" w:rsidRPr="005C34B6" w:rsidRDefault="005C34B6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b/>
          <w:bCs/>
          <w:spacing w:val="-3"/>
          <w:sz w:val="22"/>
          <w:szCs w:val="22"/>
        </w:rPr>
      </w:pPr>
      <w:r w:rsidRPr="008223E1">
        <w:rPr>
          <w:spacing w:val="-3"/>
          <w:sz w:val="22"/>
          <w:szCs w:val="22"/>
        </w:rPr>
        <w:t>Decision Date 17-Aug-2023</w:t>
      </w:r>
    </w:p>
    <w:p w14:paraId="413360B1" w14:textId="7FB58A63" w:rsidR="00F84293" w:rsidRPr="005C34B6" w:rsidRDefault="005C34B6" w:rsidP="00957FFD">
      <w:pPr>
        <w:pStyle w:val="BodyText"/>
        <w:tabs>
          <w:tab w:val="left" w:pos="851"/>
          <w:tab w:val="left" w:pos="1985"/>
        </w:tabs>
        <w:spacing w:before="40"/>
        <w:ind w:left="709"/>
        <w:rPr>
          <w:spacing w:val="-3"/>
          <w:sz w:val="22"/>
          <w:szCs w:val="22"/>
        </w:rPr>
      </w:pPr>
      <w:r w:rsidRPr="005C34B6">
        <w:rPr>
          <w:spacing w:val="-3"/>
          <w:sz w:val="22"/>
          <w:szCs w:val="22"/>
        </w:rPr>
        <w:t xml:space="preserve">Mere Farm Quarry, </w:t>
      </w:r>
      <w:proofErr w:type="spellStart"/>
      <w:r w:rsidRPr="005C34B6">
        <w:rPr>
          <w:spacing w:val="-3"/>
          <w:sz w:val="22"/>
          <w:szCs w:val="22"/>
        </w:rPr>
        <w:t>Chelford</w:t>
      </w:r>
      <w:proofErr w:type="spellEnd"/>
      <w:r w:rsidRPr="005C34B6">
        <w:rPr>
          <w:spacing w:val="-3"/>
          <w:sz w:val="22"/>
          <w:szCs w:val="22"/>
        </w:rPr>
        <w:t xml:space="preserve"> Road, Nether Alderley, Macclesfield, Cheshire, Sk10 4SZ</w:t>
      </w:r>
    </w:p>
    <w:p w14:paraId="72C62747" w14:textId="46332193" w:rsidR="005C34B6" w:rsidRDefault="005C34B6" w:rsidP="00C31DE7">
      <w:pPr>
        <w:pStyle w:val="BodyText"/>
        <w:tabs>
          <w:tab w:val="left" w:pos="851"/>
          <w:tab w:val="left" w:pos="1985"/>
        </w:tabs>
        <w:spacing w:before="40" w:after="180"/>
        <w:ind w:left="709"/>
        <w:rPr>
          <w:spacing w:val="-3"/>
          <w:sz w:val="22"/>
          <w:szCs w:val="22"/>
        </w:rPr>
      </w:pPr>
      <w:r w:rsidRPr="005C34B6">
        <w:rPr>
          <w:spacing w:val="-3"/>
          <w:sz w:val="22"/>
          <w:szCs w:val="22"/>
        </w:rPr>
        <w:t>Variation of conditions 4 and 59 of permission 5/06/2940 to allow to extend the date in condition 4 from 28th April 2014 to 30th September 2016, and amend the approved restoration scheme to that shown on plan M103/222 rev C.</w:t>
      </w:r>
    </w:p>
    <w:p w14:paraId="45033AF3" w14:textId="77777777" w:rsidR="0027494D" w:rsidRDefault="003F0BC5" w:rsidP="00543101">
      <w:pPr>
        <w:pStyle w:val="Heading2"/>
        <w:spacing w:before="120" w:after="60"/>
        <w:ind w:left="567" w:hanging="283"/>
        <w:rPr>
          <w:rFonts w:cs="Arial"/>
          <w:spacing w:val="-3"/>
        </w:rPr>
      </w:pPr>
      <w:r>
        <w:rPr>
          <w:rFonts w:cs="Arial"/>
          <w:spacing w:val="-3"/>
        </w:rPr>
        <w:lastRenderedPageBreak/>
        <w:t>14</w:t>
      </w:r>
      <w:r w:rsidR="0074538E">
        <w:rPr>
          <w:rFonts w:cs="Arial"/>
          <w:spacing w:val="-3"/>
        </w:rPr>
        <w:t>.</w:t>
      </w:r>
      <w:r w:rsidR="0074538E">
        <w:rPr>
          <w:rFonts w:cs="Arial"/>
          <w:spacing w:val="-3"/>
        </w:rPr>
        <w:tab/>
      </w:r>
      <w:r w:rsidR="0027494D">
        <w:rPr>
          <w:rFonts w:cs="Arial"/>
          <w:spacing w:val="-3"/>
        </w:rPr>
        <w:t>Burial Board</w:t>
      </w:r>
    </w:p>
    <w:p w14:paraId="6E383F4A" w14:textId="24F6DA92" w:rsidR="003F0BC5" w:rsidRDefault="00543101" w:rsidP="00C71754">
      <w:pPr>
        <w:pStyle w:val="Heading2"/>
        <w:spacing w:before="120" w:after="100"/>
        <w:ind w:left="1276" w:hanging="567"/>
        <w:rPr>
          <w:rFonts w:eastAsia="Times New Roman" w:cs="Arial"/>
          <w:b w:val="0"/>
          <w:bCs w:val="0"/>
          <w:color w:val="000000" w:themeColor="text1"/>
          <w:lang w:eastAsia="en-GB"/>
        </w:rPr>
      </w:pPr>
      <w:r>
        <w:rPr>
          <w:rFonts w:eastAsia="Times New Roman" w:cs="Arial"/>
          <w:b w:val="0"/>
          <w:bCs w:val="0"/>
          <w:color w:val="000000" w:themeColor="text1"/>
          <w:lang w:eastAsia="en-GB"/>
        </w:rPr>
        <w:t>14.1</w:t>
      </w:r>
      <w:r>
        <w:rPr>
          <w:rFonts w:eastAsia="Times New Roman" w:cs="Arial"/>
          <w:b w:val="0"/>
          <w:bCs w:val="0"/>
          <w:color w:val="000000" w:themeColor="text1"/>
          <w:lang w:eastAsia="en-GB"/>
        </w:rPr>
        <w:tab/>
      </w:r>
      <w:r w:rsidRPr="00543101">
        <w:rPr>
          <w:rFonts w:eastAsia="Times New Roman" w:cs="Arial"/>
          <w:b w:val="0"/>
          <w:bCs w:val="0"/>
          <w:color w:val="000000" w:themeColor="text1"/>
          <w:lang w:eastAsia="en-GB"/>
        </w:rPr>
        <w:t>In accordance with Standing Order 3d</w:t>
      </w:r>
      <w:r w:rsidR="00267A6D">
        <w:rPr>
          <w:rFonts w:eastAsia="Times New Roman" w:cs="Arial"/>
          <w:b w:val="0"/>
          <w:bCs w:val="0"/>
          <w:color w:val="000000" w:themeColor="text1"/>
          <w:lang w:eastAsia="en-GB"/>
        </w:rPr>
        <w:t>,</w:t>
      </w:r>
      <w:r w:rsidRPr="00543101">
        <w:rPr>
          <w:rFonts w:eastAsia="Times New Roman" w:cs="Arial"/>
          <w:b w:val="0"/>
          <w:bCs w:val="0"/>
          <w:color w:val="000000" w:themeColor="text1"/>
          <w:lang w:eastAsia="en-GB"/>
        </w:rPr>
        <w:t xml:space="preserve"> the Public will be asked to leave the meeting </w:t>
      </w:r>
      <w:r w:rsidR="00C71754">
        <w:rPr>
          <w:rFonts w:eastAsia="Times New Roman" w:cs="Arial"/>
          <w:b w:val="0"/>
          <w:bCs w:val="0"/>
          <w:color w:val="000000" w:themeColor="text1"/>
          <w:lang w:eastAsia="en-GB"/>
        </w:rPr>
        <w:t xml:space="preserve">by a resolution of the Council </w:t>
      </w:r>
      <w:r w:rsidRPr="00543101">
        <w:rPr>
          <w:rFonts w:eastAsia="Times New Roman" w:cs="Arial"/>
          <w:b w:val="0"/>
          <w:bCs w:val="0"/>
          <w:color w:val="000000" w:themeColor="text1"/>
          <w:lang w:eastAsia="en-GB"/>
        </w:rPr>
        <w:t>if the matter</w:t>
      </w:r>
      <w:r w:rsidR="00267A6D">
        <w:rPr>
          <w:rFonts w:eastAsia="Times New Roman" w:cs="Arial"/>
          <w:b w:val="0"/>
          <w:bCs w:val="0"/>
          <w:color w:val="000000" w:themeColor="text1"/>
          <w:lang w:eastAsia="en-GB"/>
        </w:rPr>
        <w:t>s</w:t>
      </w:r>
      <w:r w:rsidRPr="00543101">
        <w:rPr>
          <w:rFonts w:eastAsia="Times New Roman" w:cs="Arial"/>
          <w:b w:val="0"/>
          <w:bCs w:val="0"/>
          <w:color w:val="000000" w:themeColor="text1"/>
          <w:lang w:eastAsia="en-GB"/>
        </w:rPr>
        <w:t xml:space="preserve"> </w:t>
      </w:r>
      <w:r w:rsidR="00C71754">
        <w:rPr>
          <w:rFonts w:eastAsia="Times New Roman" w:cs="Arial"/>
          <w:b w:val="0"/>
          <w:bCs w:val="0"/>
          <w:color w:val="000000" w:themeColor="text1"/>
          <w:lang w:eastAsia="en-GB"/>
        </w:rPr>
        <w:t xml:space="preserve">likely </w:t>
      </w:r>
      <w:r w:rsidRPr="00543101">
        <w:rPr>
          <w:rFonts w:eastAsia="Times New Roman" w:cs="Arial"/>
          <w:b w:val="0"/>
          <w:bCs w:val="0"/>
          <w:color w:val="000000" w:themeColor="text1"/>
          <w:lang w:eastAsia="en-GB"/>
        </w:rPr>
        <w:t xml:space="preserve">to be discussed </w:t>
      </w:r>
      <w:r w:rsidR="00267A6D">
        <w:rPr>
          <w:rFonts w:eastAsia="Times New Roman" w:cs="Arial"/>
          <w:b w:val="0"/>
          <w:bCs w:val="0"/>
          <w:color w:val="000000" w:themeColor="text1"/>
          <w:lang w:eastAsia="en-GB"/>
        </w:rPr>
        <w:t xml:space="preserve">are </w:t>
      </w:r>
      <w:r w:rsidR="00C71754">
        <w:rPr>
          <w:rFonts w:eastAsia="Times New Roman" w:cs="Arial"/>
          <w:b w:val="0"/>
          <w:bCs w:val="0"/>
          <w:color w:val="000000" w:themeColor="text1"/>
          <w:lang w:eastAsia="en-GB"/>
        </w:rPr>
        <w:t xml:space="preserve">personal or </w:t>
      </w:r>
      <w:r w:rsidR="00C71754" w:rsidRPr="00543101">
        <w:rPr>
          <w:rFonts w:eastAsia="Times New Roman" w:cs="Arial"/>
          <w:b w:val="0"/>
          <w:bCs w:val="0"/>
          <w:color w:val="000000" w:themeColor="text1"/>
          <w:lang w:eastAsia="en-GB"/>
        </w:rPr>
        <w:t>sensitive</w:t>
      </w:r>
      <w:r w:rsidR="00C71754">
        <w:rPr>
          <w:rFonts w:eastAsia="Times New Roman" w:cs="Arial"/>
          <w:b w:val="0"/>
          <w:bCs w:val="0"/>
          <w:color w:val="000000" w:themeColor="text1"/>
          <w:lang w:eastAsia="en-GB"/>
        </w:rPr>
        <w:t>.</w:t>
      </w:r>
      <w:r w:rsidR="003F0BC5" w:rsidRPr="00543101">
        <w:rPr>
          <w:rFonts w:eastAsia="Times New Roman" w:cs="Arial"/>
          <w:b w:val="0"/>
          <w:bCs w:val="0"/>
          <w:color w:val="000000" w:themeColor="text1"/>
          <w:lang w:eastAsia="en-GB"/>
        </w:rPr>
        <w:t xml:space="preserve"> </w:t>
      </w:r>
    </w:p>
    <w:p w14:paraId="36CE7A6D" w14:textId="09D3E57A" w:rsidR="00293883" w:rsidRPr="00293883" w:rsidRDefault="00C71754" w:rsidP="00293883">
      <w:pPr>
        <w:shd w:val="clear" w:color="auto" w:fill="FFFFFF"/>
        <w:ind w:left="1276" w:hanging="567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29388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14.2</w:t>
      </w:r>
      <w:r w:rsidRPr="0029388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293883" w:rsidRPr="0029388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Burial Board approval has been given for the inscription for the headstone for this grave</w:t>
      </w:r>
      <w:r w:rsidR="0029388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,</w:t>
      </w:r>
      <w:r w:rsidR="00293883" w:rsidRPr="0029388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but ratification is sought by the full Council.  </w:t>
      </w:r>
      <w:r w:rsidR="0029388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Grave reference, </w:t>
      </w:r>
      <w:r w:rsidR="00293883" w:rsidRPr="0029388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Inscription </w:t>
      </w:r>
      <w:r w:rsidR="0029388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and an image of the headstone will accompany </w:t>
      </w:r>
      <w:r w:rsidR="00293883" w:rsidRPr="00267A6D">
        <w:rPr>
          <w:rFonts w:ascii="Arial" w:eastAsia="Times New Roman" w:hAnsi="Arial" w:cs="Arial"/>
          <w:sz w:val="24"/>
          <w:szCs w:val="24"/>
          <w:lang w:val="en-GB" w:eastAsia="en-GB"/>
        </w:rPr>
        <w:t>only</w:t>
      </w:r>
      <w:r w:rsidR="00293883" w:rsidRPr="00267A6D">
        <w:rPr>
          <w:rFonts w:ascii="Arial" w:eastAsia="Times New Roman" w:hAnsi="Arial" w:cs="Arial"/>
          <w:b/>
          <w:bCs/>
          <w:color w:val="00B050"/>
          <w:sz w:val="24"/>
          <w:szCs w:val="24"/>
          <w:lang w:val="en-GB" w:eastAsia="en-GB"/>
        </w:rPr>
        <w:t xml:space="preserve"> the members agenda Papers.</w:t>
      </w:r>
      <w:r w:rsidR="00293883" w:rsidRPr="00267A6D">
        <w:rPr>
          <w:rFonts w:ascii="Arial" w:eastAsia="Times New Roman" w:hAnsi="Arial" w:cs="Arial"/>
          <w:color w:val="00B050"/>
          <w:sz w:val="24"/>
          <w:szCs w:val="24"/>
          <w:lang w:val="en-GB" w:eastAsia="en-GB"/>
        </w:rPr>
        <w:t xml:space="preserve"> </w:t>
      </w:r>
    </w:p>
    <w:p w14:paraId="2A3B7227" w14:textId="77777777" w:rsidR="00293883" w:rsidRPr="00293883" w:rsidRDefault="00293883" w:rsidP="002938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</w:p>
    <w:p w14:paraId="459711BE" w14:textId="2FA50F06" w:rsidR="00293883" w:rsidRDefault="00293883" w:rsidP="004852BA">
      <w:pPr>
        <w:shd w:val="clear" w:color="auto" w:fill="FFFFFF"/>
        <w:spacing w:after="180"/>
        <w:ind w:left="1276" w:hanging="567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29388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14.3</w:t>
      </w:r>
      <w:r w:rsidRPr="0029388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ab/>
        <w:t>The date of the next Burial Board meeting is Monday 18th September at 6pm. A full burial ground inspection will take place.</w:t>
      </w:r>
    </w:p>
    <w:p w14:paraId="6C50B20C" w14:textId="571867FD" w:rsidR="00543101" w:rsidRDefault="003F0BC5" w:rsidP="004852BA">
      <w:pPr>
        <w:pStyle w:val="Heading2"/>
        <w:tabs>
          <w:tab w:val="left" w:pos="1701"/>
        </w:tabs>
        <w:spacing w:before="47"/>
        <w:ind w:left="709" w:hanging="425"/>
        <w:rPr>
          <w:spacing w:val="-1"/>
        </w:rPr>
      </w:pPr>
      <w:bookmarkStart w:id="7" w:name="_Hlk135402455"/>
      <w:bookmarkStart w:id="8" w:name="_Hlk135402122"/>
      <w:bookmarkEnd w:id="5"/>
      <w:r>
        <w:rPr>
          <w:rFonts w:cs="Arial"/>
          <w:spacing w:val="-3"/>
        </w:rPr>
        <w:t>1</w:t>
      </w:r>
      <w:r w:rsidR="004852BA">
        <w:rPr>
          <w:rFonts w:cs="Arial"/>
          <w:spacing w:val="-3"/>
        </w:rPr>
        <w:t>5</w:t>
      </w:r>
      <w:r w:rsidR="00117E19">
        <w:rPr>
          <w:rFonts w:cs="Arial"/>
          <w:spacing w:val="-3"/>
        </w:rPr>
        <w:tab/>
      </w:r>
      <w:r w:rsidR="0074538E">
        <w:rPr>
          <w:rFonts w:cs="Arial"/>
          <w:spacing w:val="-3"/>
        </w:rPr>
        <w:t xml:space="preserve"> </w:t>
      </w:r>
      <w:proofErr w:type="spellStart"/>
      <w:r w:rsidR="0074538E">
        <w:rPr>
          <w:rFonts w:cs="Arial"/>
          <w:spacing w:val="-3"/>
        </w:rPr>
        <w:t>Councillor’s</w:t>
      </w:r>
      <w:proofErr w:type="spellEnd"/>
      <w:r w:rsidR="0074538E">
        <w:rPr>
          <w:rFonts w:cs="Arial"/>
          <w:spacing w:val="-6"/>
        </w:rPr>
        <w:t xml:space="preserve"> </w:t>
      </w:r>
      <w:r w:rsidR="0074538E">
        <w:rPr>
          <w:spacing w:val="-2"/>
        </w:rPr>
        <w:t>reports</w:t>
      </w:r>
      <w:r w:rsidR="0074538E">
        <w:rPr>
          <w:spacing w:val="-3"/>
        </w:rPr>
        <w:t xml:space="preserve"> </w:t>
      </w:r>
      <w:r w:rsidR="0074538E">
        <w:rPr>
          <w:spacing w:val="-1"/>
        </w:rPr>
        <w:t>and</w:t>
      </w:r>
      <w:r w:rsidR="0074538E">
        <w:rPr>
          <w:spacing w:val="-3"/>
        </w:rPr>
        <w:t xml:space="preserve"> items</w:t>
      </w:r>
      <w:r w:rsidR="0074538E">
        <w:rPr>
          <w:spacing w:val="-4"/>
        </w:rPr>
        <w:t xml:space="preserve"> </w:t>
      </w:r>
      <w:r w:rsidR="0074538E">
        <w:rPr>
          <w:spacing w:val="-2"/>
        </w:rPr>
        <w:t xml:space="preserve">for </w:t>
      </w:r>
      <w:r w:rsidR="0074538E">
        <w:rPr>
          <w:spacing w:val="-3"/>
        </w:rPr>
        <w:t>future</w:t>
      </w:r>
      <w:r w:rsidR="0074538E">
        <w:rPr>
          <w:spacing w:val="-8"/>
        </w:rPr>
        <w:t xml:space="preserve"> </w:t>
      </w:r>
      <w:r w:rsidR="0074538E">
        <w:rPr>
          <w:spacing w:val="-1"/>
        </w:rPr>
        <w:t>agenda</w:t>
      </w:r>
      <w:r w:rsidR="00543101">
        <w:rPr>
          <w:spacing w:val="-1"/>
        </w:rPr>
        <w:t xml:space="preserve">. </w:t>
      </w:r>
    </w:p>
    <w:p w14:paraId="404DFB25" w14:textId="3E77C92B" w:rsidR="0074538E" w:rsidRDefault="0074538E" w:rsidP="00117E19">
      <w:pPr>
        <w:pStyle w:val="Heading2"/>
        <w:tabs>
          <w:tab w:val="left" w:pos="1701"/>
        </w:tabs>
        <w:spacing w:before="47"/>
        <w:ind w:left="851"/>
        <w:rPr>
          <w:spacing w:val="-1"/>
        </w:rPr>
      </w:pPr>
      <w:proofErr w:type="spellStart"/>
      <w:r w:rsidRPr="00543101">
        <w:rPr>
          <w:b w:val="0"/>
          <w:bCs w:val="0"/>
          <w:spacing w:val="-1"/>
        </w:rPr>
        <w:t>Councillors</w:t>
      </w:r>
      <w:proofErr w:type="spellEnd"/>
      <w:r w:rsidRPr="00543101">
        <w:rPr>
          <w:b w:val="0"/>
          <w:bCs w:val="0"/>
          <w:spacing w:val="-10"/>
        </w:rPr>
        <w:t xml:space="preserve"> </w:t>
      </w:r>
      <w:r w:rsidRPr="00543101">
        <w:rPr>
          <w:b w:val="0"/>
          <w:bCs w:val="0"/>
          <w:spacing w:val="-1"/>
        </w:rPr>
        <w:t>may</w:t>
      </w:r>
      <w:r w:rsidRPr="00543101">
        <w:rPr>
          <w:b w:val="0"/>
          <w:bCs w:val="0"/>
          <w:spacing w:val="-5"/>
        </w:rPr>
        <w:t xml:space="preserve"> </w:t>
      </w:r>
      <w:r w:rsidRPr="00543101">
        <w:rPr>
          <w:b w:val="0"/>
          <w:bCs w:val="0"/>
          <w:spacing w:val="-2"/>
        </w:rPr>
        <w:t>use</w:t>
      </w:r>
      <w:r w:rsidRPr="00543101">
        <w:rPr>
          <w:b w:val="0"/>
          <w:bCs w:val="0"/>
          <w:spacing w:val="-6"/>
        </w:rPr>
        <w:t xml:space="preserve"> </w:t>
      </w:r>
      <w:r w:rsidRPr="00543101">
        <w:rPr>
          <w:b w:val="0"/>
          <w:bCs w:val="0"/>
          <w:spacing w:val="-3"/>
        </w:rPr>
        <w:t>this</w:t>
      </w:r>
      <w:r w:rsidRPr="00543101">
        <w:rPr>
          <w:b w:val="0"/>
          <w:bCs w:val="0"/>
          <w:spacing w:val="-7"/>
        </w:rPr>
        <w:t xml:space="preserve"> </w:t>
      </w:r>
      <w:r w:rsidRPr="00543101">
        <w:rPr>
          <w:b w:val="0"/>
          <w:bCs w:val="0"/>
          <w:spacing w:val="-3"/>
        </w:rPr>
        <w:t>opportunity</w:t>
      </w:r>
      <w:r w:rsidRPr="00543101">
        <w:rPr>
          <w:b w:val="0"/>
          <w:bCs w:val="0"/>
          <w:spacing w:val="-10"/>
        </w:rPr>
        <w:t xml:space="preserve"> </w:t>
      </w:r>
      <w:r w:rsidRPr="00543101">
        <w:rPr>
          <w:b w:val="0"/>
          <w:bCs w:val="0"/>
        </w:rPr>
        <w:t>to</w:t>
      </w:r>
      <w:r w:rsidRPr="00543101">
        <w:rPr>
          <w:b w:val="0"/>
          <w:bCs w:val="0"/>
          <w:spacing w:val="-4"/>
        </w:rPr>
        <w:t xml:space="preserve"> </w:t>
      </w:r>
      <w:r w:rsidRPr="00543101">
        <w:rPr>
          <w:b w:val="0"/>
          <w:bCs w:val="0"/>
          <w:spacing w:val="-3"/>
        </w:rPr>
        <w:t>report</w:t>
      </w:r>
      <w:r w:rsidRPr="00543101">
        <w:rPr>
          <w:b w:val="0"/>
          <w:bCs w:val="0"/>
          <w:spacing w:val="-9"/>
        </w:rPr>
        <w:t xml:space="preserve"> </w:t>
      </w:r>
      <w:r w:rsidRPr="00543101">
        <w:rPr>
          <w:b w:val="0"/>
          <w:bCs w:val="0"/>
        </w:rPr>
        <w:t>minor</w:t>
      </w:r>
      <w:r w:rsidRPr="00543101">
        <w:rPr>
          <w:b w:val="0"/>
          <w:bCs w:val="0"/>
          <w:spacing w:val="-10"/>
        </w:rPr>
        <w:t xml:space="preserve"> </w:t>
      </w:r>
      <w:r w:rsidRPr="00543101">
        <w:rPr>
          <w:b w:val="0"/>
          <w:bCs w:val="0"/>
          <w:spacing w:val="-2"/>
        </w:rPr>
        <w:t>matters</w:t>
      </w:r>
      <w:r w:rsidRPr="00543101">
        <w:rPr>
          <w:b w:val="0"/>
          <w:bCs w:val="0"/>
          <w:spacing w:val="-10"/>
        </w:rPr>
        <w:t xml:space="preserve"> </w:t>
      </w:r>
      <w:r w:rsidRPr="00543101">
        <w:rPr>
          <w:b w:val="0"/>
          <w:bCs w:val="0"/>
        </w:rPr>
        <w:t>of</w:t>
      </w:r>
      <w:r w:rsidRPr="00543101">
        <w:rPr>
          <w:b w:val="0"/>
          <w:bCs w:val="0"/>
          <w:spacing w:val="-4"/>
        </w:rPr>
        <w:t xml:space="preserve"> </w:t>
      </w:r>
      <w:r w:rsidRPr="00543101">
        <w:rPr>
          <w:b w:val="0"/>
          <w:bCs w:val="0"/>
          <w:spacing w:val="-2"/>
        </w:rPr>
        <w:t>information</w:t>
      </w:r>
      <w:r w:rsidRPr="00543101">
        <w:rPr>
          <w:b w:val="0"/>
          <w:bCs w:val="0"/>
          <w:spacing w:val="-5"/>
        </w:rPr>
        <w:t xml:space="preserve"> </w:t>
      </w:r>
      <w:r w:rsidRPr="00543101">
        <w:rPr>
          <w:b w:val="0"/>
          <w:bCs w:val="0"/>
          <w:spacing w:val="-1"/>
        </w:rPr>
        <w:t>not</w:t>
      </w:r>
      <w:r w:rsidRPr="00543101">
        <w:rPr>
          <w:b w:val="0"/>
          <w:bCs w:val="0"/>
          <w:spacing w:val="-4"/>
        </w:rPr>
        <w:t xml:space="preserve"> </w:t>
      </w:r>
      <w:r w:rsidRPr="00543101">
        <w:rPr>
          <w:b w:val="0"/>
          <w:bCs w:val="0"/>
          <w:spacing w:val="-3"/>
        </w:rPr>
        <w:t>included</w:t>
      </w:r>
      <w:r w:rsidRPr="00543101">
        <w:rPr>
          <w:b w:val="0"/>
          <w:bCs w:val="0"/>
          <w:spacing w:val="71"/>
        </w:rPr>
        <w:t xml:space="preserve"> </w:t>
      </w:r>
      <w:r w:rsidRPr="00543101">
        <w:rPr>
          <w:b w:val="0"/>
          <w:bCs w:val="0"/>
          <w:spacing w:val="-3"/>
        </w:rPr>
        <w:t>elsewhere</w:t>
      </w:r>
      <w:r w:rsidRPr="00543101">
        <w:rPr>
          <w:b w:val="0"/>
          <w:bCs w:val="0"/>
          <w:spacing w:val="-4"/>
        </w:rPr>
        <w:t xml:space="preserve"> </w:t>
      </w:r>
      <w:r w:rsidRPr="00543101">
        <w:rPr>
          <w:b w:val="0"/>
          <w:bCs w:val="0"/>
          <w:spacing w:val="-1"/>
        </w:rPr>
        <w:t>on</w:t>
      </w:r>
      <w:r w:rsidRPr="00543101">
        <w:rPr>
          <w:b w:val="0"/>
          <w:bCs w:val="0"/>
          <w:spacing w:val="-4"/>
        </w:rPr>
        <w:t xml:space="preserve"> </w:t>
      </w:r>
      <w:r w:rsidRPr="00543101">
        <w:rPr>
          <w:b w:val="0"/>
          <w:bCs w:val="0"/>
          <w:spacing w:val="-2"/>
        </w:rPr>
        <w:t>the</w:t>
      </w:r>
      <w:r w:rsidRPr="00543101">
        <w:rPr>
          <w:b w:val="0"/>
          <w:bCs w:val="0"/>
          <w:spacing w:val="-6"/>
        </w:rPr>
        <w:t xml:space="preserve"> </w:t>
      </w:r>
      <w:r w:rsidRPr="00543101">
        <w:rPr>
          <w:b w:val="0"/>
          <w:bCs w:val="0"/>
          <w:spacing w:val="-3"/>
        </w:rPr>
        <w:t>agenda</w:t>
      </w:r>
      <w:r w:rsidRPr="00543101">
        <w:rPr>
          <w:b w:val="0"/>
          <w:bCs w:val="0"/>
          <w:spacing w:val="-6"/>
        </w:rPr>
        <w:t xml:space="preserve"> </w:t>
      </w:r>
      <w:r w:rsidRPr="00543101">
        <w:rPr>
          <w:b w:val="0"/>
          <w:bCs w:val="0"/>
          <w:spacing w:val="-1"/>
        </w:rPr>
        <w:t>and</w:t>
      </w:r>
      <w:r w:rsidRPr="00543101">
        <w:rPr>
          <w:b w:val="0"/>
          <w:bCs w:val="0"/>
          <w:spacing w:val="-4"/>
        </w:rPr>
        <w:t xml:space="preserve"> </w:t>
      </w:r>
      <w:r w:rsidRPr="00543101">
        <w:rPr>
          <w:b w:val="0"/>
          <w:bCs w:val="0"/>
        </w:rPr>
        <w:t>to</w:t>
      </w:r>
      <w:r w:rsidRPr="00543101">
        <w:rPr>
          <w:b w:val="0"/>
          <w:bCs w:val="0"/>
          <w:spacing w:val="-3"/>
        </w:rPr>
        <w:t xml:space="preserve"> raise</w:t>
      </w:r>
      <w:r w:rsidRPr="00543101">
        <w:rPr>
          <w:b w:val="0"/>
          <w:bCs w:val="0"/>
          <w:spacing w:val="-9"/>
        </w:rPr>
        <w:t xml:space="preserve"> </w:t>
      </w:r>
      <w:r w:rsidRPr="00543101">
        <w:rPr>
          <w:b w:val="0"/>
          <w:bCs w:val="0"/>
          <w:spacing w:val="-1"/>
        </w:rPr>
        <w:t>items</w:t>
      </w:r>
      <w:r w:rsidRPr="00543101">
        <w:rPr>
          <w:b w:val="0"/>
          <w:bCs w:val="0"/>
          <w:spacing w:val="-7"/>
        </w:rPr>
        <w:t xml:space="preserve"> </w:t>
      </w:r>
      <w:r w:rsidRPr="00543101">
        <w:rPr>
          <w:b w:val="0"/>
          <w:bCs w:val="0"/>
          <w:spacing w:val="-2"/>
        </w:rPr>
        <w:t>for</w:t>
      </w:r>
      <w:r w:rsidRPr="00543101">
        <w:rPr>
          <w:b w:val="0"/>
          <w:bCs w:val="0"/>
          <w:spacing w:val="-6"/>
        </w:rPr>
        <w:t xml:space="preserve"> </w:t>
      </w:r>
      <w:r w:rsidRPr="00543101">
        <w:rPr>
          <w:b w:val="0"/>
          <w:bCs w:val="0"/>
          <w:spacing w:val="-2"/>
        </w:rPr>
        <w:t>future</w:t>
      </w:r>
      <w:r w:rsidRPr="00543101">
        <w:rPr>
          <w:b w:val="0"/>
          <w:bCs w:val="0"/>
          <w:spacing w:val="-6"/>
        </w:rPr>
        <w:t xml:space="preserve"> </w:t>
      </w:r>
      <w:r w:rsidRPr="00543101">
        <w:rPr>
          <w:b w:val="0"/>
          <w:bCs w:val="0"/>
          <w:spacing w:val="-2"/>
        </w:rPr>
        <w:t>agendas</w:t>
      </w:r>
      <w:r w:rsidRPr="00543101">
        <w:rPr>
          <w:b w:val="0"/>
          <w:bCs w:val="0"/>
          <w:spacing w:val="-7"/>
        </w:rPr>
        <w:t xml:space="preserve"> </w:t>
      </w:r>
      <w:r w:rsidRPr="00543101">
        <w:rPr>
          <w:b w:val="0"/>
          <w:bCs w:val="0"/>
        </w:rPr>
        <w:t>(not</w:t>
      </w:r>
      <w:r w:rsidRPr="00543101">
        <w:rPr>
          <w:b w:val="0"/>
          <w:bCs w:val="0"/>
          <w:spacing w:val="-8"/>
        </w:rPr>
        <w:t xml:space="preserve"> </w:t>
      </w:r>
      <w:r w:rsidRPr="00543101">
        <w:rPr>
          <w:b w:val="0"/>
          <w:bCs w:val="0"/>
          <w:spacing w:val="-2"/>
        </w:rPr>
        <w:t>for</w:t>
      </w:r>
      <w:r w:rsidRPr="00543101">
        <w:rPr>
          <w:b w:val="0"/>
          <w:bCs w:val="0"/>
          <w:spacing w:val="-1"/>
        </w:rPr>
        <w:t xml:space="preserve"> </w:t>
      </w:r>
      <w:r w:rsidRPr="00543101">
        <w:rPr>
          <w:b w:val="0"/>
          <w:bCs w:val="0"/>
          <w:spacing w:val="-2"/>
        </w:rPr>
        <w:t>debate</w:t>
      </w:r>
      <w:r w:rsidRPr="00543101">
        <w:rPr>
          <w:b w:val="0"/>
          <w:bCs w:val="0"/>
          <w:spacing w:val="-1"/>
        </w:rPr>
        <w:t xml:space="preserve"> </w:t>
      </w:r>
      <w:r w:rsidRPr="00543101">
        <w:rPr>
          <w:b w:val="0"/>
          <w:bCs w:val="0"/>
        </w:rPr>
        <w:t>or</w:t>
      </w:r>
      <w:r w:rsidRPr="00543101">
        <w:rPr>
          <w:b w:val="0"/>
          <w:bCs w:val="0"/>
          <w:spacing w:val="-10"/>
        </w:rPr>
        <w:t xml:space="preserve"> </w:t>
      </w:r>
      <w:r w:rsidRPr="00543101">
        <w:rPr>
          <w:b w:val="0"/>
          <w:bCs w:val="0"/>
          <w:spacing w:val="-1"/>
        </w:rPr>
        <w:t>decision</w:t>
      </w:r>
      <w:r w:rsidR="00267A6D">
        <w:rPr>
          <w:b w:val="0"/>
          <w:bCs w:val="0"/>
          <w:spacing w:val="-1"/>
        </w:rPr>
        <w:t xml:space="preserve"> </w:t>
      </w:r>
      <w:r w:rsidRPr="00543101">
        <w:rPr>
          <w:b w:val="0"/>
          <w:bCs w:val="0"/>
          <w:spacing w:val="-1"/>
        </w:rPr>
        <w:t>making</w:t>
      </w:r>
      <w:r w:rsidR="00267A6D">
        <w:rPr>
          <w:b w:val="0"/>
          <w:bCs w:val="0"/>
          <w:spacing w:val="-1"/>
        </w:rPr>
        <w:t xml:space="preserve"> at this meeting</w:t>
      </w:r>
      <w:r w:rsidRPr="00543101">
        <w:rPr>
          <w:b w:val="0"/>
          <w:bCs w:val="0"/>
          <w:spacing w:val="-1"/>
        </w:rPr>
        <w:t>).</w:t>
      </w:r>
      <w:r>
        <w:rPr>
          <w:spacing w:val="-1"/>
        </w:rPr>
        <w:t xml:space="preserve">  </w:t>
      </w:r>
    </w:p>
    <w:p w14:paraId="7D8D1F82" w14:textId="77777777" w:rsidR="0074538E" w:rsidRDefault="0074538E" w:rsidP="0074538E">
      <w:pPr>
        <w:spacing w:before="7"/>
        <w:rPr>
          <w:rFonts w:ascii="Arial" w:eastAsia="Arial" w:hAnsi="Arial" w:cs="Arial"/>
          <w:sz w:val="23"/>
          <w:szCs w:val="23"/>
        </w:rPr>
      </w:pPr>
    </w:p>
    <w:p w14:paraId="2E9F9F54" w14:textId="3C900380" w:rsidR="0074538E" w:rsidRDefault="00F8305F" w:rsidP="00117E19">
      <w:pPr>
        <w:pStyle w:val="Heading2"/>
        <w:ind w:left="851" w:hanging="567"/>
        <w:rPr>
          <w:b w:val="0"/>
          <w:bCs w:val="0"/>
        </w:rPr>
      </w:pPr>
      <w:bookmarkStart w:id="9" w:name="_Hlk135402252"/>
      <w:r>
        <w:t>1</w:t>
      </w:r>
      <w:r w:rsidR="00117E19">
        <w:t>6</w:t>
      </w:r>
      <w:r w:rsidR="0074538E">
        <w:t>.</w:t>
      </w:r>
      <w:r w:rsidR="00117E19">
        <w:tab/>
      </w:r>
      <w:r w:rsidR="005C605C">
        <w:rPr>
          <w:spacing w:val="-10"/>
        </w:rPr>
        <w:t xml:space="preserve">To confirm the next </w:t>
      </w:r>
      <w:r w:rsidR="0074538E">
        <w:rPr>
          <w:spacing w:val="-3"/>
        </w:rPr>
        <w:t>Council</w:t>
      </w:r>
      <w:r w:rsidR="0074538E">
        <w:rPr>
          <w:spacing w:val="-9"/>
        </w:rPr>
        <w:t xml:space="preserve"> </w:t>
      </w:r>
      <w:r w:rsidR="0074538E">
        <w:rPr>
          <w:spacing w:val="-3"/>
        </w:rPr>
        <w:t>meeting</w:t>
      </w:r>
      <w:r w:rsidR="0074538E">
        <w:rPr>
          <w:spacing w:val="-5"/>
        </w:rPr>
        <w:t xml:space="preserve"> </w:t>
      </w:r>
      <w:r w:rsidR="0074538E">
        <w:rPr>
          <w:spacing w:val="-2"/>
        </w:rPr>
        <w:t>is</w:t>
      </w:r>
      <w:r w:rsidR="00AD250A">
        <w:rPr>
          <w:spacing w:val="-2"/>
        </w:rPr>
        <w:t>:</w:t>
      </w:r>
      <w:r w:rsidR="0074538E">
        <w:rPr>
          <w:spacing w:val="-2"/>
        </w:rPr>
        <w:t xml:space="preserve"> </w:t>
      </w:r>
      <w:bookmarkEnd w:id="7"/>
    </w:p>
    <w:p w14:paraId="4FF8D376" w14:textId="09DE58B9" w:rsidR="00EA3AC1" w:rsidRDefault="0074538E" w:rsidP="00F8305F">
      <w:pPr>
        <w:spacing w:before="210"/>
        <w:ind w:left="567"/>
        <w:jc w:val="center"/>
        <w:rPr>
          <w:rFonts w:ascii="Arial" w:hAnsi="Arial" w:cs="Arial"/>
          <w:b/>
          <w:bCs/>
          <w:color w:val="000000" w:themeColor="text1"/>
          <w:spacing w:val="-1"/>
          <w:sz w:val="32"/>
          <w:szCs w:val="32"/>
        </w:rPr>
      </w:pPr>
      <w:bookmarkStart w:id="10" w:name="_Hlk135402386"/>
      <w:r w:rsidRPr="00F8305F">
        <w:rPr>
          <w:rFonts w:ascii="Arial" w:eastAsia="Arial" w:hAnsi="Arial"/>
          <w:b/>
          <w:bCs/>
          <w:color w:val="000000" w:themeColor="text1"/>
          <w:spacing w:val="-2"/>
          <w:sz w:val="32"/>
          <w:szCs w:val="32"/>
        </w:rPr>
        <w:t xml:space="preserve">Tuesday </w:t>
      </w:r>
      <w:r w:rsidR="00EA3AC1">
        <w:rPr>
          <w:rFonts w:ascii="Arial" w:eastAsia="Arial" w:hAnsi="Arial"/>
          <w:b/>
          <w:bCs/>
          <w:color w:val="000000" w:themeColor="text1"/>
          <w:spacing w:val="-2"/>
          <w:sz w:val="32"/>
          <w:szCs w:val="32"/>
        </w:rPr>
        <w:t>10</w:t>
      </w:r>
      <w:r w:rsidR="00EA3AC1" w:rsidRPr="00EA3AC1">
        <w:rPr>
          <w:rFonts w:ascii="Arial" w:eastAsia="Arial" w:hAnsi="Arial"/>
          <w:b/>
          <w:bCs/>
          <w:color w:val="000000" w:themeColor="text1"/>
          <w:spacing w:val="-2"/>
          <w:sz w:val="32"/>
          <w:szCs w:val="32"/>
          <w:vertAlign w:val="superscript"/>
        </w:rPr>
        <w:t>th</w:t>
      </w:r>
      <w:r w:rsidR="00EA3AC1">
        <w:rPr>
          <w:rFonts w:ascii="Arial" w:eastAsia="Arial" w:hAnsi="Arial"/>
          <w:b/>
          <w:bCs/>
          <w:color w:val="000000" w:themeColor="text1"/>
          <w:spacing w:val="-2"/>
          <w:sz w:val="32"/>
          <w:szCs w:val="32"/>
        </w:rPr>
        <w:t xml:space="preserve"> October </w:t>
      </w:r>
      <w:r w:rsidR="00E7672F">
        <w:rPr>
          <w:rFonts w:ascii="Arial" w:eastAsia="Arial" w:hAnsi="Arial"/>
          <w:b/>
          <w:bCs/>
          <w:color w:val="000000" w:themeColor="text1"/>
          <w:spacing w:val="-2"/>
          <w:sz w:val="32"/>
          <w:szCs w:val="32"/>
        </w:rPr>
        <w:t xml:space="preserve"> </w:t>
      </w:r>
      <w:r w:rsidR="00EA3AC1">
        <w:rPr>
          <w:rFonts w:ascii="Arial" w:hAnsi="Arial" w:cs="Arial"/>
          <w:b/>
          <w:bCs/>
          <w:color w:val="000000" w:themeColor="text1"/>
          <w:spacing w:val="-1"/>
          <w:sz w:val="32"/>
          <w:szCs w:val="32"/>
        </w:rPr>
        <w:t xml:space="preserve">2.30 pm </w:t>
      </w:r>
    </w:p>
    <w:p w14:paraId="4F641395" w14:textId="6351B0CF" w:rsidR="0074538E" w:rsidRPr="00F8305F" w:rsidRDefault="00EA3AC1" w:rsidP="00F8305F">
      <w:pPr>
        <w:spacing w:before="210"/>
        <w:ind w:left="567"/>
        <w:jc w:val="center"/>
        <w:rPr>
          <w:rFonts w:ascii="Arial" w:eastAsia="Arial" w:hAnsi="Arial" w:cs="Arial"/>
          <w:color w:val="000000" w:themeColor="text1"/>
          <w:sz w:val="32"/>
          <w:szCs w:val="32"/>
        </w:rPr>
        <w:sectPr w:rsidR="0074538E" w:rsidRPr="00F8305F" w:rsidSect="00D403D7">
          <w:footerReference w:type="default" r:id="rId32"/>
          <w:pgSz w:w="11930" w:h="16860"/>
          <w:pgMar w:top="993" w:right="920" w:bottom="1418" w:left="993" w:header="0" w:footer="1053" w:gutter="0"/>
          <w:cols w:space="720"/>
        </w:sectPr>
      </w:pPr>
      <w:r>
        <w:rPr>
          <w:rFonts w:ascii="Arial" w:hAnsi="Arial" w:cs="Arial"/>
          <w:b/>
          <w:bCs/>
          <w:color w:val="000000" w:themeColor="text1"/>
          <w:spacing w:val="-1"/>
          <w:sz w:val="32"/>
          <w:szCs w:val="32"/>
        </w:rPr>
        <w:t>Venue to be Confirmed on the Website and Notice Boards</w:t>
      </w:r>
      <w:r w:rsidR="0074538E" w:rsidRPr="00F8305F">
        <w:rPr>
          <w:rFonts w:ascii="Arial" w:eastAsia="Arial" w:hAnsi="Arial" w:cs="Arial"/>
          <w:color w:val="000000" w:themeColor="text1"/>
          <w:sz w:val="32"/>
          <w:szCs w:val="32"/>
        </w:rPr>
        <w:tab/>
      </w:r>
    </w:p>
    <w:p w14:paraId="27927EC7" w14:textId="77777777" w:rsidR="00DD6C53" w:rsidRDefault="00DD6C53" w:rsidP="00DD6C53">
      <w:pPr>
        <w:pStyle w:val="Heading1"/>
        <w:spacing w:before="41"/>
        <w:rPr>
          <w:rFonts w:ascii="Arial" w:hAnsi="Arial" w:cs="Arial"/>
          <w:b/>
          <w:bCs/>
          <w:color w:val="000000" w:themeColor="text1"/>
        </w:rPr>
      </w:pPr>
      <w:bookmarkStart w:id="11" w:name="_Hlk135402649"/>
      <w:bookmarkEnd w:id="6"/>
      <w:bookmarkEnd w:id="8"/>
      <w:bookmarkEnd w:id="9"/>
      <w:bookmarkEnd w:id="10"/>
      <w:r w:rsidRPr="00DD6C53">
        <w:rPr>
          <w:rFonts w:ascii="Arial" w:hAnsi="Arial" w:cs="Arial"/>
          <w:b/>
          <w:bCs/>
          <w:color w:val="000000" w:themeColor="text1"/>
        </w:rPr>
        <w:lastRenderedPageBreak/>
        <w:t>APPENDIX</w:t>
      </w:r>
      <w:r w:rsidRPr="00DD6C53">
        <w:rPr>
          <w:rFonts w:ascii="Arial" w:hAnsi="Arial" w:cs="Arial"/>
          <w:b/>
          <w:bCs/>
          <w:color w:val="000000" w:themeColor="text1"/>
          <w:spacing w:val="-37"/>
        </w:rPr>
        <w:t xml:space="preserve"> </w:t>
      </w:r>
      <w:r w:rsidRPr="00DD6C53">
        <w:rPr>
          <w:rFonts w:ascii="Arial" w:hAnsi="Arial" w:cs="Arial"/>
          <w:b/>
          <w:bCs/>
          <w:color w:val="000000" w:themeColor="text1"/>
        </w:rPr>
        <w:t>A</w:t>
      </w:r>
    </w:p>
    <w:p w14:paraId="7AA77DA9" w14:textId="77777777" w:rsidR="00AB4497" w:rsidRPr="00AB4497" w:rsidRDefault="00AB4497" w:rsidP="00AB4497"/>
    <w:p w14:paraId="3A164EBB" w14:textId="77777777" w:rsidR="00DD6C53" w:rsidRDefault="00DD6C53" w:rsidP="00DD6C53">
      <w:pPr>
        <w:ind w:left="425" w:right="720"/>
        <w:jc w:val="center"/>
        <w:rPr>
          <w:rFonts w:ascii="Arial"/>
          <w:b/>
          <w:spacing w:val="24"/>
          <w:w w:val="99"/>
          <w:sz w:val="32"/>
        </w:rPr>
      </w:pPr>
      <w:r>
        <w:rPr>
          <w:rFonts w:ascii="Arial"/>
          <w:b/>
          <w:spacing w:val="-1"/>
          <w:sz w:val="32"/>
        </w:rPr>
        <w:t>Nether</w:t>
      </w:r>
      <w:r>
        <w:rPr>
          <w:rFonts w:ascii="Arial"/>
          <w:b/>
          <w:spacing w:val="-28"/>
          <w:sz w:val="32"/>
        </w:rPr>
        <w:t xml:space="preserve"> </w:t>
      </w:r>
      <w:r>
        <w:rPr>
          <w:rFonts w:ascii="Arial"/>
          <w:b/>
          <w:sz w:val="32"/>
        </w:rPr>
        <w:t>Alderley</w:t>
      </w:r>
      <w:r>
        <w:rPr>
          <w:rFonts w:ascii="Arial"/>
          <w:b/>
          <w:spacing w:val="-25"/>
          <w:sz w:val="32"/>
        </w:rPr>
        <w:t xml:space="preserve"> </w:t>
      </w:r>
      <w:r>
        <w:rPr>
          <w:rFonts w:ascii="Arial"/>
          <w:b/>
          <w:sz w:val="32"/>
        </w:rPr>
        <w:t>Parish</w:t>
      </w:r>
      <w:r>
        <w:rPr>
          <w:rFonts w:ascii="Arial"/>
          <w:b/>
          <w:spacing w:val="-28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Council</w:t>
      </w:r>
      <w:r>
        <w:rPr>
          <w:rFonts w:ascii="Arial"/>
          <w:b/>
          <w:spacing w:val="-25"/>
          <w:sz w:val="32"/>
        </w:rPr>
        <w:t xml:space="preserve"> </w:t>
      </w:r>
      <w:r>
        <w:rPr>
          <w:rFonts w:ascii="Arial"/>
          <w:b/>
          <w:sz w:val="32"/>
        </w:rPr>
        <w:t>Meeting</w:t>
      </w:r>
      <w:r>
        <w:rPr>
          <w:rFonts w:ascii="Arial"/>
          <w:b/>
          <w:spacing w:val="24"/>
          <w:w w:val="99"/>
          <w:sz w:val="32"/>
        </w:rPr>
        <w:t xml:space="preserve"> </w:t>
      </w:r>
    </w:p>
    <w:p w14:paraId="04D72122" w14:textId="7DCC7CE2" w:rsidR="00DD6C53" w:rsidRDefault="00DD6C53" w:rsidP="00DD6C53">
      <w:pPr>
        <w:ind w:left="425" w:right="72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Tuesday</w:t>
      </w:r>
      <w:r>
        <w:rPr>
          <w:rFonts w:ascii="Arial"/>
          <w:b/>
          <w:spacing w:val="-23"/>
          <w:sz w:val="32"/>
        </w:rPr>
        <w:t xml:space="preserve"> </w:t>
      </w:r>
      <w:r w:rsidR="00E7672F">
        <w:rPr>
          <w:rFonts w:ascii="Arial"/>
          <w:b/>
          <w:spacing w:val="-23"/>
          <w:sz w:val="32"/>
        </w:rPr>
        <w:t>12</w:t>
      </w:r>
      <w:r w:rsidR="00E7672F" w:rsidRPr="00E7672F">
        <w:rPr>
          <w:rFonts w:ascii="Arial"/>
          <w:b/>
          <w:spacing w:val="-23"/>
          <w:sz w:val="32"/>
          <w:vertAlign w:val="superscript"/>
        </w:rPr>
        <w:t>th</w:t>
      </w:r>
      <w:r w:rsidR="00E7672F">
        <w:rPr>
          <w:rFonts w:ascii="Arial"/>
          <w:b/>
          <w:spacing w:val="-23"/>
          <w:sz w:val="32"/>
        </w:rPr>
        <w:t xml:space="preserve"> September </w:t>
      </w:r>
      <w:r>
        <w:rPr>
          <w:rFonts w:ascii="Arial"/>
          <w:b/>
          <w:sz w:val="32"/>
        </w:rPr>
        <w:t>2023</w:t>
      </w:r>
    </w:p>
    <w:p w14:paraId="70FD3599" w14:textId="77777777" w:rsidR="00C55E14" w:rsidRDefault="00C55E14" w:rsidP="003242E8">
      <w:pPr>
        <w:pStyle w:val="Heading2"/>
        <w:spacing w:before="69" w:after="160"/>
        <w:ind w:left="0"/>
        <w:rPr>
          <w:spacing w:val="-3"/>
        </w:rPr>
      </w:pPr>
    </w:p>
    <w:p w14:paraId="55728E85" w14:textId="5FE50BA9" w:rsidR="00DD6C53" w:rsidRDefault="00DD6C53" w:rsidP="00C55E14">
      <w:pPr>
        <w:pStyle w:val="Heading2"/>
        <w:spacing w:before="69" w:after="320"/>
        <w:ind w:left="0"/>
        <w:rPr>
          <w:spacing w:val="-3"/>
        </w:rPr>
      </w:pPr>
      <w:r>
        <w:rPr>
          <w:spacing w:val="-3"/>
        </w:rPr>
        <w:t>Schedule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Receipts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3"/>
        </w:rPr>
        <w:t>Payments</w:t>
      </w:r>
    </w:p>
    <w:p w14:paraId="26D273A9" w14:textId="162E6FFE" w:rsidR="00DD6C53" w:rsidRPr="00C1271B" w:rsidRDefault="00DD6C53" w:rsidP="00DD6C53">
      <w:pPr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/>
          <w:b/>
          <w:spacing w:val="-1"/>
          <w:sz w:val="24"/>
        </w:rPr>
        <w:t>A1.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Receipt</w:t>
      </w:r>
      <w:r>
        <w:rPr>
          <w:rFonts w:ascii="Arial"/>
          <w:b/>
          <w:spacing w:val="-10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of</w:t>
      </w:r>
      <w:r>
        <w:rPr>
          <w:rFonts w:ascii="Arial"/>
          <w:b/>
          <w:spacing w:val="-8"/>
          <w:sz w:val="24"/>
          <w:u w:val="thick" w:color="000000"/>
        </w:rPr>
        <w:t xml:space="preserve"> </w:t>
      </w:r>
      <w:proofErr w:type="gramStart"/>
      <w:r>
        <w:rPr>
          <w:rFonts w:ascii="Arial"/>
          <w:b/>
          <w:spacing w:val="-3"/>
          <w:sz w:val="24"/>
          <w:u w:val="thick" w:color="000000"/>
        </w:rPr>
        <w:t>Income</w:t>
      </w:r>
      <w:r w:rsidR="00C1271B" w:rsidRPr="00C1271B">
        <w:rPr>
          <w:rFonts w:ascii="Arial"/>
          <w:b/>
          <w:spacing w:val="-3"/>
          <w:sz w:val="24"/>
        </w:rPr>
        <w:t xml:space="preserve"> </w:t>
      </w:r>
      <w:r w:rsidR="00C1271B">
        <w:rPr>
          <w:rFonts w:ascii="Arial"/>
          <w:b/>
          <w:spacing w:val="-3"/>
          <w:sz w:val="24"/>
        </w:rPr>
        <w:t xml:space="preserve"> -</w:t>
      </w:r>
      <w:proofErr w:type="gramEnd"/>
      <w:r w:rsidR="00C1271B">
        <w:rPr>
          <w:rFonts w:ascii="Arial"/>
          <w:b/>
          <w:spacing w:val="-3"/>
          <w:sz w:val="24"/>
        </w:rPr>
        <w:t xml:space="preserve"> </w:t>
      </w:r>
      <w:r w:rsidR="00C1271B" w:rsidRPr="00C1271B">
        <w:rPr>
          <w:rFonts w:ascii="Arial"/>
          <w:bCs/>
          <w:spacing w:val="-3"/>
          <w:sz w:val="24"/>
        </w:rPr>
        <w:t xml:space="preserve">Month of </w:t>
      </w:r>
      <w:r w:rsidR="0029329E">
        <w:rPr>
          <w:rFonts w:ascii="Arial"/>
          <w:bCs/>
          <w:spacing w:val="-3"/>
          <w:sz w:val="24"/>
        </w:rPr>
        <w:t xml:space="preserve">August </w:t>
      </w:r>
      <w:r w:rsidR="00391A9F">
        <w:rPr>
          <w:rFonts w:ascii="Arial"/>
          <w:bCs/>
          <w:spacing w:val="-3"/>
          <w:sz w:val="24"/>
        </w:rPr>
        <w:t>2023</w:t>
      </w:r>
    </w:p>
    <w:p w14:paraId="72ABF115" w14:textId="77777777" w:rsidR="00DD6C53" w:rsidRPr="00F12346" w:rsidRDefault="00DD6C53" w:rsidP="00DD6C53">
      <w:pPr>
        <w:spacing w:before="6"/>
        <w:rPr>
          <w:rFonts w:ascii="Arial" w:eastAsia="Arial" w:hAnsi="Arial" w:cs="Arial"/>
          <w:b/>
          <w:bCs/>
          <w:sz w:val="14"/>
          <w:szCs w:val="14"/>
        </w:rPr>
      </w:pPr>
    </w:p>
    <w:p w14:paraId="7D46B841" w14:textId="47FB4896" w:rsidR="00DD6C53" w:rsidRDefault="0048027C" w:rsidP="00815138">
      <w:pPr>
        <w:spacing w:before="9" w:after="60"/>
        <w:ind w:firstLine="425"/>
        <w:rPr>
          <w:rFonts w:ascii="Arial" w:hAnsi="Arial"/>
          <w:spacing w:val="-1"/>
        </w:rPr>
      </w:pPr>
      <w:r w:rsidRPr="0048027C">
        <w:rPr>
          <w:rFonts w:ascii="Arial" w:eastAsia="Arial" w:hAnsi="Arial" w:cs="Arial"/>
          <w:color w:val="000000" w:themeColor="text1"/>
          <w:u w:val="single"/>
        </w:rPr>
        <w:t>Current Account</w:t>
      </w:r>
      <w:r w:rsidR="00815138" w:rsidRPr="00A4002D">
        <w:rPr>
          <w:rFonts w:ascii="Arial" w:eastAsia="Arial" w:hAnsi="Arial" w:cs="Arial"/>
          <w:color w:val="000000" w:themeColor="text1"/>
        </w:rPr>
        <w:t xml:space="preserve"> </w:t>
      </w:r>
      <w:r w:rsidR="00815138" w:rsidRPr="00A4002D">
        <w:rPr>
          <w:rFonts w:ascii="Arial" w:eastAsia="Arial" w:hAnsi="Arial" w:cs="Arial"/>
          <w:color w:val="000000" w:themeColor="text1"/>
        </w:rPr>
        <w:tab/>
      </w:r>
      <w:r w:rsidR="00425DB4">
        <w:rPr>
          <w:rFonts w:ascii="Arial" w:eastAsia="Arial" w:hAnsi="Arial" w:cs="Arial"/>
          <w:color w:val="000000" w:themeColor="text1"/>
        </w:rPr>
        <w:t xml:space="preserve">Nil </w:t>
      </w:r>
    </w:p>
    <w:p w14:paraId="29EA268F" w14:textId="2773DBA2" w:rsidR="00DD6C53" w:rsidRDefault="0048027C" w:rsidP="0048027C">
      <w:pPr>
        <w:spacing w:before="9" w:after="60"/>
        <w:ind w:firstLine="425"/>
        <w:rPr>
          <w:rFonts w:ascii="Arial" w:hAnsi="Arial"/>
          <w:spacing w:val="-1"/>
        </w:rPr>
      </w:pPr>
      <w:r w:rsidRPr="0048027C">
        <w:rPr>
          <w:rFonts w:ascii="Arial" w:hAnsi="Arial"/>
          <w:spacing w:val="-1"/>
          <w:u w:val="single"/>
        </w:rPr>
        <w:t>Reserve Account</w:t>
      </w:r>
      <w:r w:rsidR="00A4002D" w:rsidRPr="00A4002D">
        <w:rPr>
          <w:rFonts w:ascii="Arial" w:hAnsi="Arial"/>
          <w:spacing w:val="-1"/>
        </w:rPr>
        <w:tab/>
      </w:r>
      <w:r w:rsidR="00A4002D">
        <w:rPr>
          <w:rFonts w:ascii="Arial" w:hAnsi="Arial"/>
          <w:spacing w:val="-1"/>
          <w:u w:val="single"/>
        </w:rPr>
        <w:t>£29.93</w:t>
      </w:r>
      <w:r w:rsidR="00815138" w:rsidRPr="00A4002D">
        <w:rPr>
          <w:rFonts w:ascii="Arial" w:hAnsi="Arial"/>
          <w:spacing w:val="-1"/>
        </w:rPr>
        <w:tab/>
      </w:r>
      <w:r w:rsidR="00DD6C53">
        <w:rPr>
          <w:rFonts w:ascii="Arial" w:hAnsi="Arial"/>
          <w:spacing w:val="-1"/>
        </w:rPr>
        <w:t xml:space="preserve"> </w:t>
      </w:r>
    </w:p>
    <w:p w14:paraId="60E129B9" w14:textId="22BD8D4D" w:rsidR="00C55E14" w:rsidRPr="00C55E14" w:rsidRDefault="00C55E14" w:rsidP="00C55E14">
      <w:pPr>
        <w:spacing w:before="9" w:after="240"/>
        <w:ind w:left="1417" w:hanging="992"/>
        <w:rPr>
          <w:rFonts w:ascii="Arial" w:hAnsi="Arial"/>
          <w:color w:val="000000" w:themeColor="text1"/>
          <w:spacing w:val="-1"/>
        </w:rPr>
      </w:pPr>
      <w:r w:rsidRPr="003F2BD2">
        <w:rPr>
          <w:rFonts w:ascii="Arial" w:hAnsi="Arial"/>
          <w:color w:val="000000" w:themeColor="text1"/>
          <w:spacing w:val="-1"/>
          <w:u w:val="single"/>
        </w:rPr>
        <w:t>Unity Trust Savings Account</w:t>
      </w:r>
      <w:r w:rsidRPr="00C55E14">
        <w:rPr>
          <w:rFonts w:ascii="Arial" w:hAnsi="Arial"/>
          <w:color w:val="000000" w:themeColor="text1"/>
          <w:spacing w:val="-1"/>
        </w:rPr>
        <w:t xml:space="preserve"> </w:t>
      </w:r>
      <w:r w:rsidR="00F82C3D">
        <w:rPr>
          <w:rFonts w:ascii="Arial" w:hAnsi="Arial"/>
          <w:color w:val="000000" w:themeColor="text1"/>
          <w:spacing w:val="-1"/>
        </w:rPr>
        <w:t>Nil</w:t>
      </w:r>
    </w:p>
    <w:p w14:paraId="2A1DC573" w14:textId="77777777" w:rsidR="00DD6C53" w:rsidRDefault="00DD6C53" w:rsidP="00DD6C53">
      <w:pPr>
        <w:pStyle w:val="Heading2"/>
        <w:spacing w:before="120"/>
        <w:ind w:left="0"/>
        <w:rPr>
          <w:b w:val="0"/>
          <w:bCs w:val="0"/>
        </w:rPr>
      </w:pPr>
      <w:r>
        <w:rPr>
          <w:spacing w:val="-1"/>
        </w:rPr>
        <w:t>A2.</w:t>
      </w:r>
      <w:r>
        <w:rPr>
          <w:spacing w:val="-7"/>
        </w:rPr>
        <w:t xml:space="preserve"> </w:t>
      </w:r>
      <w:r>
        <w:rPr>
          <w:spacing w:val="-2"/>
          <w:u w:val="thick" w:color="000000"/>
        </w:rPr>
        <w:t>Invoices</w:t>
      </w:r>
      <w:r>
        <w:rPr>
          <w:spacing w:val="-6"/>
          <w:u w:val="thick" w:color="000000"/>
        </w:rPr>
        <w:t xml:space="preserve"> </w:t>
      </w:r>
      <w:r>
        <w:rPr>
          <w:spacing w:val="-3"/>
          <w:u w:val="thick" w:color="000000"/>
        </w:rPr>
        <w:t>for</w:t>
      </w:r>
      <w:r>
        <w:rPr>
          <w:spacing w:val="-7"/>
          <w:u w:val="thick" w:color="000000"/>
        </w:rPr>
        <w:t xml:space="preserve"> </w:t>
      </w:r>
      <w:r>
        <w:rPr>
          <w:spacing w:val="-3"/>
          <w:u w:val="thick" w:color="000000"/>
        </w:rPr>
        <w:t>payment</w:t>
      </w:r>
    </w:p>
    <w:p w14:paraId="532C9ADA" w14:textId="77777777" w:rsidR="00DD6C53" w:rsidRDefault="00DD6C53" w:rsidP="00DD6C53">
      <w:pPr>
        <w:spacing w:before="5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1075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425"/>
        <w:gridCol w:w="1843"/>
        <w:gridCol w:w="1275"/>
        <w:gridCol w:w="1418"/>
        <w:gridCol w:w="2269"/>
        <w:gridCol w:w="1418"/>
        <w:gridCol w:w="1117"/>
      </w:tblGrid>
      <w:tr w:rsidR="00DD6C53" w14:paraId="1D571930" w14:textId="77777777" w:rsidTr="00BC296B">
        <w:trPr>
          <w:trHeight w:hRule="exact" w:val="67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3D815F" w14:textId="77777777" w:rsidR="00DD6C53" w:rsidRDefault="00DD6C53" w:rsidP="00BC296B">
            <w:pPr>
              <w:pStyle w:val="TableParagraph"/>
              <w:spacing w:before="33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Ch.</w:t>
            </w:r>
            <w:r>
              <w:rPr>
                <w:rFonts w:ascii="Arial"/>
                <w:b/>
                <w:spacing w:val="-2"/>
                <w:sz w:val="24"/>
              </w:rPr>
              <w:t xml:space="preserve"> No.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991418" w14:textId="77777777" w:rsidR="00DD6C53" w:rsidRDefault="00DD6C53" w:rsidP="00BC296B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A4BCDB" w14:textId="77777777" w:rsidR="00DD6C53" w:rsidRDefault="00DD6C53" w:rsidP="007E6E48">
            <w:pPr>
              <w:pStyle w:val="TableParagraph"/>
              <w:spacing w:before="33"/>
              <w:ind w:left="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Provider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EDD2C2" w14:textId="77777777" w:rsidR="00DD6C53" w:rsidRDefault="00DD6C53" w:rsidP="00D545FB">
            <w:pPr>
              <w:pStyle w:val="TableParagraph"/>
              <w:spacing w:before="32"/>
              <w:ind w:left="196" w:hanging="19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Total</w:t>
            </w:r>
            <w:r>
              <w:rPr>
                <w:rFonts w:ascii="Arial"/>
                <w:b/>
                <w:spacing w:val="-3"/>
              </w:rPr>
              <w:t xml:space="preserve"> Cost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BB34F8" w14:textId="77777777" w:rsidR="00DD6C53" w:rsidRDefault="00DD6C53" w:rsidP="007E6E48">
            <w:pPr>
              <w:pStyle w:val="TableParagraph"/>
              <w:spacing w:before="32"/>
              <w:ind w:left="174" w:right="35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Net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of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VAT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EEBD56E" w14:textId="77777777" w:rsidR="00DD6C53" w:rsidRDefault="00DD6C53" w:rsidP="007E6E48">
            <w:pPr>
              <w:pStyle w:val="TableParagraph"/>
              <w:spacing w:before="32"/>
              <w:ind w:left="11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Service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Provided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678D71" w14:textId="77777777" w:rsidR="00DD6C53" w:rsidRDefault="00DD6C53" w:rsidP="007E6E48">
            <w:pPr>
              <w:pStyle w:val="TableParagraph"/>
              <w:spacing w:before="33"/>
              <w:ind w:left="2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VAT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07A9EF89" w14:textId="77777777" w:rsidR="00DD6C53" w:rsidRDefault="00DD6C53" w:rsidP="007E6E48">
            <w:pPr>
              <w:pStyle w:val="TableParagraph"/>
              <w:spacing w:before="33"/>
              <w:ind w:left="1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Power</w:t>
            </w:r>
          </w:p>
        </w:tc>
      </w:tr>
      <w:tr w:rsidR="008D41B6" w14:paraId="42036EE8" w14:textId="77777777" w:rsidTr="00B70E00">
        <w:trPr>
          <w:trHeight w:hRule="exact" w:val="90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D3D150" w14:textId="559B4E52" w:rsidR="008D41B6" w:rsidRPr="00B70E00" w:rsidRDefault="008D41B6" w:rsidP="00BC296B">
            <w:pPr>
              <w:pStyle w:val="TableParagraph"/>
              <w:spacing w:before="28"/>
              <w:ind w:left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11BB10" w14:textId="77777777" w:rsidR="008D41B6" w:rsidRPr="00B70E00" w:rsidRDefault="008D41B6" w:rsidP="004625EE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4215DA" w14:textId="0C942B8B" w:rsidR="008D41B6" w:rsidRPr="00B70E00" w:rsidRDefault="008D41B6" w:rsidP="004625EE">
            <w:pPr>
              <w:pStyle w:val="TableParagraph"/>
              <w:spacing w:before="42"/>
              <w:ind w:left="77" w:right="283"/>
              <w:rPr>
                <w:rFonts w:ascii="Arial"/>
                <w:spacing w:val="-1"/>
                <w:sz w:val="24"/>
              </w:rPr>
            </w:pPr>
            <w:r w:rsidRPr="00B70E00">
              <w:rPr>
                <w:rFonts w:ascii="Arial"/>
                <w:spacing w:val="-1"/>
                <w:sz w:val="24"/>
              </w:rPr>
              <w:t>KPS Architects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4D1926" w14:textId="64D75DF8" w:rsidR="008D41B6" w:rsidRPr="00B70E00" w:rsidRDefault="00B70E00" w:rsidP="00B70E00">
            <w:pPr>
              <w:pStyle w:val="TableParagraph"/>
              <w:spacing w:before="28"/>
              <w:ind w:left="91" w:hanging="89"/>
              <w:rPr>
                <w:rFonts w:ascii="Arial" w:eastAsia="Arial" w:hAnsi="Arial" w:cs="Arial"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sz w:val="24"/>
                <w:szCs w:val="24"/>
              </w:rPr>
              <w:t>£17,238.60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CA9AB1" w14:textId="3683E458" w:rsidR="008D41B6" w:rsidRPr="00B70E00" w:rsidRDefault="00B70E00" w:rsidP="004625EE">
            <w:pPr>
              <w:pStyle w:val="TableParagraph"/>
              <w:spacing w:before="42"/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sz w:val="24"/>
                <w:szCs w:val="24"/>
              </w:rPr>
              <w:t>£14,365.50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19D25E5" w14:textId="5BA5E4F8" w:rsidR="008D41B6" w:rsidRPr="00B70E00" w:rsidRDefault="00B70E00" w:rsidP="00DA0A33">
            <w:pPr>
              <w:pStyle w:val="TableParagraph"/>
              <w:spacing w:before="40" w:line="226" w:lineRule="auto"/>
              <w:ind w:left="125" w:right="-2"/>
              <w:rPr>
                <w:rFonts w:ascii="Arial" w:eastAsia="Arial" w:hAnsi="Arial" w:cs="Arial"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sz w:val="24"/>
                <w:szCs w:val="24"/>
              </w:rPr>
              <w:t xml:space="preserve">Stage 4 fee uplift due to Build Cost Increase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C39D1E" w14:textId="6D9FB584" w:rsidR="008D41B6" w:rsidRPr="00B70E00" w:rsidRDefault="00B70E00" w:rsidP="004625EE">
            <w:pPr>
              <w:pStyle w:val="TableParagraph"/>
              <w:spacing w:before="28"/>
              <w:ind w:left="268" w:right="-256"/>
              <w:rPr>
                <w:rFonts w:ascii="Arial" w:eastAsia="Arial" w:hAnsi="Arial" w:cs="Arial"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sz w:val="24"/>
                <w:szCs w:val="24"/>
              </w:rPr>
              <w:t>£2,873.10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0F6F75B6" w14:textId="7856CFFB" w:rsidR="008D41B6" w:rsidRPr="00CB69B7" w:rsidRDefault="007F42B9" w:rsidP="004625EE">
            <w:pPr>
              <w:pStyle w:val="TableParagraph"/>
              <w:spacing w:before="42"/>
              <w:ind w:left="14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</w:tr>
      <w:tr w:rsidR="00DA669A" w14:paraId="4AAEC9A4" w14:textId="77777777" w:rsidTr="0038656D">
        <w:trPr>
          <w:trHeight w:hRule="exact" w:val="77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8B8EF6" w14:textId="7A9139D6" w:rsidR="00DA669A" w:rsidRPr="00B70E00" w:rsidRDefault="00DA669A" w:rsidP="00DA669A">
            <w:pPr>
              <w:pStyle w:val="TableParagraph"/>
              <w:spacing w:before="28"/>
              <w:ind w:left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F83334" w14:textId="77777777" w:rsidR="00DA669A" w:rsidRPr="00B70E00" w:rsidRDefault="00DA669A" w:rsidP="00DA669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FEF73F" w14:textId="77777777" w:rsidR="00DA669A" w:rsidRPr="00B70E00" w:rsidRDefault="00DA669A" w:rsidP="00DA669A">
            <w:pPr>
              <w:pStyle w:val="TableParagraph"/>
              <w:spacing w:before="42"/>
              <w:ind w:left="77" w:right="283"/>
              <w:rPr>
                <w:rFonts w:ascii="Arial"/>
                <w:spacing w:val="-1"/>
                <w:sz w:val="24"/>
              </w:rPr>
            </w:pPr>
            <w:proofErr w:type="spellStart"/>
            <w:r w:rsidRPr="00B70E00">
              <w:rPr>
                <w:rFonts w:ascii="Arial"/>
                <w:spacing w:val="-1"/>
                <w:sz w:val="24"/>
              </w:rPr>
              <w:t>ChALC</w:t>
            </w:r>
            <w:proofErr w:type="spellEnd"/>
          </w:p>
          <w:p w14:paraId="2CD148CE" w14:textId="3575CA05" w:rsidR="00DA669A" w:rsidRPr="00B70E00" w:rsidRDefault="00DA669A" w:rsidP="00DA669A">
            <w:pPr>
              <w:pStyle w:val="TableParagraph"/>
              <w:spacing w:before="42"/>
              <w:ind w:left="77" w:right="283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E2C46D" w14:textId="5D57C448" w:rsidR="00DA669A" w:rsidRPr="00B4020C" w:rsidRDefault="007F42B9" w:rsidP="00DA669A">
            <w:pPr>
              <w:pStyle w:val="TableParagraph"/>
              <w:spacing w:before="28"/>
              <w:ind w:left="91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7F42B9">
              <w:rPr>
                <w:rFonts w:ascii="Arial" w:eastAsia="Arial" w:hAnsi="Arial" w:cs="Arial"/>
                <w:sz w:val="24"/>
                <w:szCs w:val="24"/>
              </w:rPr>
              <w:t>£248.64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966F46" w14:textId="77777777" w:rsidR="00DA669A" w:rsidRPr="00B4020C" w:rsidRDefault="00DA669A" w:rsidP="00DA669A">
            <w:pPr>
              <w:pStyle w:val="TableParagraph"/>
              <w:spacing w:before="42"/>
              <w:ind w:left="106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F37BD00" w14:textId="3574378C" w:rsidR="00DA669A" w:rsidRPr="00B4020C" w:rsidRDefault="007F42B9" w:rsidP="00DA669A">
            <w:pPr>
              <w:pStyle w:val="TableParagraph"/>
              <w:spacing w:before="40" w:line="226" w:lineRule="auto"/>
              <w:ind w:left="125" w:right="-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7F42B9">
              <w:rPr>
                <w:rFonts w:ascii="Arial" w:eastAsia="Arial" w:hAnsi="Arial" w:cs="Arial"/>
                <w:sz w:val="24"/>
                <w:szCs w:val="24"/>
              </w:rPr>
              <w:t>Affiliate Fee 2023/24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85A8A68" w14:textId="5CF9C4D7" w:rsidR="00DA669A" w:rsidRPr="00B4020C" w:rsidRDefault="00DA669A" w:rsidP="00DA669A">
            <w:pPr>
              <w:pStyle w:val="TableParagraph"/>
              <w:spacing w:before="28"/>
              <w:ind w:left="268" w:right="-256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547C96B7" w14:textId="5A6B2F13" w:rsidR="00DA669A" w:rsidRPr="00CB69B7" w:rsidRDefault="007F42B9" w:rsidP="00DA669A">
            <w:pPr>
              <w:pStyle w:val="TableParagraph"/>
              <w:spacing w:before="42"/>
              <w:ind w:left="14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</w:t>
            </w:r>
          </w:p>
        </w:tc>
      </w:tr>
      <w:tr w:rsidR="00076541" w14:paraId="6DEBB352" w14:textId="77777777" w:rsidTr="0038656D">
        <w:trPr>
          <w:trHeight w:hRule="exact" w:val="106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11FA03" w14:textId="130F7E9F" w:rsidR="00076541" w:rsidRPr="00B70E00" w:rsidRDefault="00076541" w:rsidP="00BC296B">
            <w:pPr>
              <w:pStyle w:val="TableParagraph"/>
              <w:spacing w:before="28"/>
              <w:ind w:left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B0F87E" w14:textId="77777777" w:rsidR="00076541" w:rsidRPr="00B70E00" w:rsidRDefault="00076541" w:rsidP="004625EE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ABDF06" w14:textId="77777777" w:rsidR="00076541" w:rsidRPr="00B70E00" w:rsidRDefault="00076541" w:rsidP="004625EE">
            <w:pPr>
              <w:pStyle w:val="TableParagraph"/>
              <w:spacing w:before="42"/>
              <w:ind w:left="77" w:right="283"/>
              <w:rPr>
                <w:rFonts w:ascii="Arial"/>
                <w:spacing w:val="-1"/>
                <w:sz w:val="24"/>
              </w:rPr>
            </w:pPr>
            <w:r w:rsidRPr="00B70E00">
              <w:rPr>
                <w:rFonts w:ascii="Arial"/>
                <w:spacing w:val="-1"/>
                <w:sz w:val="24"/>
              </w:rPr>
              <w:t xml:space="preserve">Fire Queen </w:t>
            </w:r>
          </w:p>
          <w:p w14:paraId="2739C47B" w14:textId="4540409E" w:rsidR="00267216" w:rsidRPr="00B70E00" w:rsidRDefault="00267216" w:rsidP="004625EE">
            <w:pPr>
              <w:pStyle w:val="TableParagraph"/>
              <w:spacing w:before="42"/>
              <w:ind w:left="77" w:right="283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3359D4" w14:textId="1A42074C" w:rsidR="00076541" w:rsidRPr="00B32CBC" w:rsidRDefault="00B32CBC" w:rsidP="004625EE">
            <w:pPr>
              <w:pStyle w:val="TableParagraph"/>
              <w:spacing w:before="28"/>
              <w:ind w:left="91"/>
              <w:rPr>
                <w:rFonts w:ascii="Arial" w:eastAsia="Arial" w:hAnsi="Arial" w:cs="Arial"/>
                <w:sz w:val="24"/>
                <w:szCs w:val="24"/>
              </w:rPr>
            </w:pPr>
            <w:r w:rsidRPr="00B32CBC">
              <w:rPr>
                <w:rFonts w:ascii="Arial" w:eastAsia="Arial" w:hAnsi="Arial" w:cs="Arial"/>
                <w:sz w:val="24"/>
                <w:szCs w:val="24"/>
              </w:rPr>
              <w:t>£181.45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0A0E3B" w14:textId="4223496A" w:rsidR="00076541" w:rsidRPr="00B32CBC" w:rsidRDefault="00B32CBC" w:rsidP="004625EE">
            <w:pPr>
              <w:pStyle w:val="TableParagraph"/>
              <w:spacing w:before="42"/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 w:rsidRPr="00B32CBC">
              <w:rPr>
                <w:rFonts w:ascii="Arial" w:eastAsia="Arial" w:hAnsi="Arial" w:cs="Arial"/>
                <w:sz w:val="24"/>
                <w:szCs w:val="24"/>
              </w:rPr>
              <w:t>£151.21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3D0BCC8" w14:textId="0E3B7E86" w:rsidR="00076541" w:rsidRPr="00B4020C" w:rsidRDefault="007F42B9" w:rsidP="00DA0A33">
            <w:pPr>
              <w:pStyle w:val="TableParagraph"/>
              <w:spacing w:before="40" w:line="226" w:lineRule="auto"/>
              <w:ind w:left="125" w:right="-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7F42B9">
              <w:rPr>
                <w:rFonts w:ascii="Arial" w:eastAsia="Arial" w:hAnsi="Arial" w:cs="Arial"/>
                <w:sz w:val="24"/>
                <w:szCs w:val="24"/>
              </w:rPr>
              <w:t>Extinguisher Checks in Parish Hall &amp; Mausoleum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E72C35" w14:textId="441EE19F" w:rsidR="00076541" w:rsidRPr="00B4020C" w:rsidRDefault="00B32CBC" w:rsidP="004625EE">
            <w:pPr>
              <w:pStyle w:val="TableParagraph"/>
              <w:spacing w:before="28"/>
              <w:ind w:left="268" w:right="-256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B32CBC">
              <w:rPr>
                <w:rFonts w:ascii="Arial" w:eastAsia="Arial" w:hAnsi="Arial" w:cs="Arial"/>
                <w:sz w:val="24"/>
                <w:szCs w:val="24"/>
              </w:rPr>
              <w:t>£30.24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2497C84B" w14:textId="25162483" w:rsidR="00076541" w:rsidRPr="00CB69B7" w:rsidRDefault="007F42B9" w:rsidP="004625EE">
            <w:pPr>
              <w:pStyle w:val="TableParagraph"/>
              <w:spacing w:before="42"/>
              <w:ind w:left="14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</w:t>
            </w:r>
          </w:p>
        </w:tc>
      </w:tr>
      <w:tr w:rsidR="004625EE" w14:paraId="5B932ABA" w14:textId="77777777" w:rsidTr="00BC296B">
        <w:trPr>
          <w:trHeight w:hRule="exact" w:val="9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BB7EEB" w14:textId="18C27F11" w:rsidR="004625EE" w:rsidRPr="00B70E00" w:rsidRDefault="009F6925" w:rsidP="00BC296B">
            <w:pPr>
              <w:pStyle w:val="TableParagraph"/>
              <w:spacing w:before="28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</w:t>
            </w:r>
            <w:r w:rsidR="00D14E7B" w:rsidRPr="00B70E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  <w:r w:rsidR="006F5200" w:rsidRPr="00B70E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00D496" w14:textId="77777777" w:rsidR="004625EE" w:rsidRPr="00B70E00" w:rsidRDefault="004625EE" w:rsidP="004625EE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8E868D1" w14:textId="7A84D041" w:rsidR="004625EE" w:rsidRPr="00B70E00" w:rsidRDefault="004625EE" w:rsidP="004625EE">
            <w:pPr>
              <w:pStyle w:val="TableParagraph"/>
              <w:spacing w:before="42"/>
              <w:ind w:left="77" w:right="283"/>
              <w:rPr>
                <w:rFonts w:ascii="Arial"/>
                <w:spacing w:val="-1"/>
                <w:sz w:val="24"/>
              </w:rPr>
            </w:pPr>
            <w:r w:rsidRPr="00B70E00">
              <w:rPr>
                <w:rFonts w:ascii="Arial"/>
                <w:spacing w:val="-1"/>
                <w:sz w:val="24"/>
              </w:rPr>
              <w:t>David Naylor Parish Clerk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09EA19" w14:textId="6FEBEF03" w:rsidR="004625EE" w:rsidRPr="00B4020C" w:rsidRDefault="004625EE" w:rsidP="004625EE">
            <w:pPr>
              <w:pStyle w:val="TableParagraph"/>
              <w:spacing w:before="28"/>
              <w:ind w:left="91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006A6E03" w:rsidRPr="00B70E00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005016" w:rsidRPr="00B70E00">
              <w:rPr>
                <w:rFonts w:ascii="Arial" w:eastAsia="Arial" w:hAnsi="Arial" w:cs="Arial"/>
                <w:sz w:val="24"/>
                <w:szCs w:val="24"/>
              </w:rPr>
              <w:t>54</w:t>
            </w:r>
            <w:r w:rsidR="00BA7617" w:rsidRPr="00B70E00">
              <w:rPr>
                <w:rFonts w:ascii="Arial" w:eastAsia="Arial" w:hAnsi="Arial" w:cs="Arial"/>
                <w:sz w:val="24"/>
                <w:szCs w:val="24"/>
              </w:rPr>
              <w:t>.62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66A88F" w14:textId="5937A1F1" w:rsidR="004625EE" w:rsidRPr="00B4020C" w:rsidRDefault="004625EE" w:rsidP="004625EE">
            <w:pPr>
              <w:pStyle w:val="TableParagraph"/>
              <w:spacing w:before="42"/>
              <w:ind w:left="106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00D545FB" w:rsidRPr="00B70E00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B70E00" w:rsidRPr="00B70E00">
              <w:rPr>
                <w:rFonts w:ascii="Arial" w:eastAsia="Arial" w:hAnsi="Arial" w:cs="Arial"/>
                <w:sz w:val="24"/>
                <w:szCs w:val="24"/>
              </w:rPr>
              <w:t>44.13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75D49F2" w14:textId="2A83B753" w:rsidR="004625EE" w:rsidRPr="00B4020C" w:rsidRDefault="004625EE" w:rsidP="00DA0A33">
            <w:pPr>
              <w:pStyle w:val="TableParagraph"/>
              <w:spacing w:before="40" w:line="226" w:lineRule="auto"/>
              <w:ind w:left="125" w:right="-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sz w:val="24"/>
                <w:szCs w:val="24"/>
              </w:rPr>
              <w:t xml:space="preserve">Clerks Salary and Expenses </w:t>
            </w:r>
            <w:r w:rsidR="00C55E14" w:rsidRPr="00B70E00">
              <w:rPr>
                <w:rFonts w:ascii="Arial" w:eastAsia="Arial" w:hAnsi="Arial" w:cs="Arial"/>
                <w:sz w:val="24"/>
                <w:szCs w:val="24"/>
              </w:rPr>
              <w:t xml:space="preserve">July August payment </w:t>
            </w:r>
            <w:r w:rsidRPr="00B70E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EA9424" w14:textId="74E9DF5E" w:rsidR="004625EE" w:rsidRPr="00B4020C" w:rsidRDefault="004625EE" w:rsidP="004625EE">
            <w:pPr>
              <w:pStyle w:val="TableParagraph"/>
              <w:spacing w:before="28"/>
              <w:ind w:left="268" w:right="-256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00B70E00" w:rsidRPr="00B70E00">
              <w:rPr>
                <w:rFonts w:ascii="Arial" w:eastAsia="Arial" w:hAnsi="Arial" w:cs="Arial"/>
                <w:sz w:val="24"/>
                <w:szCs w:val="24"/>
              </w:rPr>
              <w:t>10.49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22421101" w14:textId="78C6D454" w:rsidR="004625EE" w:rsidRPr="008F1D50" w:rsidRDefault="004625EE" w:rsidP="004625EE">
            <w:pPr>
              <w:pStyle w:val="TableParagraph"/>
              <w:spacing w:before="42"/>
              <w:ind w:left="14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B69B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</w:t>
            </w:r>
          </w:p>
        </w:tc>
      </w:tr>
      <w:tr w:rsidR="004625EE" w14:paraId="736B313D" w14:textId="77777777" w:rsidTr="00B70E00">
        <w:trPr>
          <w:trHeight w:hRule="exact" w:val="115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EDD4EB" w14:textId="08C88BC9" w:rsidR="004625EE" w:rsidRPr="00B70E00" w:rsidRDefault="007F28DE" w:rsidP="00BC296B">
            <w:pPr>
              <w:pStyle w:val="TableParagraph"/>
              <w:spacing w:before="28"/>
              <w:ind w:left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</w:t>
            </w:r>
            <w:r w:rsidR="00D14E7B" w:rsidRPr="00B70E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  <w:r w:rsidR="00FE70A7" w:rsidRPr="00B70E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0E06E6" w14:textId="77777777" w:rsidR="004625EE" w:rsidRPr="00B70E00" w:rsidRDefault="004625EE" w:rsidP="004625EE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2B82FE" w14:textId="77777777" w:rsidR="004625EE" w:rsidRPr="00B70E00" w:rsidRDefault="004625EE" w:rsidP="004625EE">
            <w:pPr>
              <w:pStyle w:val="TableParagraph"/>
              <w:spacing w:before="42"/>
              <w:ind w:left="77" w:right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70E00">
              <w:rPr>
                <w:rFonts w:ascii="Arial"/>
                <w:spacing w:val="-1"/>
                <w:sz w:val="24"/>
              </w:rPr>
              <w:t>HMRC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4D1128" w14:textId="4B712F18" w:rsidR="004625EE" w:rsidRPr="00265A7F" w:rsidRDefault="004625EE" w:rsidP="004625EE">
            <w:pPr>
              <w:pStyle w:val="TableParagraph"/>
              <w:spacing w:before="28"/>
              <w:ind w:left="91"/>
              <w:rPr>
                <w:rFonts w:ascii="Arial" w:eastAsia="Arial" w:hAnsi="Arial" w:cs="Arial"/>
                <w:sz w:val="24"/>
                <w:szCs w:val="24"/>
              </w:rPr>
            </w:pPr>
            <w:r w:rsidRPr="00265A7F">
              <w:rPr>
                <w:rFonts w:ascii="Arial" w:hAnsi="Arial"/>
                <w:spacing w:val="-2"/>
                <w:sz w:val="24"/>
              </w:rPr>
              <w:t>£</w:t>
            </w:r>
            <w:r w:rsidR="006A6E03" w:rsidRPr="00265A7F">
              <w:rPr>
                <w:rFonts w:ascii="Arial" w:hAnsi="Arial"/>
                <w:spacing w:val="-2"/>
                <w:sz w:val="24"/>
              </w:rPr>
              <w:t>383.33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797FEED" w14:textId="5C35E6D3" w:rsidR="004625EE" w:rsidRPr="00265A7F" w:rsidRDefault="004625EE" w:rsidP="004625EE">
            <w:pPr>
              <w:pStyle w:val="TableParagraph"/>
              <w:spacing w:before="42"/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 w:rsidRPr="00265A7F"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006A6E03" w:rsidRPr="00265A7F">
              <w:rPr>
                <w:rFonts w:ascii="Arial" w:eastAsia="Arial" w:hAnsi="Arial" w:cs="Arial"/>
                <w:sz w:val="24"/>
                <w:szCs w:val="24"/>
              </w:rPr>
              <w:t>383.33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D1BAA4E" w14:textId="4AEEFAA9" w:rsidR="004625EE" w:rsidRPr="00B4020C" w:rsidRDefault="004625EE" w:rsidP="004625EE">
            <w:pPr>
              <w:pStyle w:val="TableParagraph"/>
              <w:spacing w:before="40" w:line="226" w:lineRule="auto"/>
              <w:ind w:left="125" w:right="29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B70E00">
              <w:rPr>
                <w:rFonts w:ascii="Arial"/>
                <w:sz w:val="24"/>
              </w:rPr>
              <w:t xml:space="preserve">Tax/NI for </w:t>
            </w:r>
            <w:r w:rsidR="00B70E00" w:rsidRPr="00B70E00">
              <w:rPr>
                <w:rFonts w:ascii="Arial"/>
                <w:sz w:val="24"/>
              </w:rPr>
              <w:t>August September</w:t>
            </w:r>
            <w:r w:rsidR="00C55E14" w:rsidRPr="00B70E00">
              <w:rPr>
                <w:rFonts w:ascii="Arial"/>
                <w:sz w:val="24"/>
              </w:rPr>
              <w:t xml:space="preserve"> </w:t>
            </w:r>
            <w:r w:rsidRPr="00B70E00">
              <w:rPr>
                <w:rFonts w:ascii="Arial"/>
                <w:sz w:val="24"/>
              </w:rPr>
              <w:t xml:space="preserve">Payment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96154DE" w14:textId="77777777" w:rsidR="004625EE" w:rsidRPr="00B4020C" w:rsidRDefault="004625EE" w:rsidP="004625EE">
            <w:pPr>
              <w:pStyle w:val="TableParagraph"/>
              <w:spacing w:before="28"/>
              <w:ind w:left="268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B70E00">
              <w:rPr>
                <w:rFonts w:ascii="Arial"/>
                <w:sz w:val="24"/>
              </w:rPr>
              <w:t>£</w:t>
            </w:r>
            <w:r w:rsidRPr="00B70E00">
              <w:rPr>
                <w:rFonts w:ascii="Arial"/>
                <w:sz w:val="24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66019D04" w14:textId="77777777" w:rsidR="004625EE" w:rsidRDefault="004625EE" w:rsidP="004625EE">
            <w:pPr>
              <w:pStyle w:val="TableParagraph"/>
              <w:spacing w:before="42"/>
              <w:ind w:left="14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</w:t>
            </w:r>
          </w:p>
          <w:p w14:paraId="15D04808" w14:textId="77777777" w:rsidR="006F5200" w:rsidRDefault="006F5200" w:rsidP="004625EE">
            <w:pPr>
              <w:pStyle w:val="TableParagraph"/>
              <w:spacing w:before="42"/>
              <w:ind w:left="148"/>
              <w:rPr>
                <w:rFonts w:ascii="Arial"/>
                <w:sz w:val="24"/>
              </w:rPr>
            </w:pPr>
          </w:p>
          <w:p w14:paraId="1B954771" w14:textId="77777777" w:rsidR="006F5200" w:rsidRDefault="006F5200" w:rsidP="004625EE">
            <w:pPr>
              <w:pStyle w:val="TableParagraph"/>
              <w:spacing w:before="42"/>
              <w:ind w:left="148"/>
              <w:rPr>
                <w:rFonts w:ascii="Arial"/>
                <w:sz w:val="24"/>
              </w:rPr>
            </w:pPr>
          </w:p>
          <w:p w14:paraId="64B8B097" w14:textId="77777777" w:rsidR="006F5200" w:rsidRDefault="006F5200" w:rsidP="004625EE">
            <w:pPr>
              <w:pStyle w:val="TableParagraph"/>
              <w:spacing w:before="42"/>
              <w:ind w:left="148"/>
              <w:rPr>
                <w:rFonts w:ascii="Arial"/>
                <w:sz w:val="24"/>
              </w:rPr>
            </w:pPr>
          </w:p>
          <w:p w14:paraId="072412AA" w14:textId="77777777" w:rsidR="000F4E2A" w:rsidRDefault="000F4E2A" w:rsidP="004625EE">
            <w:pPr>
              <w:pStyle w:val="TableParagraph"/>
              <w:spacing w:before="42"/>
              <w:ind w:left="148"/>
              <w:rPr>
                <w:rFonts w:ascii="Arial"/>
                <w:sz w:val="24"/>
              </w:rPr>
            </w:pPr>
          </w:p>
          <w:p w14:paraId="4AA92837" w14:textId="77777777" w:rsidR="000F4E2A" w:rsidRDefault="000F4E2A" w:rsidP="004625EE">
            <w:pPr>
              <w:pStyle w:val="TableParagraph"/>
              <w:spacing w:before="42"/>
              <w:ind w:left="148"/>
              <w:rPr>
                <w:rFonts w:ascii="Arial"/>
                <w:sz w:val="24"/>
              </w:rPr>
            </w:pPr>
          </w:p>
          <w:p w14:paraId="5C423800" w14:textId="77777777" w:rsidR="004625EE" w:rsidRDefault="004625EE" w:rsidP="004625EE">
            <w:pPr>
              <w:pStyle w:val="TableParagraph"/>
              <w:spacing w:before="42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F5200" w14:paraId="252DDA0E" w14:textId="77777777" w:rsidTr="00BC296B">
        <w:trPr>
          <w:trHeight w:hRule="exact" w:val="93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06E30B" w14:textId="15375FA3" w:rsidR="006F5200" w:rsidRPr="00B70E00" w:rsidRDefault="00282123" w:rsidP="00BC296B">
            <w:pPr>
              <w:pStyle w:val="TableParagraph"/>
              <w:spacing w:before="28"/>
              <w:ind w:left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412777" w14:textId="77777777" w:rsidR="006F5200" w:rsidRPr="00B70E00" w:rsidRDefault="006F5200" w:rsidP="004625EE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93CD7B" w14:textId="0FA685C1" w:rsidR="006F5200" w:rsidRPr="00B70E00" w:rsidRDefault="00282123" w:rsidP="00282123">
            <w:pPr>
              <w:pStyle w:val="TableParagraph"/>
              <w:spacing w:before="42"/>
              <w:ind w:left="77" w:right="283"/>
              <w:rPr>
                <w:rFonts w:ascii="Arial"/>
                <w:spacing w:val="-1"/>
                <w:sz w:val="24"/>
              </w:rPr>
            </w:pPr>
            <w:r w:rsidRPr="00B70E00">
              <w:rPr>
                <w:rFonts w:ascii="Arial"/>
                <w:spacing w:val="-1"/>
                <w:sz w:val="24"/>
              </w:rPr>
              <w:t>Currie and Brown</w:t>
            </w:r>
            <w:r w:rsidR="006F5200" w:rsidRPr="00B70E00">
              <w:rPr>
                <w:rFonts w:ascii="Arial"/>
                <w:spacing w:val="-1"/>
                <w:sz w:val="24"/>
              </w:rPr>
              <w:t xml:space="preserve"> </w:t>
            </w:r>
            <w:r w:rsidRPr="00B70E00">
              <w:rPr>
                <w:rFonts w:ascii="Arial"/>
                <w:spacing w:val="-1"/>
                <w:sz w:val="24"/>
              </w:rPr>
              <w:t>QS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3ECBF0" w14:textId="7B6BF5DC" w:rsidR="006F5200" w:rsidRPr="00B70E00" w:rsidRDefault="00B70E00" w:rsidP="004625EE">
            <w:pPr>
              <w:pStyle w:val="TableParagraph"/>
              <w:spacing w:before="28"/>
              <w:ind w:left="91"/>
              <w:rPr>
                <w:rFonts w:ascii="Arial" w:hAnsi="Arial"/>
                <w:spacing w:val="-2"/>
                <w:sz w:val="24"/>
              </w:rPr>
            </w:pPr>
            <w:r w:rsidRPr="00B70E00">
              <w:rPr>
                <w:rFonts w:ascii="Arial" w:hAnsi="Arial"/>
                <w:spacing w:val="-2"/>
                <w:sz w:val="24"/>
              </w:rPr>
              <w:t>£900.00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229160" w14:textId="193FDC8A" w:rsidR="006F5200" w:rsidRPr="00B70E00" w:rsidRDefault="00B70E00" w:rsidP="004625EE">
            <w:pPr>
              <w:pStyle w:val="TableParagraph"/>
              <w:spacing w:before="42"/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sz w:val="24"/>
                <w:szCs w:val="24"/>
              </w:rPr>
              <w:t>£750.00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22FEBE3" w14:textId="4822F29A" w:rsidR="006F5200" w:rsidRPr="00B70E00" w:rsidRDefault="00B70E00" w:rsidP="004625EE">
            <w:pPr>
              <w:pStyle w:val="TableParagraph"/>
              <w:spacing w:before="40" w:line="226" w:lineRule="auto"/>
              <w:ind w:left="125" w:right="297"/>
              <w:rPr>
                <w:rFonts w:ascii="Arial"/>
                <w:sz w:val="24"/>
              </w:rPr>
            </w:pPr>
            <w:r w:rsidRPr="00B70E00">
              <w:rPr>
                <w:rFonts w:ascii="Arial"/>
                <w:sz w:val="24"/>
              </w:rPr>
              <w:t>Tender Evaluation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793F67" w14:textId="3B42D8E0" w:rsidR="006F5200" w:rsidRPr="00B70E00" w:rsidRDefault="00B70E00" w:rsidP="004625EE">
            <w:pPr>
              <w:pStyle w:val="TableParagraph"/>
              <w:spacing w:before="28"/>
              <w:ind w:left="268"/>
              <w:rPr>
                <w:rFonts w:ascii="Arial"/>
                <w:sz w:val="24"/>
              </w:rPr>
            </w:pPr>
            <w:r w:rsidRPr="00B70E00">
              <w:rPr>
                <w:rFonts w:ascii="Arial"/>
                <w:sz w:val="24"/>
              </w:rPr>
              <w:t>£</w:t>
            </w:r>
            <w:r w:rsidRPr="00B70E00">
              <w:rPr>
                <w:rFonts w:ascii="Arial"/>
                <w:sz w:val="24"/>
              </w:rPr>
              <w:t>150.00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1D822764" w14:textId="7FC1D948" w:rsidR="006F5200" w:rsidRDefault="00B70E00" w:rsidP="004625EE">
            <w:pPr>
              <w:pStyle w:val="TableParagraph"/>
              <w:spacing w:before="42"/>
              <w:ind w:left="14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</w:t>
            </w:r>
          </w:p>
        </w:tc>
      </w:tr>
      <w:tr w:rsidR="004625EE" w14:paraId="2D730D27" w14:textId="77777777" w:rsidTr="00BC296B">
        <w:trPr>
          <w:trHeight w:hRule="exact" w:val="4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6438BC" w14:textId="77777777" w:rsidR="004625EE" w:rsidRDefault="004625EE" w:rsidP="004625EE">
            <w:pPr>
              <w:pStyle w:val="TableParagraph"/>
              <w:spacing w:before="28"/>
              <w:ind w:left="23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E12D6E" w14:textId="77777777" w:rsidR="004625EE" w:rsidRDefault="004625EE" w:rsidP="004625EE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98CA74" w14:textId="77777777" w:rsidR="004625EE" w:rsidRDefault="004625EE" w:rsidP="004625EE">
            <w:pPr>
              <w:pStyle w:val="TableParagraph"/>
              <w:spacing w:before="42"/>
              <w:ind w:left="77" w:right="283"/>
              <w:jc w:val="both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9B706C" w14:textId="77777777" w:rsidR="004625EE" w:rsidRPr="00CE6190" w:rsidRDefault="004625EE" w:rsidP="004625EE">
            <w:pPr>
              <w:pStyle w:val="TableParagraph"/>
              <w:spacing w:before="28"/>
              <w:ind w:left="91"/>
              <w:rPr>
                <w:rFonts w:ascii="Arial" w:hAnsi="Arial"/>
                <w:spacing w:val="-2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34C67C" w14:textId="77777777" w:rsidR="004625EE" w:rsidRPr="00CE6190" w:rsidRDefault="004625EE" w:rsidP="004625EE">
            <w:pPr>
              <w:pStyle w:val="TableParagraph"/>
              <w:spacing w:before="42"/>
              <w:ind w:left="106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EAF686D" w14:textId="77777777" w:rsidR="004625EE" w:rsidRDefault="004625EE" w:rsidP="004625EE">
            <w:pPr>
              <w:pStyle w:val="TableParagraph"/>
              <w:spacing w:before="40" w:line="226" w:lineRule="auto"/>
              <w:ind w:left="125" w:right="297"/>
              <w:rPr>
                <w:rFonts w:ascii="Arial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45EE4B" w14:textId="77777777" w:rsidR="004625EE" w:rsidRPr="00033158" w:rsidRDefault="004625EE" w:rsidP="004625EE">
            <w:pPr>
              <w:pStyle w:val="TableParagraph"/>
              <w:spacing w:before="28"/>
              <w:ind w:left="268"/>
              <w:rPr>
                <w:rFonts w:ascii="Arial"/>
                <w:sz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17D3A524" w14:textId="77777777" w:rsidR="004625EE" w:rsidRDefault="004625EE" w:rsidP="004625EE">
            <w:pPr>
              <w:pStyle w:val="TableParagraph"/>
              <w:spacing w:before="42"/>
              <w:ind w:left="148"/>
              <w:rPr>
                <w:rFonts w:ascii="Arial"/>
                <w:sz w:val="24"/>
              </w:rPr>
            </w:pPr>
          </w:p>
        </w:tc>
      </w:tr>
    </w:tbl>
    <w:p w14:paraId="075ABE1F" w14:textId="2701D368" w:rsidR="00DD6C53" w:rsidRDefault="00DD6C53" w:rsidP="00BC296B">
      <w:pPr>
        <w:ind w:left="620" w:hanging="6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A3.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2"/>
          <w:sz w:val="24"/>
          <w:u w:val="thick" w:color="000000"/>
        </w:rPr>
        <w:t>Direct</w:t>
      </w:r>
      <w:r>
        <w:rPr>
          <w:rFonts w:ascii="Arial"/>
          <w:b/>
          <w:spacing w:val="-6"/>
          <w:sz w:val="24"/>
          <w:u w:val="thick" w:color="000000"/>
        </w:rPr>
        <w:t xml:space="preserve"> </w:t>
      </w:r>
      <w:r>
        <w:rPr>
          <w:rFonts w:ascii="Arial"/>
          <w:b/>
          <w:spacing w:val="-2"/>
          <w:sz w:val="24"/>
          <w:u w:val="thick" w:color="000000"/>
        </w:rPr>
        <w:t>Debits/Standing</w:t>
      </w:r>
      <w:r>
        <w:rPr>
          <w:rFonts w:ascii="Arial"/>
          <w:b/>
          <w:spacing w:val="-4"/>
          <w:sz w:val="24"/>
          <w:u w:val="thick" w:color="000000"/>
        </w:rPr>
        <w:t xml:space="preserve"> </w:t>
      </w:r>
      <w:r>
        <w:rPr>
          <w:rFonts w:ascii="Arial"/>
          <w:b/>
          <w:spacing w:val="-3"/>
          <w:sz w:val="24"/>
          <w:u w:val="thick" w:color="000000"/>
        </w:rPr>
        <w:t>Orders</w:t>
      </w:r>
      <w:r>
        <w:rPr>
          <w:rFonts w:ascii="Arial"/>
          <w:b/>
          <w:spacing w:val="-4"/>
          <w:sz w:val="24"/>
          <w:u w:val="thick" w:color="000000"/>
        </w:rPr>
        <w:t xml:space="preserve"> </w:t>
      </w:r>
      <w:r>
        <w:rPr>
          <w:rFonts w:ascii="Arial"/>
          <w:b/>
          <w:spacing w:val="-3"/>
          <w:sz w:val="24"/>
          <w:u w:val="thick" w:color="000000"/>
        </w:rPr>
        <w:t>for</w:t>
      </w:r>
      <w:r>
        <w:rPr>
          <w:rFonts w:ascii="Arial"/>
          <w:b/>
          <w:spacing w:val="-5"/>
          <w:sz w:val="24"/>
          <w:u w:val="thick" w:color="000000"/>
        </w:rPr>
        <w:t xml:space="preserve"> </w:t>
      </w:r>
      <w:proofErr w:type="gramStart"/>
      <w:r>
        <w:rPr>
          <w:rFonts w:ascii="Arial"/>
          <w:b/>
          <w:spacing w:val="-2"/>
          <w:sz w:val="24"/>
          <w:u w:val="thick" w:color="000000"/>
        </w:rPr>
        <w:t>approval</w:t>
      </w:r>
      <w:proofErr w:type="gramEnd"/>
    </w:p>
    <w:p w14:paraId="3F3C651B" w14:textId="77777777" w:rsidR="00DD6C53" w:rsidRDefault="00DD6C53" w:rsidP="00DD6C53">
      <w:pPr>
        <w:spacing w:before="5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10100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9"/>
        <w:gridCol w:w="1260"/>
        <w:gridCol w:w="1463"/>
        <w:gridCol w:w="3385"/>
        <w:gridCol w:w="1080"/>
        <w:gridCol w:w="1053"/>
      </w:tblGrid>
      <w:tr w:rsidR="00DD6C53" w14:paraId="3AD4B060" w14:textId="77777777" w:rsidTr="00235D87">
        <w:trPr>
          <w:trHeight w:hRule="exact" w:val="903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14:paraId="0AFF9F58" w14:textId="77777777" w:rsidR="00DD6C53" w:rsidRDefault="00DD6C53" w:rsidP="00BC296B">
            <w:pPr>
              <w:pStyle w:val="TableParagraph"/>
              <w:spacing w:before="29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Provider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B90A0FA" w14:textId="77777777" w:rsidR="00DD6C53" w:rsidRDefault="00DD6C53" w:rsidP="007E6E48">
            <w:pPr>
              <w:pStyle w:val="TableParagraph"/>
              <w:spacing w:before="29"/>
              <w:ind w:left="194" w:right="3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Total </w:t>
            </w:r>
            <w:r>
              <w:rPr>
                <w:rFonts w:ascii="Arial"/>
                <w:b/>
                <w:spacing w:val="-1"/>
                <w:sz w:val="24"/>
              </w:rPr>
              <w:t>Cost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467C5E87" w14:textId="77777777" w:rsidR="00DD6C53" w:rsidRDefault="00DD6C53" w:rsidP="007E6E48">
            <w:pPr>
              <w:pStyle w:val="TableParagraph"/>
              <w:spacing w:before="29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Net of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VAT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2C43345D" w14:textId="77777777" w:rsidR="00DD6C53" w:rsidRDefault="00DD6C53" w:rsidP="007E6E48">
            <w:pPr>
              <w:pStyle w:val="TableParagraph"/>
              <w:spacing w:before="29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Service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Provided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93CAD07" w14:textId="77777777" w:rsidR="00DD6C53" w:rsidRDefault="00DD6C53" w:rsidP="00F01C46">
            <w:pPr>
              <w:pStyle w:val="TableParagraph"/>
              <w:spacing w:before="29"/>
              <w:ind w:left="62" w:right="-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VAT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7C6A5D6" w14:textId="77777777" w:rsidR="00DD6C53" w:rsidRDefault="00DD6C53" w:rsidP="007E6E48">
            <w:pPr>
              <w:pStyle w:val="TableParagraph"/>
              <w:spacing w:before="29"/>
              <w:ind w:left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Power</w:t>
            </w:r>
          </w:p>
        </w:tc>
      </w:tr>
      <w:tr w:rsidR="00DD6C53" w14:paraId="751E21E3" w14:textId="77777777" w:rsidTr="00821477">
        <w:trPr>
          <w:trHeight w:hRule="exact" w:val="1095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14:paraId="0C7F1E1B" w14:textId="37D55317" w:rsidR="00DD6C53" w:rsidRDefault="00601558" w:rsidP="005505E4">
            <w:pPr>
              <w:pStyle w:val="TableParagraph"/>
              <w:ind w:left="23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bCs/>
                <w:spacing w:val="-1"/>
                <w:sz w:val="24"/>
              </w:rPr>
              <w:t xml:space="preserve">Utility Warehouse </w:t>
            </w:r>
            <w:r w:rsidR="00235D87" w:rsidRPr="00D14E7B">
              <w:rPr>
                <w:rFonts w:ascii="Arial"/>
                <w:b/>
                <w:bCs/>
                <w:spacing w:val="-1"/>
                <w:sz w:val="24"/>
              </w:rPr>
              <w:t>REFUND</w:t>
            </w:r>
            <w:r w:rsidR="00235D87">
              <w:rPr>
                <w:rFonts w:ascii="Arial"/>
                <w:spacing w:val="-1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3B2B360" w14:textId="3AE0A197" w:rsidR="00DD6C53" w:rsidRPr="00404C0C" w:rsidRDefault="00DD6C53" w:rsidP="00235D87">
            <w:pPr>
              <w:pStyle w:val="TableParagraph"/>
              <w:spacing w:line="256" w:lineRule="exact"/>
              <w:ind w:left="126" w:right="-232" w:hanging="283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404C0C">
              <w:rPr>
                <w:rFonts w:ascii="Arial" w:hAnsi="Arial"/>
                <w:spacing w:val="-1"/>
                <w:sz w:val="24"/>
              </w:rPr>
              <w:t>£</w:t>
            </w:r>
            <w:r w:rsidR="009756D7" w:rsidRPr="00404C0C">
              <w:rPr>
                <w:rFonts w:ascii="Arial" w:hAnsi="Arial"/>
                <w:spacing w:val="-1"/>
                <w:sz w:val="24"/>
              </w:rPr>
              <w:t>101.</w:t>
            </w:r>
            <w:r w:rsidR="000C338B" w:rsidRPr="00404C0C">
              <w:rPr>
                <w:rFonts w:ascii="Arial" w:hAnsi="Arial"/>
                <w:spacing w:val="-1"/>
                <w:sz w:val="24"/>
              </w:rPr>
              <w:t>38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79981AE0" w14:textId="1AF1669F" w:rsidR="00AB4497" w:rsidRPr="00E35038" w:rsidRDefault="00B70E00" w:rsidP="00235D87">
            <w:pPr>
              <w:pStyle w:val="TableParagraph"/>
              <w:spacing w:line="256" w:lineRule="exact"/>
              <w:ind w:left="109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B70E00">
              <w:rPr>
                <w:rFonts w:ascii="Arial" w:eastAsia="Arial" w:hAnsi="Arial" w:cs="Arial"/>
                <w:sz w:val="24"/>
                <w:szCs w:val="24"/>
              </w:rPr>
              <w:t>£96.27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5B4BFBA2" w14:textId="0BE4B85B" w:rsidR="00AB4497" w:rsidRPr="006E1FB4" w:rsidRDefault="0038656D" w:rsidP="002668D0">
            <w:pPr>
              <w:pStyle w:val="TableParagraph"/>
              <w:ind w:left="125" w:righ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Final Energy Bill</w:t>
            </w:r>
            <w:r w:rsidR="00C55E1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93032">
              <w:rPr>
                <w:rFonts w:ascii="Arial" w:eastAsia="Arial" w:hAnsi="Arial" w:cs="Arial"/>
                <w:sz w:val="24"/>
                <w:szCs w:val="24"/>
              </w:rPr>
              <w:t>30</w:t>
            </w:r>
            <w:r w:rsidR="00993032" w:rsidRPr="0099303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993032">
              <w:rPr>
                <w:rFonts w:ascii="Arial" w:eastAsia="Arial" w:hAnsi="Arial" w:cs="Arial"/>
                <w:sz w:val="24"/>
                <w:szCs w:val="24"/>
              </w:rPr>
              <w:t xml:space="preserve"> June</w:t>
            </w:r>
            <w:r w:rsidR="003109FA">
              <w:rPr>
                <w:rFonts w:ascii="Arial" w:eastAsia="Arial" w:hAnsi="Arial" w:cs="Arial"/>
                <w:sz w:val="24"/>
                <w:szCs w:val="24"/>
              </w:rPr>
              <w:t xml:space="preserve"> to 7</w:t>
            </w:r>
            <w:r w:rsidR="003109FA" w:rsidRPr="003109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3109FA">
              <w:rPr>
                <w:rFonts w:ascii="Arial" w:eastAsia="Arial" w:hAnsi="Arial" w:cs="Arial"/>
                <w:sz w:val="24"/>
                <w:szCs w:val="24"/>
              </w:rPr>
              <w:t xml:space="preserve"> July 2023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D016439" w14:textId="03BBAEC8" w:rsidR="00DD6C53" w:rsidRPr="006E1FB4" w:rsidRDefault="00FC7781" w:rsidP="00F01C46">
            <w:pPr>
              <w:pStyle w:val="TableParagraph"/>
              <w:spacing w:line="256" w:lineRule="exact"/>
              <w:ind w:left="250" w:hanging="18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</w:t>
            </w:r>
            <w:r w:rsidR="00B70E0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5.11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96EA78A" w14:textId="77777777" w:rsidR="00DD6C53" w:rsidRPr="006E1FB4" w:rsidRDefault="00DD6C53" w:rsidP="007E6E48">
            <w:pPr>
              <w:pStyle w:val="TableParagraph"/>
              <w:spacing w:line="256" w:lineRule="exact"/>
              <w:ind w:left="10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E1FB4">
              <w:rPr>
                <w:rFonts w:ascii="Arial"/>
                <w:color w:val="000000" w:themeColor="text1"/>
                <w:sz w:val="24"/>
              </w:rPr>
              <w:t>E</w:t>
            </w:r>
            <w:r w:rsidRPr="006E1FB4">
              <w:rPr>
                <w:rFonts w:ascii="Arial"/>
                <w:color w:val="000000" w:themeColor="text1"/>
                <w:spacing w:val="1"/>
                <w:sz w:val="24"/>
              </w:rPr>
              <w:t xml:space="preserve"> </w:t>
            </w:r>
            <w:r w:rsidRPr="006E1FB4">
              <w:rPr>
                <w:rFonts w:ascii="Arial"/>
                <w:color w:val="000000" w:themeColor="text1"/>
                <w:sz w:val="24"/>
              </w:rPr>
              <w:t>F G</w:t>
            </w:r>
          </w:p>
        </w:tc>
      </w:tr>
      <w:tr w:rsidR="00821477" w14:paraId="2AE1F3D6" w14:textId="77777777" w:rsidTr="00235D87">
        <w:trPr>
          <w:trHeight w:hRule="exact" w:val="844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14:paraId="1BFECF85" w14:textId="2E9EDD71" w:rsidR="00821477" w:rsidRDefault="00821477" w:rsidP="00821477">
            <w:pPr>
              <w:pStyle w:val="TableParagraph"/>
              <w:ind w:left="230" w:right="299"/>
              <w:rPr>
                <w:rFonts w:ascii="Arial"/>
                <w:b/>
                <w:bCs/>
                <w:spacing w:val="-1"/>
                <w:sz w:val="24"/>
              </w:rPr>
            </w:pPr>
            <w:r>
              <w:rPr>
                <w:rFonts w:ascii="Arial"/>
                <w:b/>
                <w:bCs/>
                <w:spacing w:val="-1"/>
                <w:sz w:val="24"/>
              </w:rPr>
              <w:lastRenderedPageBreak/>
              <w:t>EDF Energy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96BE9B3" w14:textId="1C50C33D" w:rsidR="00821477" w:rsidRPr="0038656D" w:rsidRDefault="00821477" w:rsidP="00821477">
            <w:pPr>
              <w:pStyle w:val="TableParagraph"/>
              <w:spacing w:line="256" w:lineRule="exact"/>
              <w:ind w:left="126" w:right="-232" w:hanging="283"/>
              <w:jc w:val="center"/>
              <w:rPr>
                <w:rFonts w:ascii="Arial" w:hAnsi="Arial"/>
                <w:color w:val="FF0000"/>
                <w:spacing w:val="-1"/>
                <w:sz w:val="24"/>
              </w:rPr>
            </w:pPr>
            <w:r w:rsidRPr="00F232DB">
              <w:rPr>
                <w:rFonts w:ascii="Arial" w:hAnsi="Arial"/>
                <w:spacing w:val="-1"/>
                <w:sz w:val="24"/>
              </w:rPr>
              <w:t>£</w:t>
            </w:r>
            <w:r w:rsidR="00187C10" w:rsidRPr="00F232DB">
              <w:rPr>
                <w:rFonts w:ascii="Arial" w:hAnsi="Arial"/>
                <w:spacing w:val="-1"/>
                <w:sz w:val="24"/>
              </w:rPr>
              <w:t>308</w:t>
            </w:r>
            <w:r w:rsidR="00105F32" w:rsidRPr="00F232DB">
              <w:rPr>
                <w:rFonts w:ascii="Arial" w:hAnsi="Arial"/>
                <w:spacing w:val="-1"/>
                <w:sz w:val="24"/>
              </w:rPr>
              <w:t>.08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5BF13D56" w14:textId="41931FBE" w:rsidR="00821477" w:rsidRPr="00235D87" w:rsidRDefault="00F232DB" w:rsidP="00821477">
            <w:pPr>
              <w:pStyle w:val="TableParagraph"/>
              <w:spacing w:line="256" w:lineRule="exact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00713FB0">
              <w:rPr>
                <w:rFonts w:ascii="Arial" w:eastAsia="Arial" w:hAnsi="Arial" w:cs="Arial"/>
                <w:sz w:val="24"/>
                <w:szCs w:val="24"/>
              </w:rPr>
              <w:t>293</w:t>
            </w:r>
            <w:r>
              <w:rPr>
                <w:rFonts w:ascii="Arial" w:eastAsia="Arial" w:hAnsi="Arial" w:cs="Arial"/>
                <w:sz w:val="24"/>
                <w:szCs w:val="24"/>
              </w:rPr>
              <w:t>.41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50CAE6C1" w14:textId="4865F924" w:rsidR="00821477" w:rsidRDefault="00821477" w:rsidP="00105F32">
            <w:pPr>
              <w:pStyle w:val="TableParagraph"/>
              <w:ind w:left="125" w:righ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First Energy Bill</w:t>
            </w:r>
            <w:r w:rsidR="00105F32">
              <w:rPr>
                <w:rFonts w:ascii="Arial" w:eastAsia="Arial" w:hAnsi="Arial" w:cs="Arial"/>
                <w:sz w:val="24"/>
                <w:szCs w:val="24"/>
              </w:rPr>
              <w:t xml:space="preserve"> 7</w:t>
            </w:r>
            <w:r w:rsidR="003109FA" w:rsidRPr="003109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105F32">
              <w:rPr>
                <w:rFonts w:ascii="Arial" w:eastAsia="Arial" w:hAnsi="Arial" w:cs="Arial"/>
                <w:sz w:val="24"/>
                <w:szCs w:val="24"/>
              </w:rPr>
              <w:t xml:space="preserve"> July </w:t>
            </w:r>
            <w:r w:rsidR="003109FA"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 w:rsidR="00105F32">
              <w:rPr>
                <w:rFonts w:ascii="Arial" w:eastAsia="Arial" w:hAnsi="Arial" w:cs="Arial"/>
                <w:sz w:val="24"/>
                <w:szCs w:val="24"/>
              </w:rPr>
              <w:t>16</w:t>
            </w:r>
            <w:r w:rsidR="00105F32" w:rsidRPr="00105F3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105F32">
              <w:rPr>
                <w:rFonts w:ascii="Arial" w:eastAsia="Arial" w:hAnsi="Arial" w:cs="Arial"/>
                <w:sz w:val="24"/>
                <w:szCs w:val="24"/>
              </w:rPr>
              <w:t xml:space="preserve"> August</w:t>
            </w:r>
            <w:r w:rsidR="003109FA">
              <w:rPr>
                <w:rFonts w:ascii="Arial" w:eastAsia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3036424" w14:textId="4733B1E6" w:rsidR="00821477" w:rsidRDefault="00E30CA6" w:rsidP="00821477">
            <w:pPr>
              <w:pStyle w:val="TableParagraph"/>
              <w:spacing w:line="256" w:lineRule="exact"/>
              <w:ind w:left="250" w:hanging="18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£14.67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4256D62" w14:textId="1C88A8E8" w:rsidR="00821477" w:rsidRPr="006E1FB4" w:rsidRDefault="00821477" w:rsidP="00821477">
            <w:pPr>
              <w:pStyle w:val="TableParagraph"/>
              <w:spacing w:line="256" w:lineRule="exact"/>
              <w:ind w:left="101"/>
              <w:rPr>
                <w:rFonts w:ascii="Arial"/>
                <w:color w:val="000000" w:themeColor="text1"/>
                <w:sz w:val="24"/>
              </w:rPr>
            </w:pPr>
            <w:r w:rsidRPr="006E1FB4">
              <w:rPr>
                <w:rFonts w:ascii="Arial"/>
                <w:color w:val="000000" w:themeColor="text1"/>
                <w:sz w:val="24"/>
              </w:rPr>
              <w:t>E</w:t>
            </w:r>
            <w:r w:rsidRPr="006E1FB4">
              <w:rPr>
                <w:rFonts w:ascii="Arial"/>
                <w:color w:val="000000" w:themeColor="text1"/>
                <w:spacing w:val="1"/>
                <w:sz w:val="24"/>
              </w:rPr>
              <w:t xml:space="preserve"> </w:t>
            </w:r>
            <w:r w:rsidRPr="006E1FB4">
              <w:rPr>
                <w:rFonts w:ascii="Arial"/>
                <w:color w:val="000000" w:themeColor="text1"/>
                <w:sz w:val="24"/>
              </w:rPr>
              <w:t>F G</w:t>
            </w:r>
          </w:p>
        </w:tc>
      </w:tr>
      <w:tr w:rsidR="00601558" w14:paraId="6FE7C257" w14:textId="77777777" w:rsidTr="00821477">
        <w:trPr>
          <w:trHeight w:hRule="exact" w:val="115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14:paraId="02E9B366" w14:textId="77777777" w:rsidR="00601558" w:rsidRDefault="00601558" w:rsidP="005505E4">
            <w:pPr>
              <w:pStyle w:val="TableParagraph"/>
              <w:ind w:left="230" w:right="299"/>
              <w:rPr>
                <w:rFonts w:ascii="Arial"/>
                <w:b/>
                <w:bCs/>
                <w:spacing w:val="-1"/>
                <w:sz w:val="24"/>
              </w:rPr>
            </w:pPr>
          </w:p>
          <w:p w14:paraId="6FBDAA53" w14:textId="62042839" w:rsidR="00601558" w:rsidRDefault="00601558" w:rsidP="005505E4">
            <w:pPr>
              <w:pStyle w:val="TableParagraph"/>
              <w:ind w:left="230" w:right="299"/>
              <w:rPr>
                <w:rFonts w:ascii="Arial"/>
                <w:b/>
                <w:bCs/>
                <w:spacing w:val="-1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A3C18A7" w14:textId="77777777" w:rsidR="00601558" w:rsidRPr="00235D87" w:rsidRDefault="00601558" w:rsidP="00235D87">
            <w:pPr>
              <w:pStyle w:val="TableParagraph"/>
              <w:spacing w:line="256" w:lineRule="exact"/>
              <w:ind w:left="126" w:right="-232" w:hanging="283"/>
              <w:jc w:val="center"/>
              <w:rPr>
                <w:rFonts w:ascii="Arial" w:hAnsi="Arial"/>
                <w:spacing w:val="-1"/>
                <w:sz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4E8AAB17" w14:textId="77777777" w:rsidR="00601558" w:rsidRPr="00235D87" w:rsidRDefault="00601558" w:rsidP="00235D87">
            <w:pPr>
              <w:pStyle w:val="TableParagraph"/>
              <w:spacing w:line="256" w:lineRule="exact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38D264D4" w14:textId="77777777" w:rsidR="00601558" w:rsidRDefault="00601558" w:rsidP="002668D0">
            <w:pPr>
              <w:pStyle w:val="TableParagraph"/>
              <w:ind w:left="125" w:right="248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A72D9D3" w14:textId="77777777" w:rsidR="00601558" w:rsidRDefault="00601558" w:rsidP="00F01C46">
            <w:pPr>
              <w:pStyle w:val="TableParagraph"/>
              <w:spacing w:line="256" w:lineRule="exact"/>
              <w:ind w:left="250" w:hanging="18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31B786D" w14:textId="77777777" w:rsidR="00601558" w:rsidRPr="006E1FB4" w:rsidRDefault="00601558" w:rsidP="007E6E48">
            <w:pPr>
              <w:pStyle w:val="TableParagraph"/>
              <w:spacing w:line="256" w:lineRule="exact"/>
              <w:ind w:left="101"/>
              <w:rPr>
                <w:rFonts w:ascii="Arial"/>
                <w:color w:val="000000" w:themeColor="text1"/>
                <w:sz w:val="24"/>
              </w:rPr>
            </w:pPr>
          </w:p>
        </w:tc>
      </w:tr>
    </w:tbl>
    <w:p w14:paraId="2006E99E" w14:textId="438538DF" w:rsidR="00DD6C53" w:rsidRDefault="00DD6C53" w:rsidP="00331E34">
      <w:pPr>
        <w:tabs>
          <w:tab w:val="left" w:pos="9065"/>
        </w:tabs>
        <w:spacing w:before="240" w:after="200" w:line="242" w:lineRule="auto"/>
        <w:ind w:left="533" w:right="714" w:hanging="425"/>
        <w:rPr>
          <w:rFonts w:ascii="Arial" w:eastAsia="Arial" w:hAnsi="Arial" w:cs="Arial"/>
          <w:b/>
          <w:bCs/>
          <w:spacing w:val="-3"/>
          <w:sz w:val="24"/>
          <w:szCs w:val="24"/>
        </w:rPr>
      </w:pPr>
      <w:bookmarkStart w:id="12" w:name="_Hlk135402731"/>
      <w:bookmarkEnd w:id="11"/>
      <w:r>
        <w:rPr>
          <w:rFonts w:ascii="Arial" w:eastAsia="Arial" w:hAnsi="Arial" w:cs="Arial"/>
          <w:b/>
          <w:bCs/>
          <w:spacing w:val="-1"/>
          <w:sz w:val="24"/>
          <w:szCs w:val="24"/>
        </w:rPr>
        <w:t>A4.</w:t>
      </w:r>
      <w:r>
        <w:rPr>
          <w:rFonts w:ascii="Arial" w:eastAsia="Arial" w:hAnsi="Arial" w:cs="Arial"/>
          <w:b/>
          <w:bCs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Approval</w:t>
      </w:r>
      <w:r>
        <w:rPr>
          <w:rFonts w:ascii="Arial" w:eastAsia="Arial" w:hAnsi="Arial" w:cs="Arial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to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  <w:u w:val="thick" w:color="000000"/>
        </w:rPr>
        <w:t>forward to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Payroll</w:t>
      </w:r>
      <w:r>
        <w:rPr>
          <w:rFonts w:ascii="Arial" w:eastAsia="Arial" w:hAnsi="Arial" w:cs="Arial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provider</w:t>
      </w:r>
      <w:r>
        <w:rPr>
          <w:rFonts w:ascii="Arial" w:eastAsia="Arial" w:hAnsi="Arial" w:cs="Arial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for</w:t>
      </w: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inclusion</w:t>
      </w: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in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Payroll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 xml:space="preserve"> Report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for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5"/>
          <w:sz w:val="24"/>
          <w:szCs w:val="24"/>
          <w:u w:val="thick" w:color="000000"/>
        </w:rPr>
        <w:t>Clerk’s</w:t>
      </w:r>
      <w:proofErr w:type="gramEnd"/>
      <w:r>
        <w:rPr>
          <w:rFonts w:ascii="Arial" w:eastAsia="Arial" w:hAnsi="Arial" w:cs="Arial"/>
          <w:b/>
          <w:bCs/>
          <w:spacing w:val="-2"/>
          <w:w w:val="9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expenses/salary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: </w:t>
      </w:r>
      <w:r w:rsidR="00331E34">
        <w:rPr>
          <w:rFonts w:ascii="Arial" w:eastAsia="Arial" w:hAnsi="Arial" w:cs="Arial"/>
          <w:b/>
          <w:bCs/>
          <w:spacing w:val="-3"/>
          <w:sz w:val="24"/>
          <w:szCs w:val="24"/>
        </w:rPr>
        <w:t>Power H</w:t>
      </w:r>
      <w:r w:rsidR="00331E34">
        <w:rPr>
          <w:rFonts w:ascii="Arial" w:eastAsia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</w:p>
    <w:p w14:paraId="443D1875" w14:textId="3A1BD90C" w:rsidR="00DD6C53" w:rsidRDefault="00DD6C53" w:rsidP="00DD6C53">
      <w:pPr>
        <w:pStyle w:val="BodyText"/>
        <w:tabs>
          <w:tab w:val="left" w:pos="3000"/>
          <w:tab w:val="left" w:pos="9506"/>
        </w:tabs>
        <w:spacing w:before="60" w:line="245" w:lineRule="auto"/>
        <w:ind w:left="573" w:right="96" w:hanging="6"/>
        <w:rPr>
          <w:spacing w:val="-1"/>
        </w:rPr>
      </w:pPr>
      <w:r>
        <w:rPr>
          <w:spacing w:val="-1"/>
        </w:rPr>
        <w:t xml:space="preserve">Travel </w:t>
      </w:r>
      <w:r w:rsidR="009D3AFC">
        <w:rPr>
          <w:spacing w:val="-1"/>
        </w:rPr>
        <w:t>10</w:t>
      </w:r>
      <w:r w:rsidR="007B4CA9">
        <w:rPr>
          <w:spacing w:val="-1"/>
        </w:rPr>
        <w:t>6</w:t>
      </w:r>
      <w:r w:rsidR="009D3AFC">
        <w:rPr>
          <w:spacing w:val="-1"/>
        </w:rPr>
        <w:t xml:space="preserve"> miles </w:t>
      </w:r>
      <w:r>
        <w:rPr>
          <w:spacing w:val="-1"/>
        </w:rPr>
        <w:t>@ 45 pence per mile = £</w:t>
      </w:r>
      <w:r w:rsidR="006D62A0">
        <w:rPr>
          <w:spacing w:val="-1"/>
        </w:rPr>
        <w:t>4</w:t>
      </w:r>
      <w:r w:rsidR="00C34DFD">
        <w:rPr>
          <w:spacing w:val="-1"/>
        </w:rPr>
        <w:t>7.70</w:t>
      </w:r>
    </w:p>
    <w:p w14:paraId="70DF1928" w14:textId="74BB6869" w:rsidR="005F1085" w:rsidRDefault="00C34DFD" w:rsidP="00DD6C53">
      <w:pPr>
        <w:pStyle w:val="BodyText"/>
        <w:tabs>
          <w:tab w:val="left" w:pos="3000"/>
          <w:tab w:val="left" w:pos="9506"/>
        </w:tabs>
        <w:spacing w:before="60" w:line="245" w:lineRule="auto"/>
        <w:ind w:left="573" w:right="96" w:hanging="6"/>
        <w:rPr>
          <w:spacing w:val="-2"/>
        </w:rPr>
      </w:pPr>
      <w:r>
        <w:rPr>
          <w:spacing w:val="-2"/>
        </w:rPr>
        <w:t>The Cartridge People Ink Ca</w:t>
      </w:r>
      <w:r w:rsidR="0081392C">
        <w:rPr>
          <w:spacing w:val="-2"/>
        </w:rPr>
        <w:t>r</w:t>
      </w:r>
      <w:r>
        <w:rPr>
          <w:spacing w:val="-2"/>
        </w:rPr>
        <w:t xml:space="preserve">tridges </w:t>
      </w:r>
      <w:r w:rsidR="004D6017">
        <w:rPr>
          <w:spacing w:val="-2"/>
        </w:rPr>
        <w:t>£</w:t>
      </w:r>
      <w:r w:rsidR="00692160">
        <w:rPr>
          <w:spacing w:val="-2"/>
        </w:rPr>
        <w:t xml:space="preserve">36.65 </w:t>
      </w:r>
      <w:r w:rsidR="00BC296B">
        <w:rPr>
          <w:spacing w:val="-2"/>
        </w:rPr>
        <w:t xml:space="preserve">plus </w:t>
      </w:r>
      <w:r w:rsidR="00692160">
        <w:rPr>
          <w:spacing w:val="-2"/>
        </w:rPr>
        <w:t>£7.33</w:t>
      </w:r>
      <w:r w:rsidR="00BC296B">
        <w:rPr>
          <w:spacing w:val="-2"/>
        </w:rPr>
        <w:t xml:space="preserve"> VAT</w:t>
      </w:r>
      <w:r w:rsidR="004D6017">
        <w:rPr>
          <w:spacing w:val="-2"/>
        </w:rPr>
        <w:t xml:space="preserve"> = £</w:t>
      </w:r>
      <w:r w:rsidR="00692160">
        <w:rPr>
          <w:spacing w:val="-2"/>
        </w:rPr>
        <w:t>43.98</w:t>
      </w:r>
    </w:p>
    <w:p w14:paraId="581717CA" w14:textId="52D31D8A" w:rsidR="009D3AFC" w:rsidRDefault="0010116D" w:rsidP="00DD6C53">
      <w:pPr>
        <w:pStyle w:val="BodyText"/>
        <w:tabs>
          <w:tab w:val="left" w:pos="3000"/>
          <w:tab w:val="left" w:pos="9506"/>
        </w:tabs>
        <w:spacing w:before="60" w:line="245" w:lineRule="auto"/>
        <w:ind w:left="573" w:right="96" w:hanging="6"/>
        <w:rPr>
          <w:spacing w:val="-2"/>
        </w:rPr>
      </w:pPr>
      <w:r>
        <w:rPr>
          <w:spacing w:val="-2"/>
        </w:rPr>
        <w:t xml:space="preserve">Rymans Paper </w:t>
      </w:r>
      <w:r w:rsidR="002F0E89">
        <w:rPr>
          <w:spacing w:val="-2"/>
        </w:rPr>
        <w:t>£</w:t>
      </w:r>
      <w:r w:rsidR="00E11073">
        <w:rPr>
          <w:spacing w:val="-2"/>
        </w:rPr>
        <w:t xml:space="preserve">6,66 </w:t>
      </w:r>
      <w:r w:rsidR="002F0E89">
        <w:rPr>
          <w:spacing w:val="-2"/>
        </w:rPr>
        <w:t>plus £</w:t>
      </w:r>
      <w:r w:rsidR="00E11073">
        <w:rPr>
          <w:spacing w:val="-2"/>
        </w:rPr>
        <w:t xml:space="preserve">1,33 </w:t>
      </w:r>
      <w:r w:rsidR="002F0E89">
        <w:rPr>
          <w:spacing w:val="-2"/>
        </w:rPr>
        <w:t>VAT = £</w:t>
      </w:r>
      <w:r>
        <w:rPr>
          <w:spacing w:val="-2"/>
        </w:rPr>
        <w:t>7</w:t>
      </w:r>
      <w:r w:rsidR="00744FC8">
        <w:rPr>
          <w:spacing w:val="-2"/>
        </w:rPr>
        <w:t>.</w:t>
      </w:r>
      <w:r>
        <w:rPr>
          <w:spacing w:val="-2"/>
        </w:rPr>
        <w:t>99</w:t>
      </w:r>
      <w:r w:rsidR="002F0E89">
        <w:rPr>
          <w:spacing w:val="-2"/>
        </w:rPr>
        <w:t xml:space="preserve"> </w:t>
      </w:r>
    </w:p>
    <w:p w14:paraId="49C22011" w14:textId="550872E7" w:rsidR="00DD6C53" w:rsidRDefault="00DD6C53" w:rsidP="00DD6C53">
      <w:pPr>
        <w:pStyle w:val="BodyText"/>
        <w:tabs>
          <w:tab w:val="left" w:pos="3000"/>
          <w:tab w:val="left" w:pos="9506"/>
        </w:tabs>
        <w:spacing w:before="60" w:line="245" w:lineRule="auto"/>
        <w:ind w:left="573" w:right="96" w:hanging="6"/>
        <w:rPr>
          <w:spacing w:val="-2"/>
        </w:rPr>
      </w:pPr>
      <w:r>
        <w:rPr>
          <w:spacing w:val="-2"/>
        </w:rPr>
        <w:t>Phone Sim monthly £9.17 plus £1.83 VAT = £11.00</w:t>
      </w:r>
    </w:p>
    <w:p w14:paraId="375511B4" w14:textId="26858AF4" w:rsidR="00DD6C53" w:rsidRDefault="00DD6C53" w:rsidP="00DD6C53">
      <w:pPr>
        <w:pStyle w:val="BodyText"/>
        <w:tabs>
          <w:tab w:val="left" w:pos="3000"/>
          <w:tab w:val="left" w:pos="9506"/>
        </w:tabs>
        <w:spacing w:before="60" w:line="245" w:lineRule="auto"/>
        <w:ind w:left="573" w:right="96" w:hanging="6"/>
        <w:rPr>
          <w:b/>
          <w:bCs/>
          <w:spacing w:val="-2"/>
        </w:rPr>
      </w:pPr>
      <w:r w:rsidRPr="007C05A9">
        <w:rPr>
          <w:b/>
          <w:bCs/>
          <w:spacing w:val="-2"/>
        </w:rPr>
        <w:t xml:space="preserve">Total </w:t>
      </w:r>
      <w:r w:rsidR="00A65885">
        <w:rPr>
          <w:b/>
          <w:bCs/>
          <w:spacing w:val="-2"/>
        </w:rPr>
        <w:t>Expenses £</w:t>
      </w:r>
      <w:r w:rsidR="001C285E">
        <w:rPr>
          <w:b/>
          <w:bCs/>
          <w:spacing w:val="-2"/>
        </w:rPr>
        <w:t>100.18</w:t>
      </w:r>
      <w:r w:rsidR="003E3EDD">
        <w:rPr>
          <w:b/>
          <w:bCs/>
          <w:spacing w:val="-2"/>
        </w:rPr>
        <w:t xml:space="preserve"> </w:t>
      </w:r>
      <w:r w:rsidRPr="007C05A9">
        <w:rPr>
          <w:b/>
          <w:bCs/>
          <w:spacing w:val="-2"/>
        </w:rPr>
        <w:t>plus £</w:t>
      </w:r>
      <w:r w:rsidR="006D7315">
        <w:rPr>
          <w:b/>
          <w:bCs/>
          <w:spacing w:val="-2"/>
        </w:rPr>
        <w:t>1</w:t>
      </w:r>
      <w:r w:rsidR="000110A3">
        <w:rPr>
          <w:b/>
          <w:bCs/>
          <w:spacing w:val="-2"/>
        </w:rPr>
        <w:t>0.49</w:t>
      </w:r>
      <w:r w:rsidR="006D7315">
        <w:rPr>
          <w:b/>
          <w:bCs/>
          <w:spacing w:val="-2"/>
        </w:rPr>
        <w:t xml:space="preserve"> </w:t>
      </w:r>
      <w:r w:rsidRPr="007C05A9">
        <w:rPr>
          <w:b/>
          <w:bCs/>
          <w:spacing w:val="-2"/>
        </w:rPr>
        <w:t xml:space="preserve">VAT = </w:t>
      </w:r>
      <w:r>
        <w:rPr>
          <w:b/>
          <w:bCs/>
          <w:spacing w:val="-2"/>
        </w:rPr>
        <w:t>£</w:t>
      </w:r>
      <w:r w:rsidR="009D3AFC">
        <w:rPr>
          <w:b/>
          <w:bCs/>
          <w:spacing w:val="-2"/>
        </w:rPr>
        <w:t>1</w:t>
      </w:r>
      <w:r w:rsidR="00373B03">
        <w:rPr>
          <w:b/>
          <w:bCs/>
          <w:spacing w:val="-2"/>
        </w:rPr>
        <w:t>10.67</w:t>
      </w:r>
      <w:r w:rsidR="005E0D19">
        <w:rPr>
          <w:b/>
          <w:bCs/>
          <w:spacing w:val="-2"/>
        </w:rPr>
        <w:t xml:space="preserve"> </w:t>
      </w:r>
    </w:p>
    <w:p w14:paraId="0983D42F" w14:textId="77777777" w:rsidR="00F53E2E" w:rsidRDefault="00DD6C53" w:rsidP="00DD6C53">
      <w:pPr>
        <w:pStyle w:val="BodyText"/>
        <w:tabs>
          <w:tab w:val="left" w:pos="3000"/>
          <w:tab w:val="left" w:pos="9506"/>
        </w:tabs>
        <w:spacing w:before="120" w:line="247" w:lineRule="auto"/>
        <w:ind w:left="573" w:right="96" w:hanging="40"/>
        <w:rPr>
          <w:spacing w:val="-2"/>
        </w:rPr>
      </w:pPr>
      <w:r w:rsidRPr="007651DD">
        <w:rPr>
          <w:spacing w:val="-2"/>
        </w:rPr>
        <w:t>Plus, Salary - Contracted 65 hours @ 13.95 per hour = £906.75 (Gross)</w:t>
      </w:r>
    </w:p>
    <w:p w14:paraId="50EBC0F5" w14:textId="1330A8F5" w:rsidR="00DD6C53" w:rsidRPr="00910AEC" w:rsidRDefault="00DD6C53" w:rsidP="00DD6C53">
      <w:pPr>
        <w:pStyle w:val="BodyText"/>
        <w:tabs>
          <w:tab w:val="left" w:pos="3000"/>
          <w:tab w:val="left" w:pos="9506"/>
        </w:tabs>
        <w:spacing w:before="120" w:line="247" w:lineRule="auto"/>
        <w:ind w:left="573" w:right="96" w:hanging="40"/>
        <w:rPr>
          <w:spacing w:val="-2"/>
        </w:rPr>
      </w:pPr>
      <w:r w:rsidRPr="00903BAC">
        <w:rPr>
          <w:b/>
          <w:bCs/>
          <w:spacing w:val="-2"/>
        </w:rPr>
        <w:t>Total Gross</w:t>
      </w:r>
      <w:r w:rsidRPr="00910AEC">
        <w:rPr>
          <w:spacing w:val="-2"/>
        </w:rPr>
        <w:t xml:space="preserve"> </w:t>
      </w:r>
      <w:r>
        <w:rPr>
          <w:spacing w:val="-2"/>
        </w:rPr>
        <w:t xml:space="preserve">including expenses = </w:t>
      </w:r>
      <w:r w:rsidRPr="00910AEC">
        <w:rPr>
          <w:spacing w:val="-2"/>
        </w:rPr>
        <w:t>£</w:t>
      </w:r>
      <w:r>
        <w:rPr>
          <w:spacing w:val="-2"/>
        </w:rPr>
        <w:t>1,</w:t>
      </w:r>
      <w:r w:rsidR="00331E34">
        <w:rPr>
          <w:spacing w:val="-2"/>
        </w:rPr>
        <w:t>0</w:t>
      </w:r>
      <w:r w:rsidR="00EC7F0F">
        <w:rPr>
          <w:spacing w:val="-2"/>
        </w:rPr>
        <w:t>17.42</w:t>
      </w:r>
    </w:p>
    <w:p w14:paraId="7F56594E" w14:textId="69CD5B71" w:rsidR="00DD6C53" w:rsidRDefault="00DD6C53" w:rsidP="00DD6C53">
      <w:pPr>
        <w:pStyle w:val="BodyText"/>
        <w:tabs>
          <w:tab w:val="left" w:pos="3000"/>
          <w:tab w:val="left" w:pos="9506"/>
        </w:tabs>
        <w:spacing w:before="120" w:line="247" w:lineRule="auto"/>
        <w:ind w:left="573" w:right="96" w:hanging="40"/>
        <w:rPr>
          <w:color w:val="000000" w:themeColor="text1"/>
          <w:spacing w:val="-2"/>
        </w:rPr>
      </w:pPr>
      <w:r w:rsidRPr="00903BAC">
        <w:rPr>
          <w:b/>
          <w:bCs/>
          <w:spacing w:val="-2"/>
        </w:rPr>
        <w:t>Total Less Tax</w:t>
      </w:r>
      <w:r w:rsidRPr="00910AEC">
        <w:rPr>
          <w:spacing w:val="-2"/>
        </w:rPr>
        <w:t xml:space="preserve"> </w:t>
      </w:r>
      <w:r>
        <w:rPr>
          <w:spacing w:val="-2"/>
        </w:rPr>
        <w:t>of £</w:t>
      </w:r>
      <w:r w:rsidR="001145E2">
        <w:rPr>
          <w:spacing w:val="-2"/>
        </w:rPr>
        <w:t>362.80</w:t>
      </w:r>
      <w:r w:rsidR="00F53E2E">
        <w:rPr>
          <w:spacing w:val="-2"/>
        </w:rPr>
        <w:t xml:space="preserve"> </w:t>
      </w:r>
      <w:r w:rsidRPr="00910AEC">
        <w:rPr>
          <w:spacing w:val="-2"/>
        </w:rPr>
        <w:t>= £</w:t>
      </w:r>
      <w:r w:rsidR="001145E2">
        <w:rPr>
          <w:spacing w:val="-2"/>
        </w:rPr>
        <w:t>6</w:t>
      </w:r>
      <w:r w:rsidR="00576D4D">
        <w:rPr>
          <w:spacing w:val="-2"/>
        </w:rPr>
        <w:t xml:space="preserve">54.62 </w:t>
      </w:r>
      <w:r>
        <w:rPr>
          <w:spacing w:val="-2"/>
        </w:rPr>
        <w:t>(£</w:t>
      </w:r>
      <w:r w:rsidR="001145E2">
        <w:rPr>
          <w:spacing w:val="-2"/>
        </w:rPr>
        <w:t>6</w:t>
      </w:r>
      <w:r w:rsidR="0044296E">
        <w:rPr>
          <w:spacing w:val="-2"/>
        </w:rPr>
        <w:t xml:space="preserve">44.13 </w:t>
      </w:r>
      <w:r>
        <w:rPr>
          <w:spacing w:val="-2"/>
        </w:rPr>
        <w:t>plus</w:t>
      </w:r>
      <w:r w:rsidR="0044296E">
        <w:rPr>
          <w:spacing w:val="-2"/>
        </w:rPr>
        <w:t xml:space="preserve"> 10</w:t>
      </w:r>
      <w:r w:rsidR="00F74289">
        <w:rPr>
          <w:spacing w:val="-2"/>
        </w:rPr>
        <w:t xml:space="preserve">.49 </w:t>
      </w:r>
      <w:r w:rsidRPr="008928A7">
        <w:rPr>
          <w:color w:val="000000" w:themeColor="text1"/>
          <w:spacing w:val="-2"/>
        </w:rPr>
        <w:t>VAT</w:t>
      </w:r>
      <w:r>
        <w:rPr>
          <w:color w:val="000000" w:themeColor="text1"/>
          <w:spacing w:val="-2"/>
        </w:rPr>
        <w:t>)</w:t>
      </w:r>
    </w:p>
    <w:p w14:paraId="6FBBE119" w14:textId="77777777" w:rsidR="00994143" w:rsidRDefault="00994143" w:rsidP="00DD6C53">
      <w:pPr>
        <w:pStyle w:val="BodyText"/>
        <w:tabs>
          <w:tab w:val="left" w:pos="3000"/>
          <w:tab w:val="left" w:pos="9506"/>
        </w:tabs>
        <w:spacing w:before="120" w:line="247" w:lineRule="auto"/>
        <w:ind w:left="573" w:right="96" w:hanging="40"/>
        <w:rPr>
          <w:rFonts w:cs="Arial"/>
          <w:sz w:val="23"/>
          <w:szCs w:val="23"/>
        </w:rPr>
      </w:pPr>
    </w:p>
    <w:p w14:paraId="1E9874D2" w14:textId="77777777" w:rsidR="001C4289" w:rsidRDefault="001C4289" w:rsidP="00DD6C53">
      <w:pPr>
        <w:pStyle w:val="BodyText"/>
        <w:tabs>
          <w:tab w:val="left" w:pos="3000"/>
          <w:tab w:val="left" w:pos="9506"/>
        </w:tabs>
        <w:spacing w:before="120" w:line="247" w:lineRule="auto"/>
        <w:ind w:left="573" w:right="96" w:hanging="40"/>
        <w:rPr>
          <w:rFonts w:cs="Arial"/>
          <w:sz w:val="23"/>
          <w:szCs w:val="23"/>
        </w:rPr>
      </w:pPr>
    </w:p>
    <w:p w14:paraId="2EAD1187" w14:textId="77777777" w:rsidR="00DD6C53" w:rsidRDefault="00DD6C53" w:rsidP="00DD6C53">
      <w:pPr>
        <w:spacing w:before="2"/>
        <w:rPr>
          <w:rFonts w:ascii="Arial" w:eastAsia="Arial" w:hAnsi="Arial" w:cs="Arial"/>
          <w:sz w:val="23"/>
          <w:szCs w:val="23"/>
        </w:rPr>
      </w:pPr>
    </w:p>
    <w:p w14:paraId="40863C30" w14:textId="77777777" w:rsidR="00DD6C53" w:rsidRDefault="00DD6C53" w:rsidP="00DD6C53">
      <w:pPr>
        <w:pStyle w:val="Heading2"/>
        <w:tabs>
          <w:tab w:val="left" w:pos="4542"/>
        </w:tabs>
        <w:spacing w:before="240" w:line="245" w:lineRule="auto"/>
        <w:ind w:left="119" w:right="777"/>
        <w:rPr>
          <w:rFonts w:cs="Arial"/>
          <w:spacing w:val="49"/>
        </w:rPr>
      </w:pPr>
      <w:r>
        <w:rPr>
          <w:rFonts w:cs="Arial"/>
          <w:spacing w:val="-3"/>
          <w:w w:val="95"/>
        </w:rPr>
        <w:t>Signed……………………………</w:t>
      </w:r>
      <w:r>
        <w:rPr>
          <w:rFonts w:cs="Arial"/>
          <w:spacing w:val="-3"/>
          <w:w w:val="95"/>
        </w:rPr>
        <w:tab/>
      </w:r>
      <w:r>
        <w:rPr>
          <w:rFonts w:cs="Arial"/>
          <w:spacing w:val="-3"/>
        </w:rPr>
        <w:t>Signed……………………………</w:t>
      </w:r>
      <w:r>
        <w:rPr>
          <w:rFonts w:cs="Arial"/>
          <w:spacing w:val="49"/>
        </w:rPr>
        <w:t xml:space="preserve"> </w:t>
      </w:r>
    </w:p>
    <w:p w14:paraId="78BFD699" w14:textId="77777777" w:rsidR="00DD6C53" w:rsidRDefault="00DD6C53" w:rsidP="00DD6C53">
      <w:pPr>
        <w:pStyle w:val="Heading2"/>
        <w:tabs>
          <w:tab w:val="left" w:pos="4542"/>
        </w:tabs>
        <w:spacing w:before="240" w:line="245" w:lineRule="auto"/>
        <w:ind w:left="119" w:right="777"/>
        <w:rPr>
          <w:b w:val="0"/>
          <w:bCs w:val="0"/>
        </w:rPr>
      </w:pPr>
      <w:r>
        <w:rPr>
          <w:spacing w:val="-1"/>
        </w:rPr>
        <w:t>Chairman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Meeting</w:t>
      </w:r>
      <w:r>
        <w:rPr>
          <w:spacing w:val="-3"/>
        </w:rPr>
        <w:tab/>
      </w:r>
      <w:r>
        <w:rPr>
          <w:spacing w:val="-2"/>
        </w:rPr>
        <w:t>Clerk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Responsible Financial</w:t>
      </w:r>
      <w:r>
        <w:rPr>
          <w:spacing w:val="-4"/>
        </w:rPr>
        <w:t xml:space="preserve"> </w:t>
      </w:r>
      <w:r>
        <w:rPr>
          <w:spacing w:val="-3"/>
        </w:rPr>
        <w:t>Officer</w:t>
      </w:r>
    </w:p>
    <w:bookmarkEnd w:id="12"/>
    <w:p w14:paraId="7298B1A0" w14:textId="77777777" w:rsidR="00DD6C53" w:rsidRDefault="00DD6C53" w:rsidP="00DD6C53">
      <w:pPr>
        <w:spacing w:line="244" w:lineRule="auto"/>
        <w:sectPr w:rsidR="00DD6C53" w:rsidSect="003602E3">
          <w:pgSz w:w="11930" w:h="16860"/>
          <w:pgMar w:top="851" w:right="820" w:bottom="1560" w:left="1134" w:header="0" w:footer="1053" w:gutter="0"/>
          <w:cols w:space="720"/>
        </w:sectPr>
      </w:pPr>
    </w:p>
    <w:p w14:paraId="66E345AD" w14:textId="77777777" w:rsidR="00DD6C53" w:rsidRDefault="00DD6C53" w:rsidP="00DD6C53">
      <w:pPr>
        <w:spacing w:before="47"/>
        <w:ind w:left="120"/>
        <w:rPr>
          <w:rFonts w:ascii="Arial"/>
          <w:b/>
          <w:spacing w:val="-1"/>
          <w:sz w:val="20"/>
          <w:u w:val="thick" w:color="000000"/>
        </w:rPr>
      </w:pPr>
      <w:bookmarkStart w:id="13" w:name="_Hlk135402845"/>
      <w:r>
        <w:rPr>
          <w:rFonts w:ascii="Arial"/>
          <w:b/>
          <w:spacing w:val="-1"/>
          <w:sz w:val="20"/>
          <w:u w:val="thick" w:color="000000"/>
        </w:rPr>
        <w:lastRenderedPageBreak/>
        <w:t>Parish</w:t>
      </w:r>
      <w:r>
        <w:rPr>
          <w:rFonts w:ascii="Arial"/>
          <w:b/>
          <w:spacing w:val="-26"/>
          <w:sz w:val="20"/>
          <w:u w:val="thick" w:color="000000"/>
        </w:rPr>
        <w:t xml:space="preserve"> </w:t>
      </w:r>
      <w:r>
        <w:rPr>
          <w:rFonts w:ascii="Arial"/>
          <w:b/>
          <w:spacing w:val="-1"/>
          <w:sz w:val="20"/>
          <w:u w:val="thick" w:color="000000"/>
        </w:rPr>
        <w:t>Council</w:t>
      </w:r>
      <w:r>
        <w:rPr>
          <w:rFonts w:ascii="Arial"/>
          <w:b/>
          <w:spacing w:val="-25"/>
          <w:sz w:val="20"/>
          <w:u w:val="thick" w:color="000000"/>
        </w:rPr>
        <w:t xml:space="preserve"> </w:t>
      </w:r>
      <w:r>
        <w:rPr>
          <w:rFonts w:ascii="Arial"/>
          <w:b/>
          <w:spacing w:val="-1"/>
          <w:sz w:val="20"/>
          <w:u w:val="thick" w:color="000000"/>
        </w:rPr>
        <w:t>Powers</w:t>
      </w:r>
      <w:r>
        <w:rPr>
          <w:rFonts w:ascii="Arial"/>
          <w:b/>
          <w:spacing w:val="-23"/>
          <w:sz w:val="20"/>
          <w:u w:val="thick" w:color="000000"/>
        </w:rPr>
        <w:t xml:space="preserve"> </w:t>
      </w:r>
      <w:r>
        <w:rPr>
          <w:rFonts w:ascii="Arial"/>
          <w:b/>
          <w:sz w:val="20"/>
          <w:u w:val="thick" w:color="000000"/>
        </w:rPr>
        <w:t>for</w:t>
      </w:r>
      <w:r>
        <w:rPr>
          <w:rFonts w:ascii="Arial"/>
          <w:b/>
          <w:spacing w:val="-31"/>
          <w:sz w:val="20"/>
          <w:u w:val="thick" w:color="000000"/>
        </w:rPr>
        <w:t xml:space="preserve"> </w:t>
      </w:r>
      <w:r>
        <w:rPr>
          <w:rFonts w:ascii="Arial"/>
          <w:b/>
          <w:spacing w:val="-1"/>
          <w:sz w:val="20"/>
          <w:u w:val="thick" w:color="000000"/>
        </w:rPr>
        <w:t>Expenditure</w:t>
      </w:r>
      <w:r>
        <w:rPr>
          <w:rFonts w:ascii="Arial"/>
          <w:b/>
          <w:spacing w:val="-23"/>
          <w:sz w:val="20"/>
          <w:u w:val="thick" w:color="000000"/>
        </w:rPr>
        <w:t xml:space="preserve"> </w:t>
      </w:r>
      <w:r>
        <w:rPr>
          <w:rFonts w:ascii="Arial"/>
          <w:b/>
          <w:spacing w:val="-2"/>
          <w:sz w:val="20"/>
          <w:u w:val="thick" w:color="000000"/>
        </w:rPr>
        <w:t>and</w:t>
      </w:r>
      <w:r>
        <w:rPr>
          <w:rFonts w:ascii="Arial"/>
          <w:b/>
          <w:spacing w:val="-22"/>
          <w:sz w:val="20"/>
          <w:u w:val="thick" w:color="000000"/>
        </w:rPr>
        <w:t xml:space="preserve"> </w:t>
      </w:r>
      <w:r>
        <w:rPr>
          <w:rFonts w:ascii="Arial"/>
          <w:b/>
          <w:spacing w:val="-1"/>
          <w:sz w:val="20"/>
          <w:u w:val="thick" w:color="000000"/>
        </w:rPr>
        <w:t xml:space="preserve">Activity </w:t>
      </w:r>
    </w:p>
    <w:p w14:paraId="37F4F61C" w14:textId="77777777" w:rsidR="00DD6C53" w:rsidRDefault="00DD6C53" w:rsidP="00DD6C53">
      <w:pPr>
        <w:spacing w:before="47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Note that the Parish Council has adopted the Power of Competence</w:t>
      </w:r>
    </w:p>
    <w:p w14:paraId="4B92581A" w14:textId="77777777" w:rsidR="00DD6C53" w:rsidRDefault="00DD6C53" w:rsidP="00DD6C53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p w14:paraId="484AC5AC" w14:textId="77777777" w:rsidR="00DD6C53" w:rsidRDefault="00DD6C53" w:rsidP="00DD6C53">
      <w:pPr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Audit</w:t>
      </w:r>
    </w:p>
    <w:p w14:paraId="778E245C" w14:textId="77777777" w:rsidR="00DD6C53" w:rsidRDefault="00DD6C53" w:rsidP="00DD6C53">
      <w:pPr>
        <w:tabs>
          <w:tab w:val="left" w:pos="9530"/>
        </w:tabs>
        <w:spacing w:before="3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[</w:t>
      </w:r>
      <w:r>
        <w:rPr>
          <w:rFonts w:ascii="Arial"/>
          <w:spacing w:val="-1"/>
          <w:sz w:val="20"/>
        </w:rPr>
        <w:t>Audit</w:t>
      </w:r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pacing w:val="-1"/>
          <w:sz w:val="20"/>
        </w:rPr>
        <w:t>Regulations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pacing w:val="-1"/>
          <w:sz w:val="20"/>
        </w:rPr>
        <w:t>1996]</w:t>
      </w:r>
      <w:r>
        <w:rPr>
          <w:rFonts w:ascii="Arial"/>
          <w:b/>
          <w:spacing w:val="-1"/>
          <w:sz w:val="20"/>
        </w:rPr>
        <w:tab/>
      </w:r>
      <w:r>
        <w:rPr>
          <w:rFonts w:ascii="Arial"/>
          <w:b/>
          <w:sz w:val="20"/>
        </w:rPr>
        <w:t>I</w:t>
      </w:r>
    </w:p>
    <w:p w14:paraId="2315C533" w14:textId="77777777" w:rsidR="00DD6C53" w:rsidRDefault="00DD6C53" w:rsidP="00DD6C53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p w14:paraId="153AFF09" w14:textId="77777777" w:rsidR="00DD6C53" w:rsidRDefault="00DD6C53" w:rsidP="00DD6C53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Benches</w:t>
      </w:r>
    </w:p>
    <w:p w14:paraId="1356B704" w14:textId="77777777" w:rsidR="00DD6C53" w:rsidRDefault="00DD6C53" w:rsidP="00DD6C53">
      <w:pPr>
        <w:tabs>
          <w:tab w:val="left" w:pos="9487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Power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pacing w:val="-1"/>
          <w:sz w:val="20"/>
        </w:rPr>
        <w:t>provide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pacing w:val="-1"/>
          <w:sz w:val="20"/>
        </w:rPr>
        <w:t>maintain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pacing w:val="-1"/>
          <w:sz w:val="20"/>
        </w:rPr>
        <w:t>roadside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seats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shelters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pacing w:val="-1"/>
          <w:sz w:val="20"/>
        </w:rPr>
        <w:t>[Parish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pacing w:val="-1"/>
          <w:sz w:val="20"/>
        </w:rPr>
        <w:t>Councils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1957,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s.1]</w:t>
      </w:r>
      <w:r>
        <w:rPr>
          <w:rFonts w:ascii="Arial"/>
          <w:sz w:val="20"/>
        </w:rPr>
        <w:tab/>
      </w:r>
      <w:r>
        <w:rPr>
          <w:rFonts w:ascii="Arial"/>
          <w:b/>
          <w:sz w:val="20"/>
        </w:rPr>
        <w:t>K</w:t>
      </w:r>
    </w:p>
    <w:p w14:paraId="00B7D785" w14:textId="77777777" w:rsidR="00DD6C53" w:rsidRDefault="00DD6C53" w:rsidP="00DD6C53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14:paraId="27D3AC3C" w14:textId="77777777" w:rsidR="00DD6C53" w:rsidRDefault="00DD6C53" w:rsidP="00DD6C53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Burial</w:t>
      </w:r>
      <w:r>
        <w:rPr>
          <w:rFonts w:ascii="Arial"/>
          <w:b/>
          <w:spacing w:val="-3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Grounds,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Cemeteries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Crematoria</w:t>
      </w:r>
    </w:p>
    <w:p w14:paraId="7E8345FF" w14:textId="77777777" w:rsidR="00DD6C53" w:rsidRDefault="00DD6C53" w:rsidP="00DD6C53">
      <w:pPr>
        <w:tabs>
          <w:tab w:val="left" w:pos="9487"/>
        </w:tabs>
        <w:spacing w:before="3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Power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acquire,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provide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maintain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[Open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Spaces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1906,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ss9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10]</w:t>
      </w:r>
      <w:r>
        <w:rPr>
          <w:rFonts w:ascii="Arial"/>
          <w:sz w:val="20"/>
        </w:rPr>
        <w:tab/>
      </w:r>
      <w:r>
        <w:rPr>
          <w:rFonts w:ascii="Arial"/>
          <w:b/>
          <w:sz w:val="20"/>
        </w:rPr>
        <w:t>A</w:t>
      </w:r>
    </w:p>
    <w:p w14:paraId="0D2148EE" w14:textId="77777777" w:rsidR="00DD6C53" w:rsidRDefault="00DD6C53" w:rsidP="00DD6C53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50F782F0" w14:textId="77777777" w:rsidR="00DD6C53" w:rsidRDefault="00DD6C53" w:rsidP="00DD6C53">
      <w:pPr>
        <w:tabs>
          <w:tab w:val="left" w:pos="9487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Power</w:t>
      </w:r>
      <w:r>
        <w:rPr>
          <w:rFonts w:ascii="Arial"/>
          <w:b/>
          <w:spacing w:val="-25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agree</w:t>
      </w:r>
      <w:r>
        <w:rPr>
          <w:rFonts w:ascii="Arial"/>
          <w:b/>
          <w:spacing w:val="-24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maintain</w:t>
      </w:r>
      <w:r>
        <w:rPr>
          <w:rFonts w:ascii="Arial"/>
          <w:b/>
          <w:spacing w:val="-1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monuments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memorials</w:t>
      </w:r>
      <w:r>
        <w:rPr>
          <w:rFonts w:ascii="Arial"/>
          <w:b/>
          <w:spacing w:val="-1"/>
          <w:sz w:val="20"/>
        </w:rPr>
        <w:tab/>
      </w:r>
      <w:r>
        <w:rPr>
          <w:rFonts w:ascii="Arial"/>
          <w:b/>
          <w:sz w:val="20"/>
        </w:rPr>
        <w:t>B</w:t>
      </w:r>
    </w:p>
    <w:p w14:paraId="42671F08" w14:textId="77777777" w:rsidR="00DD6C53" w:rsidRDefault="00DD6C53" w:rsidP="00DD6C53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Parish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pacing w:val="-1"/>
          <w:sz w:val="20"/>
        </w:rPr>
        <w:t>Councils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Burial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pacing w:val="-1"/>
          <w:sz w:val="20"/>
        </w:rPr>
        <w:t>Authorities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pacing w:val="-1"/>
          <w:sz w:val="20"/>
        </w:rPr>
        <w:t>(Miscellaneous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pacing w:val="-1"/>
          <w:sz w:val="20"/>
        </w:rPr>
        <w:t>Provisions)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pacing w:val="-1"/>
          <w:sz w:val="20"/>
        </w:rPr>
        <w:t>1970,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s.1</w:t>
      </w:r>
    </w:p>
    <w:p w14:paraId="091E5AB0" w14:textId="77777777" w:rsidR="00DD6C53" w:rsidRDefault="00DD6C53" w:rsidP="00DD6C53">
      <w:pPr>
        <w:spacing w:before="11"/>
        <w:rPr>
          <w:rFonts w:ascii="Arial" w:eastAsia="Arial" w:hAnsi="Arial" w:cs="Arial"/>
          <w:sz w:val="17"/>
          <w:szCs w:val="17"/>
        </w:rPr>
      </w:pPr>
    </w:p>
    <w:p w14:paraId="6C89D12D" w14:textId="77777777" w:rsidR="00DD6C53" w:rsidRDefault="00DD6C53" w:rsidP="00DD6C53">
      <w:pPr>
        <w:tabs>
          <w:tab w:val="left" w:pos="9487"/>
        </w:tabs>
        <w:spacing w:line="228" w:lineRule="exac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Power</w:t>
      </w:r>
      <w:r>
        <w:rPr>
          <w:rFonts w:ascii="Arial"/>
          <w:b/>
          <w:spacing w:val="-24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provide</w:t>
      </w:r>
      <w:r>
        <w:rPr>
          <w:rFonts w:ascii="Arial"/>
          <w:b/>
          <w:spacing w:val="-19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maintain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Power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contribute</w:t>
      </w:r>
      <w:r>
        <w:rPr>
          <w:rFonts w:ascii="Arial"/>
          <w:b/>
          <w:spacing w:val="-1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towards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expenses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z w:val="20"/>
        </w:rPr>
        <w:t>cemeteries</w:t>
      </w:r>
      <w:r>
        <w:rPr>
          <w:rFonts w:ascii="Arial"/>
          <w:b/>
          <w:sz w:val="20"/>
        </w:rPr>
        <w:tab/>
        <w:t>C</w:t>
      </w:r>
    </w:p>
    <w:p w14:paraId="7E2A90DF" w14:textId="77777777" w:rsidR="00DD6C53" w:rsidRDefault="00DD6C53" w:rsidP="00DD6C53">
      <w:pPr>
        <w:spacing w:line="227" w:lineRule="exac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Local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pacing w:val="-1"/>
          <w:sz w:val="20"/>
        </w:rPr>
        <w:t>Government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pacing w:val="-1"/>
          <w:sz w:val="20"/>
        </w:rPr>
        <w:t>1972,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s.214</w:t>
      </w:r>
    </w:p>
    <w:p w14:paraId="4204C002" w14:textId="77777777" w:rsidR="00DD6C53" w:rsidRDefault="00DD6C53" w:rsidP="00DD6C53">
      <w:pPr>
        <w:spacing w:line="229" w:lineRule="exac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Local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pacing w:val="-1"/>
          <w:sz w:val="20"/>
        </w:rPr>
        <w:t>Authorities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pacing w:val="-1"/>
          <w:sz w:val="20"/>
        </w:rPr>
        <w:t>Cemeteries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2"/>
          <w:sz w:val="20"/>
        </w:rPr>
        <w:t>Order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pacing w:val="-1"/>
          <w:sz w:val="20"/>
        </w:rPr>
        <w:t>1977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(no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1"/>
          <w:sz w:val="20"/>
        </w:rPr>
        <w:t>204)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C1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Memorials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(16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(1)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(a)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pacing w:val="1"/>
          <w:sz w:val="20"/>
        </w:rPr>
        <w:t>16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2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(b))</w:t>
      </w:r>
    </w:p>
    <w:p w14:paraId="4B46F673" w14:textId="77777777" w:rsidR="00DD6C53" w:rsidRDefault="00DD6C53" w:rsidP="00DD6C53">
      <w:pPr>
        <w:spacing w:before="5"/>
        <w:rPr>
          <w:rFonts w:ascii="Arial" w:eastAsia="Arial" w:hAnsi="Arial" w:cs="Arial"/>
          <w:sz w:val="18"/>
          <w:szCs w:val="18"/>
        </w:rPr>
      </w:pPr>
    </w:p>
    <w:p w14:paraId="7C697EED" w14:textId="77777777" w:rsidR="00DD6C53" w:rsidRDefault="00DD6C53" w:rsidP="00DD6C53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Bus</w:t>
      </w:r>
      <w:r>
        <w:rPr>
          <w:rFonts w:ascii="Arial"/>
          <w:b/>
          <w:spacing w:val="-3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Shelters</w:t>
      </w:r>
    </w:p>
    <w:p w14:paraId="7637528A" w14:textId="77777777" w:rsidR="00DD6C53" w:rsidRDefault="00DD6C53" w:rsidP="00DD6C53">
      <w:pPr>
        <w:tabs>
          <w:tab w:val="left" w:pos="9487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Power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pacing w:val="-1"/>
          <w:sz w:val="20"/>
        </w:rPr>
        <w:t>provide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pacing w:val="-1"/>
          <w:sz w:val="20"/>
        </w:rPr>
        <w:t>maintain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shelters</w:t>
      </w:r>
      <w:r>
        <w:rPr>
          <w:rFonts w:ascii="Arial"/>
          <w:spacing w:val="-1"/>
          <w:sz w:val="20"/>
        </w:rPr>
        <w:tab/>
      </w:r>
      <w:r>
        <w:rPr>
          <w:rFonts w:ascii="Arial"/>
          <w:b/>
          <w:sz w:val="20"/>
        </w:rPr>
        <w:t>D</w:t>
      </w:r>
    </w:p>
    <w:p w14:paraId="43666F7E" w14:textId="77777777" w:rsidR="00DD6C53" w:rsidRDefault="00DD6C53" w:rsidP="00DD6C53">
      <w:pPr>
        <w:ind w:left="120" w:right="42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Local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pacing w:val="-1"/>
          <w:sz w:val="20"/>
        </w:rPr>
        <w:t>Government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pacing w:val="-1"/>
          <w:sz w:val="20"/>
        </w:rPr>
        <w:t>(Miscellaneous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Provisions)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pacing w:val="-1"/>
          <w:sz w:val="20"/>
        </w:rPr>
        <w:t>1953,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s.4</w:t>
      </w:r>
      <w:r>
        <w:rPr>
          <w:rFonts w:ascii="Arial"/>
          <w:spacing w:val="27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Parish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Councils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1957,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pacing w:val="1"/>
          <w:sz w:val="20"/>
        </w:rPr>
        <w:t>s.1</w:t>
      </w:r>
    </w:p>
    <w:p w14:paraId="4BD01C40" w14:textId="77777777" w:rsidR="00DD6C53" w:rsidRDefault="00DD6C53" w:rsidP="00DD6C53">
      <w:pPr>
        <w:spacing w:before="11"/>
        <w:rPr>
          <w:rFonts w:ascii="Arial" w:eastAsia="Arial" w:hAnsi="Arial" w:cs="Arial"/>
          <w:sz w:val="17"/>
          <w:szCs w:val="17"/>
        </w:rPr>
      </w:pPr>
    </w:p>
    <w:p w14:paraId="09D8972C" w14:textId="77777777" w:rsidR="00DD6C53" w:rsidRDefault="00DD6C53" w:rsidP="00DD6C53">
      <w:pPr>
        <w:tabs>
          <w:tab w:val="left" w:pos="9487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w w:val="95"/>
          <w:sz w:val="20"/>
        </w:rPr>
        <w:t>Crime</w:t>
      </w:r>
      <w:r>
        <w:rPr>
          <w:rFonts w:ascii="Arial"/>
          <w:b/>
          <w:spacing w:val="32"/>
          <w:w w:val="95"/>
          <w:sz w:val="20"/>
        </w:rPr>
        <w:t xml:space="preserve"> </w:t>
      </w:r>
      <w:r>
        <w:rPr>
          <w:rFonts w:ascii="Arial"/>
          <w:b/>
          <w:spacing w:val="-1"/>
          <w:w w:val="95"/>
          <w:sz w:val="20"/>
        </w:rPr>
        <w:t>prevention</w:t>
      </w:r>
      <w:r>
        <w:rPr>
          <w:rFonts w:ascii="Arial"/>
          <w:b/>
          <w:spacing w:val="-1"/>
          <w:w w:val="95"/>
          <w:sz w:val="20"/>
        </w:rPr>
        <w:tab/>
      </w:r>
      <w:r>
        <w:rPr>
          <w:rFonts w:ascii="Arial"/>
          <w:b/>
          <w:sz w:val="20"/>
        </w:rPr>
        <w:t>Q</w:t>
      </w:r>
    </w:p>
    <w:p w14:paraId="552C373E" w14:textId="77777777" w:rsidR="00DD6C53" w:rsidRDefault="00DD6C53" w:rsidP="00DD6C53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Local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pacing w:val="-1"/>
          <w:sz w:val="20"/>
        </w:rPr>
        <w:t>Government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pacing w:val="-1"/>
          <w:sz w:val="20"/>
        </w:rPr>
        <w:t>Rating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1997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s31,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pacing w:val="-1"/>
          <w:sz w:val="20"/>
        </w:rPr>
        <w:t>Crime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pacing w:val="1"/>
          <w:sz w:val="20"/>
        </w:rPr>
        <w:t>and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Disorder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2000</w:t>
      </w:r>
    </w:p>
    <w:p w14:paraId="1C503193" w14:textId="77777777" w:rsidR="00DD6C53" w:rsidRDefault="00DD6C53" w:rsidP="00DD6C53">
      <w:pPr>
        <w:spacing w:before="9"/>
        <w:rPr>
          <w:rFonts w:ascii="Arial" w:eastAsia="Arial" w:hAnsi="Arial" w:cs="Arial"/>
          <w:sz w:val="17"/>
          <w:szCs w:val="17"/>
        </w:rPr>
      </w:pPr>
    </w:p>
    <w:p w14:paraId="4B8A8508" w14:textId="77777777" w:rsidR="00DD6C53" w:rsidRDefault="00DD6C53" w:rsidP="00DD6C53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Community </w:t>
      </w:r>
      <w:proofErr w:type="spellStart"/>
      <w:r>
        <w:rPr>
          <w:rFonts w:ascii="Arial"/>
          <w:b/>
          <w:sz w:val="20"/>
        </w:rPr>
        <w:t>Centres</w:t>
      </w:r>
      <w:proofErr w:type="spellEnd"/>
    </w:p>
    <w:p w14:paraId="1C1E5954" w14:textId="77777777" w:rsidR="00DD6C53" w:rsidRDefault="00DD6C53" w:rsidP="00DD6C53">
      <w:pPr>
        <w:tabs>
          <w:tab w:val="left" w:pos="9487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Power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pacing w:val="-1"/>
          <w:sz w:val="20"/>
        </w:rPr>
        <w:t>provide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pacing w:val="-1"/>
          <w:sz w:val="20"/>
        </w:rPr>
        <w:t>equip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pacing w:val="-1"/>
          <w:sz w:val="20"/>
        </w:rPr>
        <w:t>community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pacing w:val="-1"/>
          <w:sz w:val="20"/>
        </w:rPr>
        <w:t>buildings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[Local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pacing w:val="-1"/>
          <w:sz w:val="20"/>
        </w:rPr>
        <w:t>Government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pacing w:val="-1"/>
          <w:sz w:val="20"/>
        </w:rPr>
        <w:t>1972,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s.133]</w:t>
      </w:r>
      <w:r>
        <w:rPr>
          <w:rFonts w:ascii="Arial"/>
          <w:sz w:val="20"/>
        </w:rPr>
        <w:tab/>
      </w:r>
      <w:r>
        <w:rPr>
          <w:rFonts w:ascii="Arial"/>
          <w:b/>
          <w:sz w:val="20"/>
        </w:rPr>
        <w:t>E</w:t>
      </w:r>
    </w:p>
    <w:p w14:paraId="5355A1B0" w14:textId="77777777" w:rsidR="00DD6C53" w:rsidRDefault="00DD6C53" w:rsidP="00DD6C53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14:paraId="1728C34B" w14:textId="77777777" w:rsidR="00DD6C53" w:rsidRDefault="00DD6C53" w:rsidP="00DD6C53">
      <w:pPr>
        <w:tabs>
          <w:tab w:val="left" w:pos="9487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Power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pacing w:val="-1"/>
          <w:sz w:val="20"/>
        </w:rPr>
        <w:t>provide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buildings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pacing w:val="-1"/>
          <w:sz w:val="20"/>
        </w:rPr>
        <w:t>for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clubs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pacing w:val="-1"/>
          <w:sz w:val="20"/>
        </w:rPr>
        <w:t>having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pacing w:val="-1"/>
          <w:sz w:val="20"/>
        </w:rPr>
        <w:t>athletic,</w:t>
      </w:r>
      <w:r>
        <w:rPr>
          <w:rFonts w:ascii="Arial"/>
          <w:spacing w:val="-21"/>
          <w:sz w:val="20"/>
        </w:rPr>
        <w:t xml:space="preserve"> </w:t>
      </w:r>
      <w:proofErr w:type="gramStart"/>
      <w:r>
        <w:rPr>
          <w:rFonts w:ascii="Arial"/>
          <w:sz w:val="20"/>
        </w:rPr>
        <w:t>social</w:t>
      </w:r>
      <w:proofErr w:type="gramEnd"/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pacing w:val="-1"/>
          <w:sz w:val="20"/>
        </w:rPr>
        <w:t>educational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pacing w:val="-1"/>
          <w:sz w:val="20"/>
        </w:rPr>
        <w:t>objectives</w:t>
      </w:r>
      <w:r>
        <w:rPr>
          <w:rFonts w:ascii="Arial"/>
          <w:spacing w:val="-1"/>
          <w:sz w:val="20"/>
        </w:rPr>
        <w:tab/>
      </w:r>
      <w:r>
        <w:rPr>
          <w:rFonts w:ascii="Arial"/>
          <w:b/>
          <w:sz w:val="20"/>
        </w:rPr>
        <w:t>F</w:t>
      </w:r>
    </w:p>
    <w:p w14:paraId="11D8CC5F" w14:textId="77777777" w:rsidR="00DD6C53" w:rsidRDefault="00DD6C53" w:rsidP="00DD6C53">
      <w:pPr>
        <w:spacing w:before="3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Local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pacing w:val="-1"/>
          <w:sz w:val="20"/>
        </w:rPr>
        <w:t>Government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pacing w:val="-1"/>
          <w:sz w:val="20"/>
        </w:rPr>
        <w:t>(Miscellaneous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pacing w:val="-1"/>
          <w:sz w:val="20"/>
        </w:rPr>
        <w:t>Provisions)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pacing w:val="-1"/>
          <w:sz w:val="20"/>
        </w:rPr>
        <w:t>1976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s.19</w:t>
      </w:r>
    </w:p>
    <w:p w14:paraId="45250DDC" w14:textId="77777777" w:rsidR="00DD6C53" w:rsidRDefault="00DD6C53" w:rsidP="00DD6C53">
      <w:pPr>
        <w:spacing w:before="15" w:line="460" w:lineRule="atLeast"/>
        <w:ind w:left="120" w:right="87"/>
        <w:rPr>
          <w:rFonts w:ascii="Arial"/>
          <w:b/>
          <w:spacing w:val="51"/>
          <w:w w:val="99"/>
          <w:sz w:val="20"/>
        </w:rPr>
      </w:pPr>
      <w:r>
        <w:rPr>
          <w:rFonts w:ascii="Arial"/>
          <w:spacing w:val="-1"/>
          <w:sz w:val="20"/>
        </w:rPr>
        <w:t>Power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provide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range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pacing w:val="-1"/>
          <w:sz w:val="20"/>
        </w:rPr>
        <w:t>recreational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facilities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[Local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pacing w:val="-1"/>
          <w:sz w:val="20"/>
        </w:rPr>
        <w:t>Government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pacing w:val="-1"/>
          <w:sz w:val="20"/>
        </w:rPr>
        <w:t>(Misc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pacing w:val="-1"/>
          <w:sz w:val="20"/>
        </w:rPr>
        <w:t>Provisions)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1975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s19</w:t>
      </w:r>
      <w:r>
        <w:rPr>
          <w:rFonts w:ascii="Arial"/>
          <w:sz w:val="20"/>
        </w:rPr>
        <w:tab/>
        <w:t xml:space="preserve"> </w:t>
      </w:r>
      <w:r>
        <w:rPr>
          <w:rFonts w:ascii="Arial"/>
          <w:b/>
          <w:sz w:val="20"/>
        </w:rPr>
        <w:t>G</w:t>
      </w:r>
      <w:r>
        <w:rPr>
          <w:rFonts w:ascii="Arial"/>
          <w:b/>
          <w:spacing w:val="51"/>
          <w:w w:val="99"/>
          <w:sz w:val="20"/>
        </w:rPr>
        <w:t xml:space="preserve"> </w:t>
      </w:r>
    </w:p>
    <w:p w14:paraId="39919759" w14:textId="77777777" w:rsidR="00DD6C53" w:rsidRDefault="00DD6C53" w:rsidP="00DD6C53">
      <w:pPr>
        <w:spacing w:before="15" w:line="460" w:lineRule="atLeast"/>
        <w:ind w:left="120" w:right="87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w w:val="95"/>
          <w:sz w:val="20"/>
        </w:rPr>
        <w:t>General</w:t>
      </w:r>
      <w:r>
        <w:rPr>
          <w:rFonts w:ascii="Arial"/>
          <w:b/>
          <w:spacing w:val="28"/>
          <w:w w:val="95"/>
          <w:sz w:val="20"/>
        </w:rPr>
        <w:t xml:space="preserve"> </w:t>
      </w:r>
      <w:r>
        <w:rPr>
          <w:rFonts w:ascii="Arial"/>
          <w:b/>
          <w:spacing w:val="-1"/>
          <w:w w:val="95"/>
          <w:sz w:val="20"/>
        </w:rPr>
        <w:t>Administration/Running</w:t>
      </w:r>
      <w:r>
        <w:rPr>
          <w:rFonts w:ascii="Arial"/>
          <w:b/>
          <w:spacing w:val="51"/>
          <w:w w:val="95"/>
          <w:sz w:val="20"/>
        </w:rPr>
        <w:t xml:space="preserve"> </w:t>
      </w:r>
      <w:r>
        <w:rPr>
          <w:rFonts w:ascii="Arial"/>
          <w:b/>
          <w:spacing w:val="-1"/>
          <w:w w:val="95"/>
          <w:sz w:val="20"/>
        </w:rPr>
        <w:t>Costs</w:t>
      </w:r>
    </w:p>
    <w:p w14:paraId="216816CA" w14:textId="77777777" w:rsidR="00DD6C53" w:rsidRDefault="00DD6C53" w:rsidP="00DD6C53">
      <w:pPr>
        <w:spacing w:line="225" w:lineRule="exac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Subsidiary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powers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local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authorities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facilitate,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or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conducive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incidental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discharge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functions</w:t>
      </w:r>
      <w:r>
        <w:rPr>
          <w:rFonts w:ascii="Arial" w:eastAsia="Arial" w:hAnsi="Arial" w:cs="Arial"/>
          <w:spacing w:val="-1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</w:p>
    <w:p w14:paraId="313EF49D" w14:textId="77777777" w:rsidR="00DD6C53" w:rsidRDefault="00DD6C53" w:rsidP="00DD6C53">
      <w:pPr>
        <w:spacing w:line="229" w:lineRule="exac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LGA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1972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s111</w:t>
      </w:r>
    </w:p>
    <w:p w14:paraId="573AEB79" w14:textId="77777777" w:rsidR="00DD6C53" w:rsidRDefault="00DD6C53" w:rsidP="00DD6C53">
      <w:pPr>
        <w:spacing w:before="6"/>
        <w:rPr>
          <w:rFonts w:ascii="Arial" w:eastAsia="Arial" w:hAnsi="Arial" w:cs="Arial"/>
          <w:sz w:val="20"/>
          <w:szCs w:val="20"/>
        </w:rPr>
      </w:pPr>
    </w:p>
    <w:p w14:paraId="0A6862E4" w14:textId="77777777" w:rsidR="00DD6C53" w:rsidRDefault="00DD6C53" w:rsidP="00DD6C53">
      <w:pPr>
        <w:tabs>
          <w:tab w:val="left" w:pos="9487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A1200"/>
          <w:spacing w:val="-1"/>
          <w:sz w:val="20"/>
          <w:szCs w:val="20"/>
        </w:rPr>
        <w:t>Parish</w:t>
      </w:r>
      <w:r>
        <w:rPr>
          <w:rFonts w:ascii="Arial" w:eastAsia="Arial" w:hAnsi="Arial" w:cs="Arial"/>
          <w:color w:val="2A12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Hall</w:t>
      </w:r>
      <w:r>
        <w:rPr>
          <w:rFonts w:ascii="Arial" w:eastAsia="Arial" w:hAnsi="Arial" w:cs="Arial"/>
          <w:color w:val="2A12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z w:val="20"/>
          <w:szCs w:val="20"/>
        </w:rPr>
        <w:t>–</w:t>
      </w:r>
      <w:r>
        <w:rPr>
          <w:rFonts w:ascii="Arial" w:eastAsia="Arial" w:hAnsi="Arial" w:cs="Arial"/>
          <w:color w:val="2A12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public</w:t>
      </w:r>
      <w:r>
        <w:rPr>
          <w:rFonts w:ascii="Arial" w:eastAsia="Arial" w:hAnsi="Arial" w:cs="Arial"/>
          <w:color w:val="2A12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z w:val="20"/>
          <w:szCs w:val="20"/>
        </w:rPr>
        <w:t>meetings</w:t>
      </w:r>
      <w:r>
        <w:rPr>
          <w:rFonts w:ascii="Arial" w:eastAsia="Arial" w:hAnsi="Arial" w:cs="Arial"/>
          <w:color w:val="2A12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A1200"/>
          <w:sz w:val="20"/>
          <w:szCs w:val="20"/>
        </w:rPr>
        <w:t>K</w:t>
      </w:r>
    </w:p>
    <w:p w14:paraId="61A687D0" w14:textId="77777777" w:rsidR="00DD6C53" w:rsidRDefault="00DD6C53" w:rsidP="00DD6C53">
      <w:pPr>
        <w:widowControl w:val="0"/>
        <w:numPr>
          <w:ilvl w:val="0"/>
          <w:numId w:val="17"/>
        </w:numPr>
        <w:tabs>
          <w:tab w:val="left" w:pos="481"/>
        </w:tabs>
        <w:spacing w:before="6" w:line="230" w:lineRule="exact"/>
        <w:ind w:right="6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A1200"/>
          <w:sz w:val="20"/>
          <w:szCs w:val="20"/>
        </w:rPr>
        <w:t>LGA</w:t>
      </w:r>
      <w:r>
        <w:rPr>
          <w:rFonts w:ascii="Arial" w:eastAsia="Arial" w:hAnsi="Arial" w:cs="Arial"/>
          <w:color w:val="2A12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z w:val="20"/>
          <w:szCs w:val="20"/>
        </w:rPr>
        <w:t>1972</w:t>
      </w:r>
      <w:r>
        <w:rPr>
          <w:rFonts w:ascii="Arial" w:eastAsia="Arial" w:hAnsi="Arial" w:cs="Arial"/>
          <w:color w:val="2A12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z w:val="20"/>
          <w:szCs w:val="20"/>
        </w:rPr>
        <w:t>s</w:t>
      </w:r>
      <w:r>
        <w:rPr>
          <w:rFonts w:ascii="Arial" w:eastAsia="Arial" w:hAnsi="Arial" w:cs="Arial"/>
          <w:color w:val="2A12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z w:val="20"/>
          <w:szCs w:val="20"/>
        </w:rPr>
        <w:t>142</w:t>
      </w:r>
      <w:r>
        <w:rPr>
          <w:rFonts w:ascii="Arial" w:eastAsia="Arial" w:hAnsi="Arial" w:cs="Arial"/>
          <w:color w:val="2A1200"/>
          <w:spacing w:val="-1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A1200"/>
          <w:sz w:val="20"/>
          <w:szCs w:val="20"/>
        </w:rPr>
        <w:t>“</w:t>
      </w:r>
      <w:r>
        <w:rPr>
          <w:rFonts w:ascii="Arial" w:eastAsia="Arial" w:hAnsi="Arial" w:cs="Arial"/>
          <w:color w:val="2A12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z w:val="20"/>
          <w:szCs w:val="20"/>
        </w:rPr>
        <w:t>arrange</w:t>
      </w:r>
      <w:proofErr w:type="gramEnd"/>
      <w:r>
        <w:rPr>
          <w:rFonts w:ascii="Arial" w:eastAsia="Arial" w:hAnsi="Arial" w:cs="Arial"/>
          <w:color w:val="2A12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z w:val="20"/>
          <w:szCs w:val="20"/>
        </w:rPr>
        <w:t>for</w:t>
      </w:r>
      <w:r>
        <w:rPr>
          <w:rFonts w:ascii="Arial" w:eastAsia="Arial" w:hAnsi="Arial" w:cs="Arial"/>
          <w:color w:val="2A12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the</w:t>
      </w:r>
      <w:r>
        <w:rPr>
          <w:rFonts w:ascii="Arial" w:eastAsia="Arial" w:hAnsi="Arial" w:cs="Arial"/>
          <w:color w:val="2A12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delivery</w:t>
      </w:r>
      <w:r>
        <w:rPr>
          <w:rFonts w:ascii="Arial" w:eastAsia="Arial" w:hAnsi="Arial" w:cs="Arial"/>
          <w:color w:val="2A12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2"/>
          <w:sz w:val="20"/>
          <w:szCs w:val="20"/>
        </w:rPr>
        <w:t>of</w:t>
      </w:r>
      <w:r>
        <w:rPr>
          <w:rFonts w:ascii="Arial" w:eastAsia="Arial" w:hAnsi="Arial" w:cs="Arial"/>
          <w:color w:val="2A120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lectures</w:t>
      </w:r>
      <w:r>
        <w:rPr>
          <w:rFonts w:ascii="Arial" w:eastAsia="Arial" w:hAnsi="Arial" w:cs="Arial"/>
          <w:color w:val="2A12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and</w:t>
      </w:r>
      <w:r>
        <w:rPr>
          <w:rFonts w:ascii="Arial" w:eastAsia="Arial" w:hAnsi="Arial" w:cs="Arial"/>
          <w:color w:val="2A120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z w:val="20"/>
          <w:szCs w:val="20"/>
        </w:rPr>
        <w:t>addresses</w:t>
      </w:r>
      <w:r>
        <w:rPr>
          <w:rFonts w:ascii="Arial" w:eastAsia="Arial" w:hAnsi="Arial" w:cs="Arial"/>
          <w:color w:val="2A12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and</w:t>
      </w:r>
      <w:r>
        <w:rPr>
          <w:rFonts w:ascii="Arial" w:eastAsia="Arial" w:hAnsi="Arial" w:cs="Arial"/>
          <w:color w:val="2A120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the</w:t>
      </w:r>
      <w:r>
        <w:rPr>
          <w:rFonts w:ascii="Arial" w:eastAsia="Arial" w:hAnsi="Arial" w:cs="Arial"/>
          <w:color w:val="2A12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holding</w:t>
      </w:r>
      <w:r>
        <w:rPr>
          <w:rFonts w:ascii="Arial" w:eastAsia="Arial" w:hAnsi="Arial" w:cs="Arial"/>
          <w:color w:val="2A12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of</w:t>
      </w:r>
      <w:r>
        <w:rPr>
          <w:rFonts w:ascii="Arial" w:eastAsia="Arial" w:hAnsi="Arial" w:cs="Arial"/>
          <w:color w:val="2A12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discussions</w:t>
      </w:r>
      <w:r>
        <w:rPr>
          <w:rFonts w:ascii="Arial" w:eastAsia="Arial" w:hAnsi="Arial" w:cs="Arial"/>
          <w:color w:val="2A12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on</w:t>
      </w:r>
      <w:r>
        <w:rPr>
          <w:rFonts w:ascii="Arial" w:eastAsia="Arial" w:hAnsi="Arial" w:cs="Arial"/>
          <w:color w:val="2A1200"/>
          <w:spacing w:val="5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such</w:t>
      </w:r>
      <w:r>
        <w:rPr>
          <w:rFonts w:ascii="Arial" w:eastAsia="Arial" w:hAnsi="Arial" w:cs="Arial"/>
          <w:color w:val="2A120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matters</w:t>
      </w:r>
      <w:r>
        <w:rPr>
          <w:rFonts w:ascii="Arial" w:eastAsia="Arial" w:hAnsi="Arial" w:cs="Arial"/>
          <w:color w:val="2A12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z w:val="20"/>
          <w:szCs w:val="20"/>
        </w:rPr>
        <w:t xml:space="preserve">- </w:t>
      </w:r>
      <w:r>
        <w:rPr>
          <w:rFonts w:ascii="Arial" w:eastAsia="Arial" w:hAnsi="Arial" w:cs="Arial"/>
          <w:color w:val="2A12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provision</w:t>
      </w:r>
      <w:r>
        <w:rPr>
          <w:rFonts w:ascii="Arial" w:eastAsia="Arial" w:hAnsi="Arial" w:cs="Arial"/>
          <w:color w:val="2A120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of</w:t>
      </w:r>
      <w:r>
        <w:rPr>
          <w:rFonts w:ascii="Arial" w:eastAsia="Arial" w:hAnsi="Arial" w:cs="Arial"/>
          <w:color w:val="2A120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z w:val="20"/>
          <w:szCs w:val="20"/>
        </w:rPr>
        <w:t>information</w:t>
      </w:r>
      <w:r>
        <w:rPr>
          <w:rFonts w:ascii="Arial" w:eastAsia="Arial" w:hAnsi="Arial" w:cs="Arial"/>
          <w:color w:val="2A1200"/>
          <w:spacing w:val="-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A1200"/>
          <w:spacing w:val="-1"/>
          <w:sz w:val="20"/>
          <w:szCs w:val="20"/>
        </w:rPr>
        <w:t>etc</w:t>
      </w:r>
      <w:proofErr w:type="spellEnd"/>
      <w:r>
        <w:rPr>
          <w:rFonts w:ascii="Arial" w:eastAsia="Arial" w:hAnsi="Arial" w:cs="Arial"/>
          <w:color w:val="2A12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relating</w:t>
      </w:r>
      <w:r>
        <w:rPr>
          <w:rFonts w:ascii="Arial" w:eastAsia="Arial" w:hAnsi="Arial" w:cs="Arial"/>
          <w:color w:val="2A12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1"/>
          <w:sz w:val="20"/>
          <w:szCs w:val="20"/>
        </w:rPr>
        <w:t>to</w:t>
      </w:r>
      <w:r>
        <w:rPr>
          <w:rFonts w:ascii="Arial" w:eastAsia="Arial" w:hAnsi="Arial" w:cs="Arial"/>
          <w:color w:val="2A12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matters</w:t>
      </w:r>
      <w:r>
        <w:rPr>
          <w:rFonts w:ascii="Arial" w:eastAsia="Arial" w:hAnsi="Arial" w:cs="Arial"/>
          <w:color w:val="2A120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affecting</w:t>
      </w:r>
      <w:r>
        <w:rPr>
          <w:rFonts w:ascii="Arial" w:eastAsia="Arial" w:hAnsi="Arial" w:cs="Arial"/>
          <w:color w:val="2A120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z w:val="20"/>
          <w:szCs w:val="20"/>
        </w:rPr>
        <w:t>local</w:t>
      </w:r>
      <w:r>
        <w:rPr>
          <w:rFonts w:ascii="Arial" w:eastAsia="Arial" w:hAnsi="Arial" w:cs="Arial"/>
          <w:color w:val="2A12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government</w:t>
      </w:r>
    </w:p>
    <w:p w14:paraId="4CB51F3D" w14:textId="77777777" w:rsidR="00DD6C53" w:rsidRDefault="00DD6C53" w:rsidP="00DD6C53">
      <w:pPr>
        <w:widowControl w:val="0"/>
        <w:numPr>
          <w:ilvl w:val="0"/>
          <w:numId w:val="17"/>
        </w:numPr>
        <w:tabs>
          <w:tab w:val="left" w:pos="481"/>
        </w:tabs>
        <w:spacing w:before="3" w:line="230" w:lineRule="exact"/>
        <w:ind w:right="6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A1200"/>
          <w:sz w:val="20"/>
          <w:szCs w:val="20"/>
        </w:rPr>
        <w:t>s133</w:t>
      </w:r>
      <w:r>
        <w:rPr>
          <w:rFonts w:ascii="Arial" w:eastAsia="Arial" w:hAnsi="Arial" w:cs="Arial"/>
          <w:color w:val="2A12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‘Power</w:t>
      </w:r>
      <w:r>
        <w:rPr>
          <w:rFonts w:ascii="Arial" w:eastAsia="Arial" w:hAnsi="Arial" w:cs="Arial"/>
          <w:color w:val="2A120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to</w:t>
      </w:r>
      <w:r>
        <w:rPr>
          <w:rFonts w:ascii="Arial" w:eastAsia="Arial" w:hAnsi="Arial" w:cs="Arial"/>
          <w:color w:val="2A12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z w:val="20"/>
          <w:szCs w:val="20"/>
        </w:rPr>
        <w:t>provide</w:t>
      </w:r>
      <w:r>
        <w:rPr>
          <w:rFonts w:ascii="Arial" w:eastAsia="Arial" w:hAnsi="Arial" w:cs="Arial"/>
          <w:color w:val="2A120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buildings</w:t>
      </w:r>
      <w:r>
        <w:rPr>
          <w:rFonts w:ascii="Arial" w:eastAsia="Arial" w:hAnsi="Arial" w:cs="Arial"/>
          <w:color w:val="2A12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for</w:t>
      </w:r>
      <w:r>
        <w:rPr>
          <w:rFonts w:ascii="Arial" w:eastAsia="Arial" w:hAnsi="Arial" w:cs="Arial"/>
          <w:color w:val="2A12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public</w:t>
      </w:r>
      <w:r>
        <w:rPr>
          <w:rFonts w:ascii="Arial" w:eastAsia="Arial" w:hAnsi="Arial" w:cs="Arial"/>
          <w:color w:val="2A12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meetings</w:t>
      </w:r>
      <w:r>
        <w:rPr>
          <w:rFonts w:ascii="Arial" w:eastAsia="Arial" w:hAnsi="Arial" w:cs="Arial"/>
          <w:color w:val="2A12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and</w:t>
      </w:r>
      <w:r>
        <w:rPr>
          <w:rFonts w:ascii="Arial" w:eastAsia="Arial" w:hAnsi="Arial" w:cs="Arial"/>
          <w:color w:val="2A12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assemblies</w:t>
      </w:r>
      <w:r>
        <w:rPr>
          <w:rFonts w:ascii="Arial" w:eastAsia="Arial" w:hAnsi="Arial" w:cs="Arial"/>
          <w:color w:val="2A12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or</w:t>
      </w:r>
      <w:r>
        <w:rPr>
          <w:rFonts w:ascii="Arial" w:eastAsia="Arial" w:hAnsi="Arial" w:cs="Arial"/>
          <w:color w:val="2A12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contribute</w:t>
      </w:r>
      <w:r>
        <w:rPr>
          <w:rFonts w:ascii="Arial" w:eastAsia="Arial" w:hAnsi="Arial" w:cs="Arial"/>
          <w:color w:val="2A12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towards</w:t>
      </w:r>
      <w:r>
        <w:rPr>
          <w:rFonts w:ascii="Arial" w:eastAsia="Arial" w:hAnsi="Arial" w:cs="Arial"/>
          <w:color w:val="2A12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the</w:t>
      </w:r>
      <w:r>
        <w:rPr>
          <w:rFonts w:ascii="Arial" w:eastAsia="Arial" w:hAnsi="Arial" w:cs="Arial"/>
          <w:color w:val="2A1200"/>
          <w:spacing w:val="4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expenses</w:t>
      </w:r>
      <w:r>
        <w:rPr>
          <w:rFonts w:ascii="Arial" w:eastAsia="Arial" w:hAnsi="Arial" w:cs="Arial"/>
          <w:color w:val="2A1200"/>
          <w:spacing w:val="3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A1200"/>
          <w:spacing w:val="-1"/>
          <w:sz w:val="20"/>
          <w:szCs w:val="20"/>
        </w:rPr>
        <w:t>of</w:t>
      </w:r>
      <w:r>
        <w:rPr>
          <w:rFonts w:ascii="Arial" w:eastAsia="Arial" w:hAnsi="Arial" w:cs="Arial"/>
          <w:color w:val="2A1200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-1"/>
          <w:sz w:val="20"/>
          <w:szCs w:val="20"/>
        </w:rPr>
        <w:t>providing</w:t>
      </w:r>
      <w:proofErr w:type="gramEnd"/>
      <w:r>
        <w:rPr>
          <w:rFonts w:ascii="Arial" w:eastAsia="Arial" w:hAnsi="Arial" w:cs="Arial"/>
          <w:color w:val="2A120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pacing w:val="1"/>
          <w:sz w:val="20"/>
          <w:szCs w:val="20"/>
        </w:rPr>
        <w:t>such</w:t>
      </w:r>
      <w:r>
        <w:rPr>
          <w:rFonts w:ascii="Arial" w:eastAsia="Arial" w:hAnsi="Arial" w:cs="Arial"/>
          <w:color w:val="2A12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A1200"/>
          <w:sz w:val="20"/>
          <w:szCs w:val="20"/>
        </w:rPr>
        <w:t>buildings’</w:t>
      </w:r>
    </w:p>
    <w:p w14:paraId="5B7C377B" w14:textId="77777777" w:rsidR="00DD6C53" w:rsidRDefault="00DD6C53" w:rsidP="00DD6C53">
      <w:pPr>
        <w:tabs>
          <w:tab w:val="left" w:pos="480"/>
        </w:tabs>
        <w:spacing w:line="222" w:lineRule="exac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w w:val="85"/>
          <w:sz w:val="20"/>
        </w:rPr>
        <w:t>3.</w:t>
      </w:r>
      <w:r>
        <w:rPr>
          <w:rFonts w:ascii="Arial"/>
          <w:spacing w:val="-1"/>
          <w:w w:val="85"/>
          <w:sz w:val="20"/>
        </w:rPr>
        <w:tab/>
      </w:r>
      <w:r>
        <w:rPr>
          <w:rFonts w:ascii="Arial"/>
          <w:sz w:val="20"/>
        </w:rPr>
        <w:t>LGA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1972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S111</w:t>
      </w:r>
    </w:p>
    <w:p w14:paraId="47695F19" w14:textId="77777777" w:rsidR="00DD6C53" w:rsidRDefault="00DD6C53" w:rsidP="00DD6C53">
      <w:pPr>
        <w:spacing w:before="3"/>
        <w:rPr>
          <w:rFonts w:ascii="Arial" w:eastAsia="Arial" w:hAnsi="Arial" w:cs="Arial"/>
          <w:sz w:val="19"/>
          <w:szCs w:val="19"/>
        </w:rPr>
      </w:pPr>
    </w:p>
    <w:p w14:paraId="30720DC3" w14:textId="77777777" w:rsidR="00DD6C53" w:rsidRDefault="00DD6C53" w:rsidP="00DD6C53">
      <w:pPr>
        <w:tabs>
          <w:tab w:val="left" w:pos="9487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Litter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z w:val="20"/>
        </w:rPr>
        <w:t>bins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Provision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pacing w:val="-1"/>
          <w:sz w:val="20"/>
        </w:rPr>
        <w:t>litter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bins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pacing w:val="-1"/>
          <w:sz w:val="20"/>
        </w:rPr>
        <w:t>[Litter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1983,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ss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5,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6]</w:t>
      </w:r>
      <w:r>
        <w:rPr>
          <w:rFonts w:ascii="Arial"/>
          <w:spacing w:val="-1"/>
          <w:sz w:val="20"/>
        </w:rPr>
        <w:tab/>
      </w:r>
      <w:r>
        <w:rPr>
          <w:rFonts w:ascii="Arial"/>
          <w:b/>
          <w:sz w:val="20"/>
        </w:rPr>
        <w:t>L</w:t>
      </w:r>
    </w:p>
    <w:p w14:paraId="2286B6DA" w14:textId="77777777" w:rsidR="00DD6C53" w:rsidRDefault="00DD6C53" w:rsidP="00DD6C53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252187D6" w14:textId="77777777" w:rsidR="00DD6C53" w:rsidRDefault="00DD6C53" w:rsidP="00DD6C53">
      <w:pPr>
        <w:tabs>
          <w:tab w:val="left" w:pos="9487"/>
        </w:tabs>
        <w:ind w:lef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b/>
          <w:spacing w:val="-1"/>
          <w:sz w:val="20"/>
        </w:rPr>
        <w:t>Neighbourhood</w:t>
      </w:r>
      <w:proofErr w:type="spellEnd"/>
      <w:r>
        <w:rPr>
          <w:rFonts w:ascii="Arial"/>
          <w:b/>
          <w:spacing w:val="-1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Plans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[Localism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2011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Sch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pacing w:val="-1"/>
          <w:sz w:val="20"/>
        </w:rPr>
        <w:t>9]</w:t>
      </w:r>
      <w:r>
        <w:rPr>
          <w:rFonts w:ascii="Arial"/>
          <w:spacing w:val="-1"/>
          <w:sz w:val="20"/>
        </w:rPr>
        <w:tab/>
      </w:r>
      <w:r>
        <w:rPr>
          <w:rFonts w:ascii="Arial"/>
          <w:b/>
          <w:sz w:val="20"/>
        </w:rPr>
        <w:t>R</w:t>
      </w:r>
    </w:p>
    <w:p w14:paraId="1264F0E4" w14:textId="77777777" w:rsidR="00DD6C53" w:rsidRDefault="00DD6C53" w:rsidP="00DD6C53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457A0DA1" w14:textId="77777777" w:rsidR="00DD6C53" w:rsidRDefault="00DD6C53" w:rsidP="00DD6C53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Research</w:t>
      </w:r>
      <w:r>
        <w:rPr>
          <w:rFonts w:ascii="Arial"/>
          <w:b/>
          <w:spacing w:val="-2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2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collection</w:t>
      </w:r>
      <w:r>
        <w:rPr>
          <w:rFonts w:ascii="Arial"/>
          <w:b/>
          <w:spacing w:val="-2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</w:t>
      </w:r>
      <w:r>
        <w:rPr>
          <w:rFonts w:ascii="Arial"/>
          <w:b/>
          <w:spacing w:val="-2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information</w:t>
      </w:r>
    </w:p>
    <w:p w14:paraId="7669B92B" w14:textId="77777777" w:rsidR="00DD6C53" w:rsidRDefault="00DD6C53" w:rsidP="00DD6C53">
      <w:pPr>
        <w:tabs>
          <w:tab w:val="left" w:pos="9487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Power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pacing w:val="-1"/>
          <w:sz w:val="20"/>
        </w:rPr>
        <w:t>carry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2"/>
          <w:sz w:val="20"/>
        </w:rPr>
        <w:t>out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research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[LGA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1972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S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pacing w:val="-1"/>
          <w:sz w:val="20"/>
        </w:rPr>
        <w:t>141]</w:t>
      </w:r>
      <w:r>
        <w:rPr>
          <w:rFonts w:ascii="Arial"/>
          <w:spacing w:val="-1"/>
          <w:sz w:val="20"/>
        </w:rPr>
        <w:tab/>
      </w:r>
      <w:r>
        <w:rPr>
          <w:rFonts w:ascii="Arial"/>
          <w:b/>
          <w:sz w:val="20"/>
        </w:rPr>
        <w:t>M</w:t>
      </w:r>
    </w:p>
    <w:p w14:paraId="50F1A519" w14:textId="77777777" w:rsidR="00DD6C53" w:rsidRDefault="00DD6C53" w:rsidP="00DD6C53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6157A14C" w14:textId="77777777" w:rsidR="00DD6C53" w:rsidRDefault="00DD6C53" w:rsidP="00DD6C53">
      <w:pPr>
        <w:tabs>
          <w:tab w:val="left" w:pos="9487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Parish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Plans</w:t>
      </w:r>
      <w:r>
        <w:rPr>
          <w:rFonts w:ascii="Arial"/>
          <w:b/>
          <w:spacing w:val="16"/>
          <w:sz w:val="20"/>
        </w:rPr>
        <w:t xml:space="preserve"> </w:t>
      </w:r>
      <w:r>
        <w:rPr>
          <w:rFonts w:ascii="Arial"/>
          <w:b/>
          <w:sz w:val="20"/>
        </w:rPr>
        <w:t>[</w:t>
      </w:r>
      <w:r>
        <w:rPr>
          <w:rFonts w:ascii="Arial"/>
          <w:sz w:val="20"/>
        </w:rPr>
        <w:t>LGA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pacing w:val="-1"/>
          <w:sz w:val="20"/>
        </w:rPr>
        <w:t>1972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S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spacing w:val="-1"/>
          <w:sz w:val="20"/>
        </w:rPr>
        <w:t>141]</w:t>
      </w:r>
      <w:r>
        <w:rPr>
          <w:rFonts w:ascii="Arial"/>
          <w:spacing w:val="-1"/>
          <w:sz w:val="20"/>
        </w:rPr>
        <w:tab/>
      </w:r>
      <w:r>
        <w:rPr>
          <w:rFonts w:ascii="Arial"/>
          <w:b/>
          <w:sz w:val="20"/>
        </w:rPr>
        <w:t>J</w:t>
      </w:r>
    </w:p>
    <w:p w14:paraId="79D3CC0E" w14:textId="77777777" w:rsidR="00DD6C53" w:rsidRDefault="00DD6C53" w:rsidP="00DD6C53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4D48210F" w14:textId="77777777" w:rsidR="00DD6C53" w:rsidRDefault="00DD6C53" w:rsidP="00DD6C53">
      <w:pPr>
        <w:tabs>
          <w:tab w:val="left" w:pos="9487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Section</w:t>
      </w:r>
      <w:r>
        <w:rPr>
          <w:rFonts w:ascii="Arial"/>
          <w:b/>
          <w:spacing w:val="-3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137</w:t>
      </w:r>
      <w:r>
        <w:rPr>
          <w:rFonts w:ascii="Arial"/>
          <w:b/>
          <w:spacing w:val="-1"/>
          <w:sz w:val="20"/>
        </w:rPr>
        <w:tab/>
      </w:r>
      <w:r>
        <w:rPr>
          <w:rFonts w:ascii="Arial"/>
          <w:b/>
          <w:sz w:val="20"/>
        </w:rPr>
        <w:t>N</w:t>
      </w:r>
    </w:p>
    <w:p w14:paraId="63290C8C" w14:textId="77777777" w:rsidR="00DD6C53" w:rsidRDefault="00DD6C53" w:rsidP="00DD6C53">
      <w:pPr>
        <w:ind w:left="120" w:right="10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Local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Government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Act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1972.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Power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of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Local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Authorities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incur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expenditure for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certain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purposes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not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otherwise</w:t>
      </w:r>
      <w:r>
        <w:rPr>
          <w:rFonts w:ascii="Arial" w:hAnsi="Arial"/>
          <w:spacing w:val="87"/>
          <w:w w:val="99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authorised</w:t>
      </w:r>
      <w:proofErr w:type="spellEnd"/>
      <w:r>
        <w:rPr>
          <w:rFonts w:ascii="Arial" w:hAnsi="Arial"/>
          <w:spacing w:val="-1"/>
          <w:sz w:val="20"/>
        </w:rPr>
        <w:t>.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Power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to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do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something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that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will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benefit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community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where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there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is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no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other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specific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power</w:t>
      </w:r>
      <w:r>
        <w:rPr>
          <w:rFonts w:ascii="Arial" w:hAnsi="Arial"/>
          <w:spacing w:val="71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covering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the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action;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Set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at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£8.12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per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elector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in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2019/20.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Expenditure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must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be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commensurate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with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the</w:t>
      </w:r>
      <w:r>
        <w:rPr>
          <w:rFonts w:ascii="Arial" w:hAnsi="Arial"/>
          <w:spacing w:val="-14"/>
          <w:sz w:val="20"/>
        </w:rPr>
        <w:t xml:space="preserve"> </w:t>
      </w:r>
      <w:proofErr w:type="gramStart"/>
      <w:r>
        <w:rPr>
          <w:rFonts w:ascii="Arial" w:hAnsi="Arial"/>
          <w:spacing w:val="-1"/>
          <w:sz w:val="20"/>
        </w:rPr>
        <w:t>benefit</w:t>
      </w:r>
      <w:proofErr w:type="gramEnd"/>
    </w:p>
    <w:p w14:paraId="38D3375E" w14:textId="77777777" w:rsidR="00DD6C53" w:rsidRDefault="00DD6C53" w:rsidP="00DD6C53">
      <w:pPr>
        <w:spacing w:before="4"/>
        <w:rPr>
          <w:rFonts w:ascii="Arial" w:eastAsia="Arial" w:hAnsi="Arial" w:cs="Arial"/>
          <w:sz w:val="20"/>
          <w:szCs w:val="20"/>
        </w:rPr>
      </w:pPr>
    </w:p>
    <w:p w14:paraId="19FFE931" w14:textId="77777777" w:rsidR="00DD6C53" w:rsidRDefault="00DD6C53" w:rsidP="00DD6C53">
      <w:pPr>
        <w:tabs>
          <w:tab w:val="left" w:pos="1560"/>
          <w:tab w:val="left" w:pos="9487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w w:val="85"/>
          <w:sz w:val="20"/>
        </w:rPr>
        <w:t>Websites</w:t>
      </w:r>
      <w:r>
        <w:rPr>
          <w:rFonts w:ascii="Arial"/>
          <w:b/>
          <w:spacing w:val="-1"/>
          <w:w w:val="85"/>
          <w:sz w:val="20"/>
        </w:rPr>
        <w:tab/>
      </w:r>
      <w:r>
        <w:rPr>
          <w:rFonts w:ascii="Arial"/>
          <w:sz w:val="20"/>
        </w:rPr>
        <w:t>Local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pacing w:val="-1"/>
          <w:sz w:val="20"/>
        </w:rPr>
        <w:t>Government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pacing w:val="-1"/>
          <w:sz w:val="20"/>
        </w:rPr>
        <w:t>1972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s142</w:t>
      </w:r>
      <w:r>
        <w:rPr>
          <w:rFonts w:ascii="Arial"/>
          <w:sz w:val="20"/>
        </w:rPr>
        <w:tab/>
      </w:r>
      <w:r>
        <w:rPr>
          <w:rFonts w:ascii="Arial"/>
          <w:b/>
          <w:sz w:val="20"/>
        </w:rPr>
        <w:t>P</w:t>
      </w:r>
    </w:p>
    <w:p w14:paraId="09A1C0B1" w14:textId="77777777" w:rsidR="00DD6C53" w:rsidRDefault="00DD6C53" w:rsidP="00DD6C53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14:paraId="1D69E925" w14:textId="77777777" w:rsidR="00DD6C53" w:rsidRDefault="00DD6C53" w:rsidP="00DD6C53">
      <w:pPr>
        <w:tabs>
          <w:tab w:val="left" w:pos="9487"/>
        </w:tabs>
        <w:spacing w:line="229" w:lineRule="exac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Life-saving</w:t>
      </w:r>
      <w:r>
        <w:rPr>
          <w:rFonts w:ascii="Arial" w:eastAsia="Arial" w:hAnsi="Arial" w:cs="Arial"/>
          <w:b/>
          <w:bCs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appliances</w:t>
      </w:r>
      <w:r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Power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life-saving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appliances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e.g.</w:t>
      </w:r>
      <w:proofErr w:type="gramEnd"/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life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belts,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defibrillators)</w:t>
      </w:r>
      <w:r>
        <w:rPr>
          <w:rFonts w:ascii="Arial" w:eastAsia="Arial" w:hAnsi="Arial" w:cs="Arial"/>
          <w:spacing w:val="-1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14:paraId="0321F5AE" w14:textId="77777777" w:rsidR="00DD6C53" w:rsidRDefault="00DD6C53" w:rsidP="00DD6C53">
      <w:pPr>
        <w:spacing w:line="229" w:lineRule="exac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[Public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Health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pacing w:val="-1"/>
          <w:sz w:val="20"/>
        </w:rPr>
        <w:t>1936,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s234]</w:t>
      </w:r>
    </w:p>
    <w:bookmarkEnd w:id="13"/>
    <w:p w14:paraId="1A56B781" w14:textId="77777777" w:rsidR="0074538E" w:rsidRDefault="0074538E" w:rsidP="00591827">
      <w:pPr>
        <w:jc w:val="center"/>
        <w:textAlignment w:val="baseline"/>
        <w:rPr>
          <w:rFonts w:ascii="Arial" w:eastAsia="Cambria" w:hAnsi="Arial" w:cs="Arial"/>
          <w:b/>
          <w:color w:val="000000"/>
          <w:sz w:val="32"/>
          <w:szCs w:val="32"/>
        </w:rPr>
      </w:pPr>
    </w:p>
    <w:sectPr w:rsidR="0074538E">
      <w:pgSz w:w="11909" w:h="16838"/>
      <w:pgMar w:top="720" w:right="694" w:bottom="522" w:left="14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60108" w14:textId="77777777" w:rsidR="00DA6B0D" w:rsidRDefault="00DA6B0D">
      <w:r>
        <w:separator/>
      </w:r>
    </w:p>
  </w:endnote>
  <w:endnote w:type="continuationSeparator" w:id="0">
    <w:p w14:paraId="65432224" w14:textId="77777777" w:rsidR="00DA6B0D" w:rsidRDefault="00DA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mbria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365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01D6F" w14:textId="7E1FCB29" w:rsidR="0074538E" w:rsidRDefault="0074538E">
        <w:pPr>
          <w:pStyle w:val="Footer"/>
          <w:jc w:val="right"/>
        </w:pPr>
        <w:r w:rsidRPr="00096784">
          <w:rPr>
            <w:rFonts w:ascii="Arial" w:hAnsi="Arial" w:cs="Arial"/>
          </w:rPr>
          <w:t>Nether Alderley Parish Council</w:t>
        </w:r>
        <w:r w:rsidR="00655A56" w:rsidRPr="00096784">
          <w:rPr>
            <w:rFonts w:ascii="Arial" w:hAnsi="Arial" w:cs="Arial"/>
          </w:rPr>
          <w:t xml:space="preserve"> </w:t>
        </w:r>
        <w:r w:rsidRPr="00096784">
          <w:rPr>
            <w:rFonts w:ascii="Arial" w:hAnsi="Arial" w:cs="Arial"/>
          </w:rPr>
          <w:t>Agenda</w:t>
        </w:r>
        <w:r w:rsidR="0019365E" w:rsidRPr="00096784">
          <w:rPr>
            <w:rFonts w:ascii="Arial" w:hAnsi="Arial" w:cs="Arial"/>
          </w:rPr>
          <w:t xml:space="preserve"> </w:t>
        </w:r>
        <w:r w:rsidR="00710108">
          <w:rPr>
            <w:rFonts w:ascii="Arial" w:hAnsi="Arial" w:cs="Arial"/>
          </w:rPr>
          <w:t>12</w:t>
        </w:r>
        <w:r w:rsidR="00710108" w:rsidRPr="00710108">
          <w:rPr>
            <w:rFonts w:ascii="Arial" w:hAnsi="Arial" w:cs="Arial"/>
            <w:vertAlign w:val="superscript"/>
          </w:rPr>
          <w:t>th</w:t>
        </w:r>
        <w:r w:rsidR="00710108">
          <w:rPr>
            <w:rFonts w:ascii="Arial" w:hAnsi="Arial" w:cs="Arial"/>
          </w:rPr>
          <w:t xml:space="preserve"> September </w:t>
        </w:r>
        <w:r w:rsidRPr="00096784">
          <w:rPr>
            <w:rFonts w:ascii="Arial" w:hAnsi="Arial" w:cs="Arial"/>
          </w:rPr>
          <w:t xml:space="preserve">2023    </w:t>
        </w:r>
        <w:r w:rsidR="0019365E" w:rsidRPr="00096784">
          <w:rPr>
            <w:rFonts w:ascii="Arial" w:hAnsi="Arial" w:cs="Arial"/>
          </w:rPr>
          <w:t xml:space="preserve">    </w:t>
        </w:r>
        <w:r w:rsidRPr="00096784">
          <w:rPr>
            <w:rFonts w:ascii="Arial" w:hAnsi="Arial" w:cs="Arial"/>
          </w:rPr>
          <w:t xml:space="preserve"> </w:t>
        </w:r>
        <w:r w:rsidR="0019365E" w:rsidRPr="00096784">
          <w:rPr>
            <w:rFonts w:ascii="Arial" w:hAnsi="Arial" w:cs="Arial"/>
          </w:rPr>
          <w:t xml:space="preserve">            </w:t>
        </w:r>
        <w:r w:rsidRPr="00096784">
          <w:rPr>
            <w:rFonts w:ascii="Arial" w:hAnsi="Arial" w:cs="Arial"/>
          </w:rPr>
          <w:t xml:space="preserve">                Page </w:t>
        </w:r>
        <w:r w:rsidRPr="00096784">
          <w:rPr>
            <w:rFonts w:ascii="Arial" w:hAnsi="Arial" w:cs="Arial"/>
          </w:rPr>
          <w:fldChar w:fldCharType="begin"/>
        </w:r>
        <w:r w:rsidRPr="00096784">
          <w:rPr>
            <w:rFonts w:ascii="Arial" w:hAnsi="Arial" w:cs="Arial"/>
          </w:rPr>
          <w:instrText xml:space="preserve"> PAGE   \* MERGEFORMAT </w:instrText>
        </w:r>
        <w:r w:rsidRPr="00096784">
          <w:rPr>
            <w:rFonts w:ascii="Arial" w:hAnsi="Arial" w:cs="Arial"/>
          </w:rPr>
          <w:fldChar w:fldCharType="separate"/>
        </w:r>
        <w:r w:rsidRPr="00096784">
          <w:rPr>
            <w:rFonts w:ascii="Arial" w:hAnsi="Arial" w:cs="Arial"/>
            <w:noProof/>
          </w:rPr>
          <w:t>2</w:t>
        </w:r>
        <w:r w:rsidRPr="00096784">
          <w:rPr>
            <w:rFonts w:ascii="Arial" w:hAnsi="Arial" w:cs="Arial"/>
            <w:noProof/>
          </w:rPr>
          <w:fldChar w:fldCharType="end"/>
        </w:r>
      </w:p>
    </w:sdtContent>
  </w:sdt>
  <w:p w14:paraId="15861128" w14:textId="77777777" w:rsidR="0074538E" w:rsidRDefault="0074538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39EE" w14:textId="77777777" w:rsidR="00DA6B0D" w:rsidRDefault="00DA6B0D"/>
  </w:footnote>
  <w:footnote w:type="continuationSeparator" w:id="0">
    <w:p w14:paraId="225F912A" w14:textId="77777777" w:rsidR="00DA6B0D" w:rsidRDefault="00DA6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531"/>
    <w:multiLevelType w:val="multilevel"/>
    <w:tmpl w:val="5F22333E"/>
    <w:lvl w:ilvl="0">
      <w:start w:val="1"/>
      <w:numFmt w:val="decimal"/>
      <w:lvlText w:val="%1."/>
      <w:lvlJc w:val="left"/>
      <w:pPr>
        <w:tabs>
          <w:tab w:val="left" w:pos="396"/>
        </w:tabs>
      </w:pPr>
      <w:rPr>
        <w:rFonts w:ascii="Arial" w:eastAsia="Cambria" w:hAnsi="Arial" w:cs="Arial" w:hint="default"/>
        <w:b/>
        <w:bCs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D0C28"/>
    <w:multiLevelType w:val="hybridMultilevel"/>
    <w:tmpl w:val="2932E8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2649B1"/>
    <w:multiLevelType w:val="multilevel"/>
    <w:tmpl w:val="8B1C16A2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2A13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247286"/>
    <w:multiLevelType w:val="hybridMultilevel"/>
    <w:tmpl w:val="96E8C418"/>
    <w:lvl w:ilvl="0" w:tplc="08090017">
      <w:start w:val="1"/>
      <w:numFmt w:val="lowerLetter"/>
      <w:lvlText w:val="%1)"/>
      <w:lvlJc w:val="left"/>
      <w:pPr>
        <w:ind w:left="4613" w:hanging="360"/>
      </w:pPr>
    </w:lvl>
    <w:lvl w:ilvl="1" w:tplc="08090019" w:tentative="1">
      <w:start w:val="1"/>
      <w:numFmt w:val="lowerLetter"/>
      <w:lvlText w:val="%2."/>
      <w:lvlJc w:val="left"/>
      <w:pPr>
        <w:ind w:left="5333" w:hanging="360"/>
      </w:pPr>
    </w:lvl>
    <w:lvl w:ilvl="2" w:tplc="0809001B" w:tentative="1">
      <w:start w:val="1"/>
      <w:numFmt w:val="lowerRoman"/>
      <w:lvlText w:val="%3."/>
      <w:lvlJc w:val="right"/>
      <w:pPr>
        <w:ind w:left="6053" w:hanging="180"/>
      </w:pPr>
    </w:lvl>
    <w:lvl w:ilvl="3" w:tplc="0809000F" w:tentative="1">
      <w:start w:val="1"/>
      <w:numFmt w:val="decimal"/>
      <w:lvlText w:val="%4."/>
      <w:lvlJc w:val="left"/>
      <w:pPr>
        <w:ind w:left="6773" w:hanging="360"/>
      </w:pPr>
    </w:lvl>
    <w:lvl w:ilvl="4" w:tplc="08090019" w:tentative="1">
      <w:start w:val="1"/>
      <w:numFmt w:val="lowerLetter"/>
      <w:lvlText w:val="%5."/>
      <w:lvlJc w:val="left"/>
      <w:pPr>
        <w:ind w:left="7493" w:hanging="360"/>
      </w:pPr>
    </w:lvl>
    <w:lvl w:ilvl="5" w:tplc="0809001B" w:tentative="1">
      <w:start w:val="1"/>
      <w:numFmt w:val="lowerRoman"/>
      <w:lvlText w:val="%6."/>
      <w:lvlJc w:val="right"/>
      <w:pPr>
        <w:ind w:left="8213" w:hanging="180"/>
      </w:pPr>
    </w:lvl>
    <w:lvl w:ilvl="6" w:tplc="0809000F" w:tentative="1">
      <w:start w:val="1"/>
      <w:numFmt w:val="decimal"/>
      <w:lvlText w:val="%7."/>
      <w:lvlJc w:val="left"/>
      <w:pPr>
        <w:ind w:left="8933" w:hanging="360"/>
      </w:pPr>
    </w:lvl>
    <w:lvl w:ilvl="7" w:tplc="08090019" w:tentative="1">
      <w:start w:val="1"/>
      <w:numFmt w:val="lowerLetter"/>
      <w:lvlText w:val="%8."/>
      <w:lvlJc w:val="left"/>
      <w:pPr>
        <w:ind w:left="9653" w:hanging="360"/>
      </w:pPr>
    </w:lvl>
    <w:lvl w:ilvl="8" w:tplc="08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1B973186"/>
    <w:multiLevelType w:val="hybridMultilevel"/>
    <w:tmpl w:val="A75295FE"/>
    <w:lvl w:ilvl="0" w:tplc="BB8693EC">
      <w:start w:val="10"/>
      <w:numFmt w:val="decimal"/>
      <w:lvlText w:val="%1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CCF5D6A"/>
    <w:multiLevelType w:val="multilevel"/>
    <w:tmpl w:val="43384852"/>
    <w:lvl w:ilvl="0">
      <w:start w:val="1"/>
      <w:numFmt w:val="decimal"/>
      <w:lvlText w:val="%1."/>
      <w:lvlJc w:val="left"/>
      <w:pPr>
        <w:ind w:left="363" w:hanging="363"/>
        <w:jc w:val="right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Arial" w:eastAsia="Arial" w:hAnsi="Arial" w:hint="default"/>
        <w:b/>
        <w:bCs/>
        <w:color w:val="000000" w:themeColor="text1"/>
        <w:spacing w:val="2"/>
        <w:w w:val="95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03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43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9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6" w:hanging="430"/>
      </w:pPr>
      <w:rPr>
        <w:rFonts w:hint="default"/>
      </w:rPr>
    </w:lvl>
  </w:abstractNum>
  <w:abstractNum w:abstractNumId="6" w15:restartNumberingAfterBreak="0">
    <w:nsid w:val="1E9C112E"/>
    <w:multiLevelType w:val="multilevel"/>
    <w:tmpl w:val="D1E28B4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Cambria" w:hAnsi="Arial" w:cs="Arial" w:hint="default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0D00BB"/>
    <w:multiLevelType w:val="hybridMultilevel"/>
    <w:tmpl w:val="430C76CC"/>
    <w:lvl w:ilvl="0" w:tplc="D2405B38">
      <w:start w:val="1"/>
      <w:numFmt w:val="bullet"/>
      <w:lvlText w:val="o"/>
      <w:lvlJc w:val="left"/>
      <w:pPr>
        <w:ind w:left="1854" w:hanging="360"/>
      </w:pPr>
      <w:rPr>
        <w:rFonts w:ascii="Arial" w:hAnsi="Arial" w:cs="Arial" w:hint="default"/>
        <w:color w:val="00B05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E2C0A9D"/>
    <w:multiLevelType w:val="multilevel"/>
    <w:tmpl w:val="CD1C26CC"/>
    <w:lvl w:ilvl="0">
      <w:start w:val="1"/>
      <w:numFmt w:val="decimal"/>
      <w:lvlText w:val="A%1."/>
      <w:lvlJc w:val="left"/>
      <w:pPr>
        <w:tabs>
          <w:tab w:val="left" w:pos="360"/>
        </w:tabs>
      </w:pPr>
      <w:rPr>
        <w:rFonts w:ascii="Cambria" w:eastAsia="Cambria" w:hAnsi="Cambria"/>
        <w:b/>
        <w:color w:val="000000"/>
        <w:spacing w:val="0"/>
        <w:w w:val="100"/>
        <w:sz w:val="20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F7167D"/>
    <w:multiLevelType w:val="hybridMultilevel"/>
    <w:tmpl w:val="BCAE12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685B33"/>
    <w:multiLevelType w:val="multilevel"/>
    <w:tmpl w:val="05EC9D94"/>
    <w:lvl w:ilvl="0"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634722"/>
    <w:multiLevelType w:val="hybridMultilevel"/>
    <w:tmpl w:val="294CBA46"/>
    <w:lvl w:ilvl="0" w:tplc="9A44B644">
      <w:start w:val="1"/>
      <w:numFmt w:val="decimal"/>
      <w:lvlText w:val="%1."/>
      <w:lvlJc w:val="left"/>
      <w:pPr>
        <w:ind w:left="480" w:hanging="360"/>
      </w:pPr>
      <w:rPr>
        <w:rFonts w:ascii="Calibri Light" w:eastAsia="Calibri Light" w:hAnsi="Calibri Light" w:hint="default"/>
        <w:color w:val="2A1200"/>
        <w:spacing w:val="-1"/>
        <w:w w:val="94"/>
        <w:sz w:val="20"/>
        <w:szCs w:val="20"/>
      </w:rPr>
    </w:lvl>
    <w:lvl w:ilvl="1" w:tplc="F71ECCC4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2EEEAF02">
      <w:start w:val="1"/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8D5CA4A8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2CFC311E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CDE43A26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3D66FD66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CD8C000A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FF563E0C">
      <w:start w:val="1"/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12" w15:restartNumberingAfterBreak="0">
    <w:nsid w:val="486762B9"/>
    <w:multiLevelType w:val="hybridMultilevel"/>
    <w:tmpl w:val="28F808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190E34"/>
    <w:multiLevelType w:val="hybridMultilevel"/>
    <w:tmpl w:val="393640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1E294D"/>
    <w:multiLevelType w:val="multilevel"/>
    <w:tmpl w:val="F4005B86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Cambria" w:hAnsi="Arial" w:cs="Arial" w:hint="default"/>
        <w:b/>
        <w:bCs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873F1D"/>
    <w:multiLevelType w:val="hybridMultilevel"/>
    <w:tmpl w:val="DBAAB6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705FB8"/>
    <w:multiLevelType w:val="hybridMultilevel"/>
    <w:tmpl w:val="5AD62768"/>
    <w:lvl w:ilvl="0" w:tplc="366A110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913C2B"/>
    <w:multiLevelType w:val="hybridMultilevel"/>
    <w:tmpl w:val="5596D19C"/>
    <w:lvl w:ilvl="0" w:tplc="591AD2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425473"/>
    <w:multiLevelType w:val="hybridMultilevel"/>
    <w:tmpl w:val="F8D81B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94357D"/>
    <w:multiLevelType w:val="hybridMultilevel"/>
    <w:tmpl w:val="C764E170"/>
    <w:lvl w:ilvl="0" w:tplc="3D7C3F4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B05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56670744">
    <w:abstractNumId w:val="0"/>
  </w:num>
  <w:num w:numId="2" w16cid:durableId="808209167">
    <w:abstractNumId w:val="14"/>
  </w:num>
  <w:num w:numId="3" w16cid:durableId="135883344">
    <w:abstractNumId w:val="10"/>
  </w:num>
  <w:num w:numId="4" w16cid:durableId="633831345">
    <w:abstractNumId w:val="6"/>
  </w:num>
  <w:num w:numId="5" w16cid:durableId="793985801">
    <w:abstractNumId w:val="8"/>
  </w:num>
  <w:num w:numId="6" w16cid:durableId="1728727486">
    <w:abstractNumId w:val="2"/>
  </w:num>
  <w:num w:numId="7" w16cid:durableId="1631785075">
    <w:abstractNumId w:val="5"/>
  </w:num>
  <w:num w:numId="8" w16cid:durableId="1358895977">
    <w:abstractNumId w:val="3"/>
  </w:num>
  <w:num w:numId="9" w16cid:durableId="448204974">
    <w:abstractNumId w:val="16"/>
  </w:num>
  <w:num w:numId="10" w16cid:durableId="678386711">
    <w:abstractNumId w:val="1"/>
  </w:num>
  <w:num w:numId="11" w16cid:durableId="529924868">
    <w:abstractNumId w:val="12"/>
  </w:num>
  <w:num w:numId="12" w16cid:durableId="1796825637">
    <w:abstractNumId w:val="13"/>
  </w:num>
  <w:num w:numId="13" w16cid:durableId="7611036">
    <w:abstractNumId w:val="15"/>
  </w:num>
  <w:num w:numId="14" w16cid:durableId="1748378814">
    <w:abstractNumId w:val="9"/>
  </w:num>
  <w:num w:numId="15" w16cid:durableId="916209200">
    <w:abstractNumId w:val="18"/>
  </w:num>
  <w:num w:numId="16" w16cid:durableId="1814178452">
    <w:abstractNumId w:val="17"/>
  </w:num>
  <w:num w:numId="17" w16cid:durableId="899634594">
    <w:abstractNumId w:val="11"/>
  </w:num>
  <w:num w:numId="18" w16cid:durableId="1367755653">
    <w:abstractNumId w:val="19"/>
  </w:num>
  <w:num w:numId="19" w16cid:durableId="1158620779">
    <w:abstractNumId w:val="4"/>
  </w:num>
  <w:num w:numId="20" w16cid:durableId="10300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685C41E-28A5-45C7-9F04-12A5CC7BA805}"/>
    <w:docVar w:name="dgnword-eventsink" w:val="2054603138800"/>
  </w:docVars>
  <w:rsids>
    <w:rsidRoot w:val="00485CFA"/>
    <w:rsid w:val="0000264B"/>
    <w:rsid w:val="00003681"/>
    <w:rsid w:val="00005016"/>
    <w:rsid w:val="00006035"/>
    <w:rsid w:val="00010180"/>
    <w:rsid w:val="000110A3"/>
    <w:rsid w:val="000131CC"/>
    <w:rsid w:val="00016DDA"/>
    <w:rsid w:val="00021BAB"/>
    <w:rsid w:val="00021E60"/>
    <w:rsid w:val="00021EB9"/>
    <w:rsid w:val="00025785"/>
    <w:rsid w:val="00027BFA"/>
    <w:rsid w:val="00033304"/>
    <w:rsid w:val="000371CB"/>
    <w:rsid w:val="000417B8"/>
    <w:rsid w:val="00042239"/>
    <w:rsid w:val="00044733"/>
    <w:rsid w:val="00046B24"/>
    <w:rsid w:val="00057F45"/>
    <w:rsid w:val="0006699A"/>
    <w:rsid w:val="00071B7A"/>
    <w:rsid w:val="000743C8"/>
    <w:rsid w:val="00076541"/>
    <w:rsid w:val="00080DC2"/>
    <w:rsid w:val="000824BD"/>
    <w:rsid w:val="00083293"/>
    <w:rsid w:val="00092279"/>
    <w:rsid w:val="00095F3D"/>
    <w:rsid w:val="0009638C"/>
    <w:rsid w:val="00096784"/>
    <w:rsid w:val="000C267B"/>
    <w:rsid w:val="000C329A"/>
    <w:rsid w:val="000C338B"/>
    <w:rsid w:val="000C434B"/>
    <w:rsid w:val="000C6C04"/>
    <w:rsid w:val="000D0936"/>
    <w:rsid w:val="000D30F6"/>
    <w:rsid w:val="000D5797"/>
    <w:rsid w:val="000E0007"/>
    <w:rsid w:val="000E4106"/>
    <w:rsid w:val="000F3667"/>
    <w:rsid w:val="000F4E2A"/>
    <w:rsid w:val="000F71C2"/>
    <w:rsid w:val="0010116D"/>
    <w:rsid w:val="0010355F"/>
    <w:rsid w:val="00104BA0"/>
    <w:rsid w:val="0010558E"/>
    <w:rsid w:val="00105F32"/>
    <w:rsid w:val="001070AD"/>
    <w:rsid w:val="00112127"/>
    <w:rsid w:val="001145E2"/>
    <w:rsid w:val="001164FA"/>
    <w:rsid w:val="00117E19"/>
    <w:rsid w:val="00123508"/>
    <w:rsid w:val="001253B5"/>
    <w:rsid w:val="001264D1"/>
    <w:rsid w:val="001316EC"/>
    <w:rsid w:val="00131C05"/>
    <w:rsid w:val="00137C60"/>
    <w:rsid w:val="00140F53"/>
    <w:rsid w:val="00141E8F"/>
    <w:rsid w:val="001456E5"/>
    <w:rsid w:val="00151408"/>
    <w:rsid w:val="001556C3"/>
    <w:rsid w:val="00155B69"/>
    <w:rsid w:val="00166A94"/>
    <w:rsid w:val="0016729D"/>
    <w:rsid w:val="0017029D"/>
    <w:rsid w:val="00170ABB"/>
    <w:rsid w:val="00175ADE"/>
    <w:rsid w:val="00182090"/>
    <w:rsid w:val="001854C8"/>
    <w:rsid w:val="00186098"/>
    <w:rsid w:val="00187C10"/>
    <w:rsid w:val="001909F4"/>
    <w:rsid w:val="00191633"/>
    <w:rsid w:val="00191DFC"/>
    <w:rsid w:val="0019365E"/>
    <w:rsid w:val="00194AB2"/>
    <w:rsid w:val="00197475"/>
    <w:rsid w:val="001976C3"/>
    <w:rsid w:val="001A5165"/>
    <w:rsid w:val="001B6C27"/>
    <w:rsid w:val="001C285E"/>
    <w:rsid w:val="001C4289"/>
    <w:rsid w:val="001D646E"/>
    <w:rsid w:val="001E20B7"/>
    <w:rsid w:val="001E4236"/>
    <w:rsid w:val="001E42B0"/>
    <w:rsid w:val="001E5255"/>
    <w:rsid w:val="001F2120"/>
    <w:rsid w:val="001F2A00"/>
    <w:rsid w:val="001F48B7"/>
    <w:rsid w:val="001F59E3"/>
    <w:rsid w:val="002064A3"/>
    <w:rsid w:val="00206BE4"/>
    <w:rsid w:val="00207A05"/>
    <w:rsid w:val="00210A4C"/>
    <w:rsid w:val="002133ED"/>
    <w:rsid w:val="002204F4"/>
    <w:rsid w:val="002214AC"/>
    <w:rsid w:val="00226DA6"/>
    <w:rsid w:val="0022761E"/>
    <w:rsid w:val="00230D74"/>
    <w:rsid w:val="00230F3F"/>
    <w:rsid w:val="00235842"/>
    <w:rsid w:val="00235D87"/>
    <w:rsid w:val="002403E5"/>
    <w:rsid w:val="00250BB0"/>
    <w:rsid w:val="0025674D"/>
    <w:rsid w:val="00263BB5"/>
    <w:rsid w:val="00265A7F"/>
    <w:rsid w:val="002668D0"/>
    <w:rsid w:val="00267216"/>
    <w:rsid w:val="00267A6D"/>
    <w:rsid w:val="0027080A"/>
    <w:rsid w:val="00270B81"/>
    <w:rsid w:val="0027494D"/>
    <w:rsid w:val="0027577F"/>
    <w:rsid w:val="00277D25"/>
    <w:rsid w:val="00282123"/>
    <w:rsid w:val="002846BE"/>
    <w:rsid w:val="00286249"/>
    <w:rsid w:val="002916FD"/>
    <w:rsid w:val="0029329E"/>
    <w:rsid w:val="00293883"/>
    <w:rsid w:val="00295867"/>
    <w:rsid w:val="002A09CA"/>
    <w:rsid w:val="002D161E"/>
    <w:rsid w:val="002D1E23"/>
    <w:rsid w:val="002D227C"/>
    <w:rsid w:val="002D45A2"/>
    <w:rsid w:val="002D6990"/>
    <w:rsid w:val="002E1727"/>
    <w:rsid w:val="002E6F21"/>
    <w:rsid w:val="002F0E89"/>
    <w:rsid w:val="002F2489"/>
    <w:rsid w:val="002F25AB"/>
    <w:rsid w:val="002F7555"/>
    <w:rsid w:val="002F7A20"/>
    <w:rsid w:val="00300077"/>
    <w:rsid w:val="003109FA"/>
    <w:rsid w:val="00317357"/>
    <w:rsid w:val="00323B91"/>
    <w:rsid w:val="003242E8"/>
    <w:rsid w:val="00324B91"/>
    <w:rsid w:val="00327B7A"/>
    <w:rsid w:val="00330104"/>
    <w:rsid w:val="00331026"/>
    <w:rsid w:val="00331E34"/>
    <w:rsid w:val="003347B9"/>
    <w:rsid w:val="00340110"/>
    <w:rsid w:val="00347DAF"/>
    <w:rsid w:val="00361C31"/>
    <w:rsid w:val="00372C86"/>
    <w:rsid w:val="00373B03"/>
    <w:rsid w:val="00375A4C"/>
    <w:rsid w:val="00383392"/>
    <w:rsid w:val="0038656D"/>
    <w:rsid w:val="00386E00"/>
    <w:rsid w:val="00387639"/>
    <w:rsid w:val="003908B2"/>
    <w:rsid w:val="00391A9F"/>
    <w:rsid w:val="003950EB"/>
    <w:rsid w:val="003964A4"/>
    <w:rsid w:val="003A5D3E"/>
    <w:rsid w:val="003A7052"/>
    <w:rsid w:val="003C1F1A"/>
    <w:rsid w:val="003C2615"/>
    <w:rsid w:val="003E200B"/>
    <w:rsid w:val="003E31AC"/>
    <w:rsid w:val="003E3EDD"/>
    <w:rsid w:val="003E6A87"/>
    <w:rsid w:val="003F0BC5"/>
    <w:rsid w:val="003F2BD2"/>
    <w:rsid w:val="003F478E"/>
    <w:rsid w:val="00404C0C"/>
    <w:rsid w:val="004068C7"/>
    <w:rsid w:val="0041303D"/>
    <w:rsid w:val="004146CB"/>
    <w:rsid w:val="00416797"/>
    <w:rsid w:val="00422F8F"/>
    <w:rsid w:val="00425DB4"/>
    <w:rsid w:val="00436E7A"/>
    <w:rsid w:val="00437435"/>
    <w:rsid w:val="0044202C"/>
    <w:rsid w:val="0044296E"/>
    <w:rsid w:val="0044336A"/>
    <w:rsid w:val="00443C74"/>
    <w:rsid w:val="004625EE"/>
    <w:rsid w:val="0046271E"/>
    <w:rsid w:val="00464960"/>
    <w:rsid w:val="00473B02"/>
    <w:rsid w:val="0048027C"/>
    <w:rsid w:val="00482E0F"/>
    <w:rsid w:val="004852BA"/>
    <w:rsid w:val="00485CFA"/>
    <w:rsid w:val="00487677"/>
    <w:rsid w:val="00493462"/>
    <w:rsid w:val="00493FBA"/>
    <w:rsid w:val="00494B59"/>
    <w:rsid w:val="004A4064"/>
    <w:rsid w:val="004B02F5"/>
    <w:rsid w:val="004C5CD2"/>
    <w:rsid w:val="004D6017"/>
    <w:rsid w:val="004E0DCF"/>
    <w:rsid w:val="004E3421"/>
    <w:rsid w:val="004F55F3"/>
    <w:rsid w:val="00507B72"/>
    <w:rsid w:val="0051372E"/>
    <w:rsid w:val="00521F93"/>
    <w:rsid w:val="0052533D"/>
    <w:rsid w:val="00525452"/>
    <w:rsid w:val="00526574"/>
    <w:rsid w:val="00534E93"/>
    <w:rsid w:val="0053692B"/>
    <w:rsid w:val="00542816"/>
    <w:rsid w:val="00543101"/>
    <w:rsid w:val="00543F73"/>
    <w:rsid w:val="00546B37"/>
    <w:rsid w:val="00550319"/>
    <w:rsid w:val="005505E4"/>
    <w:rsid w:val="005527DA"/>
    <w:rsid w:val="00555378"/>
    <w:rsid w:val="00556CB8"/>
    <w:rsid w:val="0056117C"/>
    <w:rsid w:val="00565ED7"/>
    <w:rsid w:val="0056723A"/>
    <w:rsid w:val="0056779C"/>
    <w:rsid w:val="00571125"/>
    <w:rsid w:val="0057541E"/>
    <w:rsid w:val="00576D4D"/>
    <w:rsid w:val="00576F70"/>
    <w:rsid w:val="00591827"/>
    <w:rsid w:val="00591B86"/>
    <w:rsid w:val="00594C5F"/>
    <w:rsid w:val="005A176E"/>
    <w:rsid w:val="005A57CA"/>
    <w:rsid w:val="005B1523"/>
    <w:rsid w:val="005C34B6"/>
    <w:rsid w:val="005C37BB"/>
    <w:rsid w:val="005C605C"/>
    <w:rsid w:val="005D49F1"/>
    <w:rsid w:val="005E087E"/>
    <w:rsid w:val="005E0AF0"/>
    <w:rsid w:val="005E0D19"/>
    <w:rsid w:val="005E4A96"/>
    <w:rsid w:val="005F1085"/>
    <w:rsid w:val="00601558"/>
    <w:rsid w:val="00602632"/>
    <w:rsid w:val="00602C32"/>
    <w:rsid w:val="00603929"/>
    <w:rsid w:val="00605BB2"/>
    <w:rsid w:val="00613EDC"/>
    <w:rsid w:val="006148F8"/>
    <w:rsid w:val="00617E2C"/>
    <w:rsid w:val="006305BB"/>
    <w:rsid w:val="00630772"/>
    <w:rsid w:val="00635C69"/>
    <w:rsid w:val="00636129"/>
    <w:rsid w:val="0064062B"/>
    <w:rsid w:val="00643D91"/>
    <w:rsid w:val="00645469"/>
    <w:rsid w:val="00655A56"/>
    <w:rsid w:val="00663420"/>
    <w:rsid w:val="00663E10"/>
    <w:rsid w:val="006640E9"/>
    <w:rsid w:val="0066664A"/>
    <w:rsid w:val="00666654"/>
    <w:rsid w:val="00666C75"/>
    <w:rsid w:val="00673CDB"/>
    <w:rsid w:val="00683181"/>
    <w:rsid w:val="00683B0F"/>
    <w:rsid w:val="00686103"/>
    <w:rsid w:val="0069120A"/>
    <w:rsid w:val="00692160"/>
    <w:rsid w:val="00696B6A"/>
    <w:rsid w:val="006A6E03"/>
    <w:rsid w:val="006B390C"/>
    <w:rsid w:val="006B4EB3"/>
    <w:rsid w:val="006D62A0"/>
    <w:rsid w:val="006D7315"/>
    <w:rsid w:val="006E2C42"/>
    <w:rsid w:val="006E452A"/>
    <w:rsid w:val="006E4CAA"/>
    <w:rsid w:val="006E4F43"/>
    <w:rsid w:val="006E5218"/>
    <w:rsid w:val="006E739E"/>
    <w:rsid w:val="006F3213"/>
    <w:rsid w:val="006F44B4"/>
    <w:rsid w:val="006F5200"/>
    <w:rsid w:val="006F692F"/>
    <w:rsid w:val="007013BE"/>
    <w:rsid w:val="00701C4B"/>
    <w:rsid w:val="00702637"/>
    <w:rsid w:val="0070659D"/>
    <w:rsid w:val="007079FE"/>
    <w:rsid w:val="00710108"/>
    <w:rsid w:val="00713FB0"/>
    <w:rsid w:val="0072485F"/>
    <w:rsid w:val="00724AC9"/>
    <w:rsid w:val="00731B29"/>
    <w:rsid w:val="007333BC"/>
    <w:rsid w:val="007400C3"/>
    <w:rsid w:val="00743375"/>
    <w:rsid w:val="00744FC8"/>
    <w:rsid w:val="0074538E"/>
    <w:rsid w:val="00747281"/>
    <w:rsid w:val="00750D1D"/>
    <w:rsid w:val="0075210E"/>
    <w:rsid w:val="007558F4"/>
    <w:rsid w:val="00760997"/>
    <w:rsid w:val="0076623F"/>
    <w:rsid w:val="007770D6"/>
    <w:rsid w:val="00777352"/>
    <w:rsid w:val="00780087"/>
    <w:rsid w:val="00785628"/>
    <w:rsid w:val="00793C56"/>
    <w:rsid w:val="00796135"/>
    <w:rsid w:val="007A265C"/>
    <w:rsid w:val="007A379C"/>
    <w:rsid w:val="007A5B5F"/>
    <w:rsid w:val="007B061A"/>
    <w:rsid w:val="007B4CA9"/>
    <w:rsid w:val="007B5383"/>
    <w:rsid w:val="007C38F4"/>
    <w:rsid w:val="007E3D3C"/>
    <w:rsid w:val="007E7418"/>
    <w:rsid w:val="007F1D9C"/>
    <w:rsid w:val="007F28DE"/>
    <w:rsid w:val="007F42B9"/>
    <w:rsid w:val="008015D3"/>
    <w:rsid w:val="00805929"/>
    <w:rsid w:val="0081392C"/>
    <w:rsid w:val="00815138"/>
    <w:rsid w:val="00821477"/>
    <w:rsid w:val="00821F97"/>
    <w:rsid w:val="00822216"/>
    <w:rsid w:val="008222E2"/>
    <w:rsid w:val="008223E1"/>
    <w:rsid w:val="00822F76"/>
    <w:rsid w:val="0083096E"/>
    <w:rsid w:val="00831E77"/>
    <w:rsid w:val="0083727E"/>
    <w:rsid w:val="00844A60"/>
    <w:rsid w:val="00847119"/>
    <w:rsid w:val="00853B9C"/>
    <w:rsid w:val="00857354"/>
    <w:rsid w:val="008713B9"/>
    <w:rsid w:val="00880F0A"/>
    <w:rsid w:val="008816DD"/>
    <w:rsid w:val="008863DE"/>
    <w:rsid w:val="00887EAC"/>
    <w:rsid w:val="00890195"/>
    <w:rsid w:val="00891DA5"/>
    <w:rsid w:val="0089398B"/>
    <w:rsid w:val="00894A47"/>
    <w:rsid w:val="008B1E98"/>
    <w:rsid w:val="008B542A"/>
    <w:rsid w:val="008C08C6"/>
    <w:rsid w:val="008C727F"/>
    <w:rsid w:val="008D13AE"/>
    <w:rsid w:val="008D2B9B"/>
    <w:rsid w:val="008D3A57"/>
    <w:rsid w:val="008D41B6"/>
    <w:rsid w:val="008D45B6"/>
    <w:rsid w:val="008D75AB"/>
    <w:rsid w:val="008E0B30"/>
    <w:rsid w:val="008E109A"/>
    <w:rsid w:val="00901B74"/>
    <w:rsid w:val="00903B84"/>
    <w:rsid w:val="009049CC"/>
    <w:rsid w:val="0090622F"/>
    <w:rsid w:val="0091342E"/>
    <w:rsid w:val="009157C3"/>
    <w:rsid w:val="00925D81"/>
    <w:rsid w:val="00932AFE"/>
    <w:rsid w:val="009400AB"/>
    <w:rsid w:val="00942BDA"/>
    <w:rsid w:val="00946480"/>
    <w:rsid w:val="0095591F"/>
    <w:rsid w:val="00957FFD"/>
    <w:rsid w:val="0096513D"/>
    <w:rsid w:val="00970D1F"/>
    <w:rsid w:val="009756D7"/>
    <w:rsid w:val="00977E6A"/>
    <w:rsid w:val="00987E3E"/>
    <w:rsid w:val="00993032"/>
    <w:rsid w:val="00994143"/>
    <w:rsid w:val="009A00C3"/>
    <w:rsid w:val="009A1BC5"/>
    <w:rsid w:val="009A32D7"/>
    <w:rsid w:val="009B78DA"/>
    <w:rsid w:val="009C378B"/>
    <w:rsid w:val="009C63F3"/>
    <w:rsid w:val="009D1DB8"/>
    <w:rsid w:val="009D3AFC"/>
    <w:rsid w:val="009E0E89"/>
    <w:rsid w:val="009E5809"/>
    <w:rsid w:val="009E5CF0"/>
    <w:rsid w:val="009E6F50"/>
    <w:rsid w:val="009F411F"/>
    <w:rsid w:val="009F42FC"/>
    <w:rsid w:val="009F6925"/>
    <w:rsid w:val="009F7280"/>
    <w:rsid w:val="00A00724"/>
    <w:rsid w:val="00A01587"/>
    <w:rsid w:val="00A02471"/>
    <w:rsid w:val="00A03260"/>
    <w:rsid w:val="00A12A7B"/>
    <w:rsid w:val="00A22D7F"/>
    <w:rsid w:val="00A2354E"/>
    <w:rsid w:val="00A24485"/>
    <w:rsid w:val="00A26937"/>
    <w:rsid w:val="00A4002D"/>
    <w:rsid w:val="00A41312"/>
    <w:rsid w:val="00A44EBC"/>
    <w:rsid w:val="00A516BC"/>
    <w:rsid w:val="00A51C1B"/>
    <w:rsid w:val="00A55E47"/>
    <w:rsid w:val="00A62511"/>
    <w:rsid w:val="00A63780"/>
    <w:rsid w:val="00A65885"/>
    <w:rsid w:val="00A65A03"/>
    <w:rsid w:val="00A76AA9"/>
    <w:rsid w:val="00A801A6"/>
    <w:rsid w:val="00A82B75"/>
    <w:rsid w:val="00A84FB4"/>
    <w:rsid w:val="00A96B2B"/>
    <w:rsid w:val="00AA0657"/>
    <w:rsid w:val="00AA1A81"/>
    <w:rsid w:val="00AA3D6F"/>
    <w:rsid w:val="00AB4497"/>
    <w:rsid w:val="00AB4992"/>
    <w:rsid w:val="00AB50E1"/>
    <w:rsid w:val="00AC04E1"/>
    <w:rsid w:val="00AC540E"/>
    <w:rsid w:val="00AC66CE"/>
    <w:rsid w:val="00AC6EEC"/>
    <w:rsid w:val="00AD0D87"/>
    <w:rsid w:val="00AD250A"/>
    <w:rsid w:val="00AD29BD"/>
    <w:rsid w:val="00AD7767"/>
    <w:rsid w:val="00AE54C8"/>
    <w:rsid w:val="00AE54F0"/>
    <w:rsid w:val="00AE684F"/>
    <w:rsid w:val="00AF0DF7"/>
    <w:rsid w:val="00AF39AB"/>
    <w:rsid w:val="00AF5362"/>
    <w:rsid w:val="00AF7314"/>
    <w:rsid w:val="00B01A71"/>
    <w:rsid w:val="00B1184F"/>
    <w:rsid w:val="00B12459"/>
    <w:rsid w:val="00B20027"/>
    <w:rsid w:val="00B22188"/>
    <w:rsid w:val="00B22BAA"/>
    <w:rsid w:val="00B25A7A"/>
    <w:rsid w:val="00B25B0D"/>
    <w:rsid w:val="00B261A1"/>
    <w:rsid w:val="00B31432"/>
    <w:rsid w:val="00B31448"/>
    <w:rsid w:val="00B329F1"/>
    <w:rsid w:val="00B32CBC"/>
    <w:rsid w:val="00B4020C"/>
    <w:rsid w:val="00B46D6E"/>
    <w:rsid w:val="00B53640"/>
    <w:rsid w:val="00B57B0A"/>
    <w:rsid w:val="00B619CF"/>
    <w:rsid w:val="00B636B0"/>
    <w:rsid w:val="00B67290"/>
    <w:rsid w:val="00B70E00"/>
    <w:rsid w:val="00B71299"/>
    <w:rsid w:val="00B9194B"/>
    <w:rsid w:val="00B95100"/>
    <w:rsid w:val="00B96976"/>
    <w:rsid w:val="00B96FD1"/>
    <w:rsid w:val="00BA5CE9"/>
    <w:rsid w:val="00BA7617"/>
    <w:rsid w:val="00BB24E0"/>
    <w:rsid w:val="00BB6115"/>
    <w:rsid w:val="00BB72F4"/>
    <w:rsid w:val="00BC06A0"/>
    <w:rsid w:val="00BC28B2"/>
    <w:rsid w:val="00BC296B"/>
    <w:rsid w:val="00BC614D"/>
    <w:rsid w:val="00BD77C1"/>
    <w:rsid w:val="00BE24D0"/>
    <w:rsid w:val="00BE7CC7"/>
    <w:rsid w:val="00BF4037"/>
    <w:rsid w:val="00BF75DE"/>
    <w:rsid w:val="00C05962"/>
    <w:rsid w:val="00C1271B"/>
    <w:rsid w:val="00C12DB5"/>
    <w:rsid w:val="00C16A0F"/>
    <w:rsid w:val="00C21F63"/>
    <w:rsid w:val="00C24498"/>
    <w:rsid w:val="00C24B90"/>
    <w:rsid w:val="00C31DE7"/>
    <w:rsid w:val="00C34DFD"/>
    <w:rsid w:val="00C40F8D"/>
    <w:rsid w:val="00C4211B"/>
    <w:rsid w:val="00C423A0"/>
    <w:rsid w:val="00C43D34"/>
    <w:rsid w:val="00C54E06"/>
    <w:rsid w:val="00C55E14"/>
    <w:rsid w:val="00C56D8A"/>
    <w:rsid w:val="00C71754"/>
    <w:rsid w:val="00C7217F"/>
    <w:rsid w:val="00C72AD7"/>
    <w:rsid w:val="00C8348D"/>
    <w:rsid w:val="00C938C1"/>
    <w:rsid w:val="00C96979"/>
    <w:rsid w:val="00C97A1E"/>
    <w:rsid w:val="00CC0ADD"/>
    <w:rsid w:val="00CC1CFE"/>
    <w:rsid w:val="00CC24F9"/>
    <w:rsid w:val="00CC2977"/>
    <w:rsid w:val="00CD21FF"/>
    <w:rsid w:val="00CD459A"/>
    <w:rsid w:val="00CD73C0"/>
    <w:rsid w:val="00CE0E6C"/>
    <w:rsid w:val="00CE30C6"/>
    <w:rsid w:val="00CE35B9"/>
    <w:rsid w:val="00CF293E"/>
    <w:rsid w:val="00CF770E"/>
    <w:rsid w:val="00D128DB"/>
    <w:rsid w:val="00D14E7B"/>
    <w:rsid w:val="00D21D02"/>
    <w:rsid w:val="00D25680"/>
    <w:rsid w:val="00D31851"/>
    <w:rsid w:val="00D3416E"/>
    <w:rsid w:val="00D403D7"/>
    <w:rsid w:val="00D41FE0"/>
    <w:rsid w:val="00D44B95"/>
    <w:rsid w:val="00D454A9"/>
    <w:rsid w:val="00D47310"/>
    <w:rsid w:val="00D54186"/>
    <w:rsid w:val="00D545FB"/>
    <w:rsid w:val="00D57228"/>
    <w:rsid w:val="00D621A5"/>
    <w:rsid w:val="00D67D32"/>
    <w:rsid w:val="00D71177"/>
    <w:rsid w:val="00D77D81"/>
    <w:rsid w:val="00D86332"/>
    <w:rsid w:val="00D92FCC"/>
    <w:rsid w:val="00D94122"/>
    <w:rsid w:val="00D96705"/>
    <w:rsid w:val="00DA0A33"/>
    <w:rsid w:val="00DA2B2E"/>
    <w:rsid w:val="00DA31AA"/>
    <w:rsid w:val="00DA4FA9"/>
    <w:rsid w:val="00DA523B"/>
    <w:rsid w:val="00DA669A"/>
    <w:rsid w:val="00DA6B0D"/>
    <w:rsid w:val="00DA6BCD"/>
    <w:rsid w:val="00DA7086"/>
    <w:rsid w:val="00DB3DEC"/>
    <w:rsid w:val="00DB6308"/>
    <w:rsid w:val="00DC7297"/>
    <w:rsid w:val="00DD592E"/>
    <w:rsid w:val="00DD6C53"/>
    <w:rsid w:val="00DE6FCB"/>
    <w:rsid w:val="00DF3A77"/>
    <w:rsid w:val="00DF7FAC"/>
    <w:rsid w:val="00E00281"/>
    <w:rsid w:val="00E00538"/>
    <w:rsid w:val="00E009C2"/>
    <w:rsid w:val="00E00E76"/>
    <w:rsid w:val="00E11073"/>
    <w:rsid w:val="00E11D0C"/>
    <w:rsid w:val="00E30CA6"/>
    <w:rsid w:val="00E31395"/>
    <w:rsid w:val="00E35038"/>
    <w:rsid w:val="00E37653"/>
    <w:rsid w:val="00E50D06"/>
    <w:rsid w:val="00E51F7F"/>
    <w:rsid w:val="00E57710"/>
    <w:rsid w:val="00E60A6A"/>
    <w:rsid w:val="00E62360"/>
    <w:rsid w:val="00E63073"/>
    <w:rsid w:val="00E64170"/>
    <w:rsid w:val="00E65A35"/>
    <w:rsid w:val="00E67095"/>
    <w:rsid w:val="00E73D63"/>
    <w:rsid w:val="00E7672F"/>
    <w:rsid w:val="00E77D25"/>
    <w:rsid w:val="00E82396"/>
    <w:rsid w:val="00E85FE1"/>
    <w:rsid w:val="00E91A4A"/>
    <w:rsid w:val="00E9474E"/>
    <w:rsid w:val="00E97681"/>
    <w:rsid w:val="00EA3AC1"/>
    <w:rsid w:val="00EA3F87"/>
    <w:rsid w:val="00EA65D1"/>
    <w:rsid w:val="00EA7CCD"/>
    <w:rsid w:val="00EB3320"/>
    <w:rsid w:val="00EB6A8A"/>
    <w:rsid w:val="00EB74E1"/>
    <w:rsid w:val="00EB7F4E"/>
    <w:rsid w:val="00EC1A10"/>
    <w:rsid w:val="00EC7F0F"/>
    <w:rsid w:val="00ED2814"/>
    <w:rsid w:val="00ED4AC3"/>
    <w:rsid w:val="00ED6DF4"/>
    <w:rsid w:val="00F01C46"/>
    <w:rsid w:val="00F04AFC"/>
    <w:rsid w:val="00F232DB"/>
    <w:rsid w:val="00F252BF"/>
    <w:rsid w:val="00F256D5"/>
    <w:rsid w:val="00F30883"/>
    <w:rsid w:val="00F331D5"/>
    <w:rsid w:val="00F35D83"/>
    <w:rsid w:val="00F44FB9"/>
    <w:rsid w:val="00F4738E"/>
    <w:rsid w:val="00F53E2E"/>
    <w:rsid w:val="00F54EA2"/>
    <w:rsid w:val="00F55EBF"/>
    <w:rsid w:val="00F56164"/>
    <w:rsid w:val="00F60AEB"/>
    <w:rsid w:val="00F64E0C"/>
    <w:rsid w:val="00F65162"/>
    <w:rsid w:val="00F6567D"/>
    <w:rsid w:val="00F66DAF"/>
    <w:rsid w:val="00F74289"/>
    <w:rsid w:val="00F82C3D"/>
    <w:rsid w:val="00F8305F"/>
    <w:rsid w:val="00F84293"/>
    <w:rsid w:val="00F846C7"/>
    <w:rsid w:val="00F86030"/>
    <w:rsid w:val="00F86F67"/>
    <w:rsid w:val="00F90DB5"/>
    <w:rsid w:val="00F9122C"/>
    <w:rsid w:val="00FA15F5"/>
    <w:rsid w:val="00FA357C"/>
    <w:rsid w:val="00FA65BE"/>
    <w:rsid w:val="00FB0E7F"/>
    <w:rsid w:val="00FB1CA9"/>
    <w:rsid w:val="00FB4599"/>
    <w:rsid w:val="00FB5D99"/>
    <w:rsid w:val="00FC1CC7"/>
    <w:rsid w:val="00FC2F61"/>
    <w:rsid w:val="00FC7781"/>
    <w:rsid w:val="00FD4DEF"/>
    <w:rsid w:val="00FD5C55"/>
    <w:rsid w:val="00FD5F7A"/>
    <w:rsid w:val="00FD7ABC"/>
    <w:rsid w:val="00FE5BF3"/>
    <w:rsid w:val="00FE70A7"/>
    <w:rsid w:val="00FE7640"/>
    <w:rsid w:val="00FF149B"/>
    <w:rsid w:val="00FF1941"/>
    <w:rsid w:val="00FF29E9"/>
    <w:rsid w:val="00FF3330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EB86A"/>
  <w15:docId w15:val="{E33A009B-23F5-49FD-9D63-EC7370CE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74538E"/>
    <w:pPr>
      <w:widowControl w:val="0"/>
      <w:ind w:left="566"/>
      <w:outlineLvl w:val="1"/>
    </w:pPr>
    <w:rPr>
      <w:rFonts w:ascii="Arial" w:eastAsia="Arial" w:hAnsi="Arial" w:cstheme="min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6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0D6"/>
  </w:style>
  <w:style w:type="paragraph" w:styleId="Footer">
    <w:name w:val="footer"/>
    <w:basedOn w:val="Normal"/>
    <w:link w:val="FooterChar"/>
    <w:uiPriority w:val="99"/>
    <w:unhideWhenUsed/>
    <w:rsid w:val="00777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0D6"/>
  </w:style>
  <w:style w:type="character" w:customStyle="1" w:styleId="Heading2Char">
    <w:name w:val="Heading 2 Char"/>
    <w:basedOn w:val="DefaultParagraphFont"/>
    <w:link w:val="Heading2"/>
    <w:uiPriority w:val="9"/>
    <w:rsid w:val="0074538E"/>
    <w:rPr>
      <w:rFonts w:ascii="Arial" w:eastAsia="Arial" w:hAnsi="Arial"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4538E"/>
    <w:pPr>
      <w:widowControl w:val="0"/>
      <w:ind w:left="1378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538E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1"/>
    <w:qFormat/>
    <w:rsid w:val="0074538E"/>
    <w:pPr>
      <w:widowControl w:val="0"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74538E"/>
    <w:pPr>
      <w:widowControl w:val="0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4538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538E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D6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256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200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6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nning.cheshireeast.gov.uk/applicationdetails.aspx?pr=23/3181M&amp;query=a9b9dce3-c447-4d1a-addc-e10588368f6b" TargetMode="External"/><Relationship Id="rId18" Type="http://schemas.openxmlformats.org/officeDocument/2006/relationships/hyperlink" Target="https://planning.cheshireeast.gov.uk/applicationdetails.aspx?pr=23/3143D&amp;query=138f96c8-10b6-4afb-a2d8-01565ec29792" TargetMode="External"/><Relationship Id="rId26" Type="http://schemas.openxmlformats.org/officeDocument/2006/relationships/hyperlink" Target="https://planning.cheshireeast.gov.uk/applicationdetails.aspx?pr=23/0069M&amp;query=e5fbbb73-0b17-433d-88fb-59517205fb7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anning.cheshireeast.gov.uk/applicationdetails.aspx?pr=23/2909M&amp;query=e9912f58-8de9-4f0a-ac07-d200ad460519" TargetMode="External"/><Relationship Id="rId34" Type="http://schemas.openxmlformats.org/officeDocument/2006/relationships/theme" Target="theme/theme1.xml"/><Relationship Id="rId7" Type="http://schemas.openxmlformats.org/officeDocument/2006/relationships/hyperlink" Target="about:blank" TargetMode="External"/><Relationship Id="rId12" Type="http://schemas.openxmlformats.org/officeDocument/2006/relationships/hyperlink" Target="https://planning.cheshireeast.gov.uk/applicationdetails.aspx?pr=23/3086M&amp;query=f73af0de-6043-4883-9ab5-9ac284c9d62d" TargetMode="External"/><Relationship Id="rId17" Type="http://schemas.openxmlformats.org/officeDocument/2006/relationships/hyperlink" Target="https://planning.cheshireeast.gov.uk/applicationdetails.aspx?pr=23/3119M&amp;query=9c4da1f7-5fd8-473a-a5a0-849294c5ba3c" TargetMode="External"/><Relationship Id="rId25" Type="http://schemas.openxmlformats.org/officeDocument/2006/relationships/hyperlink" Target="https://planning.cheshireeast.gov.uk/applicationdetails.aspx?pr=23/3333M&amp;query=d4d4a27f-83b3-411b-bbe4-d017f21436fa" TargetMode="External"/><Relationship Id="rId33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6" Type="http://schemas.openxmlformats.org/officeDocument/2006/relationships/hyperlink" Target="https://planning.cheshireeast.gov.uk/applicationdetails.aspx?pr=23/0254M&amp;query=e748086d-e74e-4f9a-8abf-a9dd14e86109" TargetMode="External"/><Relationship Id="rId20" Type="http://schemas.openxmlformats.org/officeDocument/2006/relationships/hyperlink" Target="https://planning.cheshireeast.gov.uk/applicationdetails.aspx?pr=23/2947M&amp;query=5ec42f73-8bd2-48df-a9e3-cd23c5d85f01" TargetMode="External"/><Relationship Id="rId29" Type="http://schemas.openxmlformats.org/officeDocument/2006/relationships/hyperlink" Target="https://planning.cheshireeast.gov.uk/applicationdetails.aspx?pr=17/0395M&amp;query=c1ec17b5-f125-4900-bbeb-437f25cc919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cheshireeast.gov.uk/applicationdetails.aspx?pr=20/1390M&amp;query=fc0b5910-da61-4cfb-b33d-7ea108f6de46" TargetMode="External"/><Relationship Id="rId24" Type="http://schemas.openxmlformats.org/officeDocument/2006/relationships/hyperlink" Target="https://planning.cheshireeast.gov.uk/applicationdetails.aspx?pr=23/3128M&amp;query=d30fbc47-40b9-493e-82e9-b79f275628fd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lanning.cheshireeast.gov.uk/applicationdetails.aspx?pr=23/3100D&amp;query=fc71e256-e7e3-448e-be82-4c8dde98ff40" TargetMode="External"/><Relationship Id="rId23" Type="http://schemas.openxmlformats.org/officeDocument/2006/relationships/hyperlink" Target="https://planning.cheshireeast.gov.uk/applicationdetails.aspx?pr=23/3128M&amp;query=d30fbc47-40b9-493e-82e9-b79f275628fd" TargetMode="External"/><Relationship Id="rId28" Type="http://schemas.openxmlformats.org/officeDocument/2006/relationships/hyperlink" Target="https://planning.cheshireeast.gov.uk/applicationdetails.aspx?pr=18/2023D&amp;query=a9cf5229-2807-4766-8308-1a709ce11a35" TargetMode="External"/><Relationship Id="rId10" Type="http://schemas.openxmlformats.org/officeDocument/2006/relationships/hyperlink" Target="https://planning.cheshireeast.gov.uk/applicationdetails.aspx?pr=23/1864M&amp;query=df2de9cd-a518-48f5-adf0-9bb2f111fc6a" TargetMode="External"/><Relationship Id="rId19" Type="http://schemas.openxmlformats.org/officeDocument/2006/relationships/hyperlink" Target="https://planning.cheshireeast.gov.uk/applicationdetails.aspx?pr=23/3049M&amp;query=b13ddc2f-3850-4264-9d60-59186df4d5cb" TargetMode="External"/><Relationship Id="rId31" Type="http://schemas.openxmlformats.org/officeDocument/2006/relationships/hyperlink" Target="https://planning.cheshireeast.gov.uk/applicationdetails.aspx?pr=09/2806W&amp;query=912139bc-f315-40a3-9878-08be975339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pcloud.link/publink/show?code=kZbsWuZm3UfoCETxe4dqbL98taHpFiFG737" TargetMode="External"/><Relationship Id="rId14" Type="http://schemas.openxmlformats.org/officeDocument/2006/relationships/hyperlink" Target="https://planning.cheshireeast.gov.uk/applicationdetails.aspx?pr=22/3619M&amp;query=0b0d5f97-5d21-455b-8f77-11379fb84dcb" TargetMode="External"/><Relationship Id="rId22" Type="http://schemas.openxmlformats.org/officeDocument/2006/relationships/hyperlink" Target="https://planning.cheshireeast.gov.uk/applicationdetails.aspx?pr=23/2816M&amp;query=c2c7c2df-ee59-4202-8d5d-a32d5e3e55b3" TargetMode="External"/><Relationship Id="rId27" Type="http://schemas.openxmlformats.org/officeDocument/2006/relationships/hyperlink" Target="https://planning.cheshireeast.gov.uk/applicationdetails.aspx?pr=22/3619M&amp;query=0b0d5f97-5d21-455b-8f77-11379fb84dcb" TargetMode="External"/><Relationship Id="rId30" Type="http://schemas.openxmlformats.org/officeDocument/2006/relationships/hyperlink" Target="https://planning.cheshireeast.gov.uk/applicationdetails.aspx?pr=14/1788W&amp;query=a9b49d68-57b4-4bf4-883f-6132f9e689af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Nether Alderley</vt:lpstr>
    </vt:vector>
  </TitlesOfParts>
  <Company/>
  <LinksUpToDate>false</LinksUpToDate>
  <CharactersWithSpaces>17804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Nether Alderley</dc:title>
  <dc:creator>Nigel Langham</dc:creator>
  <cp:lastModifiedBy>David Naylor</cp:lastModifiedBy>
  <cp:revision>84</cp:revision>
  <dcterms:created xsi:type="dcterms:W3CDTF">2023-09-04T19:26:00Z</dcterms:created>
  <dcterms:modified xsi:type="dcterms:W3CDTF">2023-09-07T11:46:00Z</dcterms:modified>
</cp:coreProperties>
</file>